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2F8" w:rsidRPr="00182AF7" w:rsidRDefault="009732F8" w:rsidP="002271E8">
      <w:pPr>
        <w:jc w:val="center"/>
        <w:rPr>
          <w:b/>
        </w:rPr>
      </w:pPr>
    </w:p>
    <w:p w:rsidR="009732F8" w:rsidRPr="00182AF7" w:rsidRDefault="009732F8" w:rsidP="002271E8">
      <w:pPr>
        <w:jc w:val="center"/>
        <w:rPr>
          <w:b/>
        </w:rPr>
      </w:pPr>
    </w:p>
    <w:p w:rsidR="009732F8" w:rsidRPr="00182AF7" w:rsidRDefault="009732F8" w:rsidP="002271E8">
      <w:pPr>
        <w:jc w:val="center"/>
        <w:rPr>
          <w:b/>
        </w:rPr>
      </w:pPr>
    </w:p>
    <w:p w:rsidR="009732F8" w:rsidRPr="00182AF7" w:rsidRDefault="009732F8" w:rsidP="002271E8">
      <w:pPr>
        <w:jc w:val="center"/>
        <w:rPr>
          <w:b/>
        </w:rPr>
      </w:pPr>
    </w:p>
    <w:p w:rsidR="003B4AC1" w:rsidRPr="00182AF7" w:rsidRDefault="003B4AC1" w:rsidP="003B4AC1">
      <w:pPr>
        <w:jc w:val="center"/>
        <w:rPr>
          <w:b/>
        </w:rPr>
      </w:pPr>
    </w:p>
    <w:p w:rsidR="003B4AC1" w:rsidRPr="00182AF7" w:rsidRDefault="003B4AC1" w:rsidP="003B4AC1">
      <w:pPr>
        <w:jc w:val="center"/>
        <w:rPr>
          <w:b/>
        </w:rPr>
      </w:pPr>
      <w:r w:rsidRPr="00182AF7">
        <w:rPr>
          <w:b/>
        </w:rPr>
        <w:t>ЦЕНТАР ЗА СМЕШТАЈ И ДНЕВНИ БОРАВАК ДЕЦЕ И ОМЛАДИНЕ ОМЕТЕНЕ У РАЗВОЈУ,  БЕОГРАД</w:t>
      </w:r>
    </w:p>
    <w:p w:rsidR="003B4AC1" w:rsidRPr="00182AF7" w:rsidRDefault="003B4AC1" w:rsidP="003B4AC1">
      <w:pPr>
        <w:jc w:val="both"/>
        <w:rPr>
          <w:b/>
        </w:rPr>
      </w:pPr>
    </w:p>
    <w:p w:rsidR="003B4AC1" w:rsidRPr="00182AF7" w:rsidRDefault="003B4AC1" w:rsidP="003B4AC1">
      <w:pPr>
        <w:rPr>
          <w:lang w:val="sr-Cyrl-CS"/>
        </w:rPr>
      </w:pPr>
    </w:p>
    <w:p w:rsidR="003B4AC1" w:rsidRPr="00A31ADD" w:rsidRDefault="003B4AC1" w:rsidP="003B4AC1">
      <w:pPr>
        <w:rPr>
          <w:b/>
          <w:lang w:val="sr-Cyrl-RS"/>
        </w:rPr>
      </w:pPr>
      <w:r w:rsidRPr="00A31ADD">
        <w:rPr>
          <w:b/>
        </w:rPr>
        <w:t xml:space="preserve">Број:  </w:t>
      </w:r>
      <w:r w:rsidR="00A31ADD" w:rsidRPr="00A31ADD">
        <w:rPr>
          <w:b/>
          <w:lang w:val="sr-Cyrl-RS"/>
        </w:rPr>
        <w:t>511</w:t>
      </w:r>
      <w:r w:rsidR="00702417" w:rsidRPr="00A31ADD">
        <w:rPr>
          <w:b/>
          <w:lang w:val="sr-Cyrl-RS"/>
        </w:rPr>
        <w:t>/4</w:t>
      </w:r>
    </w:p>
    <w:p w:rsidR="003B4AC1" w:rsidRPr="00182AF7" w:rsidRDefault="00702417" w:rsidP="003B4AC1">
      <w:pPr>
        <w:rPr>
          <w:b/>
        </w:rPr>
      </w:pPr>
      <w:r w:rsidRPr="00A31ADD">
        <w:rPr>
          <w:b/>
          <w:lang w:val="sr-Cyrl-RS"/>
        </w:rPr>
        <w:t>0</w:t>
      </w:r>
      <w:r w:rsidR="00A31ADD" w:rsidRPr="00A31ADD">
        <w:rPr>
          <w:b/>
          <w:lang w:val="sr-Cyrl-RS"/>
        </w:rPr>
        <w:t>7</w:t>
      </w:r>
      <w:r w:rsidRPr="00A31ADD">
        <w:rPr>
          <w:b/>
          <w:lang w:val="sr-Cyrl-RS"/>
        </w:rPr>
        <w:t>.0</w:t>
      </w:r>
      <w:r w:rsidR="00A31ADD" w:rsidRPr="00A31ADD">
        <w:rPr>
          <w:b/>
          <w:lang w:val="sr-Cyrl-RS"/>
        </w:rPr>
        <w:t>6</w:t>
      </w:r>
      <w:r w:rsidRPr="00A31ADD">
        <w:rPr>
          <w:b/>
          <w:lang w:val="sr-Cyrl-RS"/>
        </w:rPr>
        <w:t>.</w:t>
      </w:r>
      <w:r w:rsidR="003B4AC1" w:rsidRPr="00A31ADD">
        <w:rPr>
          <w:b/>
        </w:rPr>
        <w:t>2016.</w:t>
      </w:r>
      <w:r w:rsidR="00A31ADD">
        <w:rPr>
          <w:b/>
          <w:lang w:val="sr-Cyrl-RS"/>
        </w:rPr>
        <w:t xml:space="preserve"> </w:t>
      </w:r>
      <w:r w:rsidR="003B4AC1" w:rsidRPr="00A31ADD">
        <w:rPr>
          <w:b/>
        </w:rPr>
        <w:t>године</w:t>
      </w:r>
    </w:p>
    <w:p w:rsidR="003B4AC1" w:rsidRPr="00182AF7" w:rsidRDefault="003B4AC1" w:rsidP="003B4AC1">
      <w:pPr>
        <w:rPr>
          <w:lang w:val="sr-Cyrl-CS"/>
        </w:rPr>
      </w:pPr>
    </w:p>
    <w:p w:rsidR="003B4AC1" w:rsidRDefault="003B4AC1" w:rsidP="003B4AC1">
      <w:pPr>
        <w:jc w:val="center"/>
        <w:rPr>
          <w:b/>
          <w:lang w:val="sr-Cyrl-CS"/>
        </w:rPr>
      </w:pPr>
    </w:p>
    <w:p w:rsidR="00AF1A03" w:rsidRDefault="00AF1A03" w:rsidP="003B4AC1">
      <w:pPr>
        <w:jc w:val="center"/>
        <w:rPr>
          <w:b/>
          <w:lang w:val="sr-Cyrl-CS"/>
        </w:rPr>
      </w:pPr>
    </w:p>
    <w:p w:rsidR="00AF1A03" w:rsidRDefault="00AF1A03" w:rsidP="003B4AC1">
      <w:pPr>
        <w:jc w:val="center"/>
        <w:rPr>
          <w:b/>
          <w:lang w:val="sr-Cyrl-CS"/>
        </w:rPr>
      </w:pPr>
    </w:p>
    <w:p w:rsidR="00AF1A03" w:rsidRPr="00182AF7" w:rsidRDefault="00AF1A03" w:rsidP="003B4AC1">
      <w:pPr>
        <w:jc w:val="center"/>
        <w:rPr>
          <w:b/>
          <w:lang w:val="sr-Cyrl-CS"/>
        </w:rPr>
      </w:pPr>
    </w:p>
    <w:p w:rsidR="003B4AC1" w:rsidRPr="00182AF7" w:rsidRDefault="003B4AC1" w:rsidP="003B4AC1">
      <w:pPr>
        <w:jc w:val="center"/>
        <w:rPr>
          <w:b/>
          <w:u w:val="single"/>
        </w:rPr>
      </w:pPr>
      <w:r w:rsidRPr="00182AF7">
        <w:rPr>
          <w:b/>
          <w:u w:val="single"/>
          <w:lang w:val="sr-Cyrl-CS"/>
        </w:rPr>
        <w:t xml:space="preserve"> </w:t>
      </w:r>
    </w:p>
    <w:p w:rsidR="003B4AC1" w:rsidRPr="00182AF7" w:rsidRDefault="003B4AC1" w:rsidP="003B4AC1">
      <w:pPr>
        <w:jc w:val="center"/>
        <w:rPr>
          <w:b/>
          <w:lang w:val="sr-Cyrl-CS"/>
        </w:rPr>
      </w:pPr>
    </w:p>
    <w:p w:rsidR="003B4AC1" w:rsidRPr="00182AF7" w:rsidRDefault="003B4AC1" w:rsidP="003B4AC1">
      <w:pPr>
        <w:jc w:val="center"/>
        <w:rPr>
          <w:b/>
          <w:lang w:val="sr-Cyrl-CS"/>
        </w:rPr>
      </w:pPr>
      <w:r w:rsidRPr="00182AF7">
        <w:rPr>
          <w:b/>
          <w:lang w:val="sr-Cyrl-CS"/>
        </w:rPr>
        <w:t xml:space="preserve"> </w:t>
      </w:r>
    </w:p>
    <w:p w:rsidR="003B4AC1" w:rsidRPr="00AF1A03" w:rsidRDefault="003B4AC1" w:rsidP="003B4AC1">
      <w:pPr>
        <w:jc w:val="center"/>
        <w:rPr>
          <w:b/>
          <w:lang w:val="sr-Cyrl-CS"/>
        </w:rPr>
      </w:pPr>
      <w:r w:rsidRPr="00AF1A03">
        <w:rPr>
          <w:b/>
          <w:lang w:val="sr-Cyrl-CS"/>
        </w:rPr>
        <w:t>КОНКУРСНА ДОКУМЕНТАЦИЈА</w:t>
      </w:r>
    </w:p>
    <w:p w:rsidR="003B4AC1" w:rsidRPr="00AF1A03" w:rsidRDefault="003B4AC1" w:rsidP="003B4AC1">
      <w:pPr>
        <w:jc w:val="center"/>
        <w:rPr>
          <w:b/>
          <w:lang w:val="sr-Cyrl-CS"/>
        </w:rPr>
      </w:pPr>
      <w:r w:rsidRPr="00AF1A03">
        <w:rPr>
          <w:b/>
          <w:lang w:val="sr-Cyrl-CS"/>
        </w:rPr>
        <w:t xml:space="preserve"> </w:t>
      </w:r>
    </w:p>
    <w:p w:rsidR="003B4AC1" w:rsidRPr="00AF1A03" w:rsidRDefault="003B4AC1" w:rsidP="003B4AC1">
      <w:pPr>
        <w:jc w:val="center"/>
        <w:rPr>
          <w:b/>
          <w:lang w:val="sr-Cyrl-CS"/>
        </w:rPr>
      </w:pPr>
    </w:p>
    <w:p w:rsidR="003B4AC1" w:rsidRPr="00AF1A03" w:rsidRDefault="003B4AC1" w:rsidP="003B4AC1">
      <w:pPr>
        <w:jc w:val="center"/>
        <w:rPr>
          <w:b/>
          <w:lang w:val="sr-Cyrl-CS"/>
        </w:rPr>
      </w:pPr>
      <w:r w:rsidRPr="00AF1A03">
        <w:rPr>
          <w:b/>
          <w:lang w:val="sr-Cyrl-CS"/>
        </w:rPr>
        <w:t xml:space="preserve">  ПОСТУПАК ЈАВНЕ НАБАВКЕ МАЛЕ ВРЕДНОСТИ</w:t>
      </w:r>
    </w:p>
    <w:p w:rsidR="003B4AC1" w:rsidRPr="00AF1A03" w:rsidRDefault="003B4AC1" w:rsidP="003B4AC1">
      <w:pPr>
        <w:jc w:val="center"/>
        <w:rPr>
          <w:b/>
          <w:lang w:val="sr-Cyrl-CS"/>
        </w:rPr>
      </w:pPr>
    </w:p>
    <w:p w:rsidR="00AF1A03" w:rsidRPr="00AF1A03" w:rsidRDefault="00AF1A03" w:rsidP="00AF1A03">
      <w:pPr>
        <w:autoSpaceDE w:val="0"/>
        <w:autoSpaceDN w:val="0"/>
        <w:adjustRightInd w:val="0"/>
        <w:rPr>
          <w:rFonts w:eastAsiaTheme="minorHAnsi"/>
          <w:color w:val="000000"/>
          <w:lang w:val="sr-Latn-CS"/>
        </w:rPr>
      </w:pPr>
    </w:p>
    <w:p w:rsidR="003B4AC1" w:rsidRPr="00AF1A03" w:rsidRDefault="00AF1A03" w:rsidP="00AF1A03">
      <w:pPr>
        <w:jc w:val="center"/>
        <w:rPr>
          <w:b/>
          <w:lang w:val="en-US"/>
        </w:rPr>
      </w:pPr>
      <w:r w:rsidRPr="00AF1A03">
        <w:rPr>
          <w:rFonts w:eastAsiaTheme="minorHAnsi"/>
          <w:color w:val="000000"/>
          <w:lang w:val="sr-Latn-CS"/>
        </w:rPr>
        <w:t xml:space="preserve"> </w:t>
      </w:r>
      <w:r w:rsidRPr="00AF1A03">
        <w:rPr>
          <w:rFonts w:eastAsiaTheme="minorHAnsi"/>
          <w:b/>
          <w:bCs/>
          <w:color w:val="000000"/>
          <w:lang w:val="sr-Latn-CS"/>
        </w:rPr>
        <w:t>КУПОВИНА ОПРЕМЕ ЗА ПОТРЕБЕ ОПРЕМАЊА УСТАНОВЕ ЗА ПОВРЕМЕНИ И ПРИВРЕМЕНИ БОРАВАК ОСОБА СА ПОСЕБНИМ ПОТРЕБАМА „ПРЕДАХ ПЛУС“,  ПО ПАРТИЈАМА</w:t>
      </w:r>
    </w:p>
    <w:p w:rsidR="00AF1A03" w:rsidRDefault="00AF1A03" w:rsidP="00F269BE">
      <w:pPr>
        <w:jc w:val="center"/>
        <w:rPr>
          <w:b/>
          <w:lang w:val="sr-Latn-CS"/>
        </w:rPr>
      </w:pPr>
    </w:p>
    <w:p w:rsidR="003B4AC1" w:rsidRPr="00AF1A03" w:rsidRDefault="00AF1A03" w:rsidP="00F269BE">
      <w:pPr>
        <w:jc w:val="center"/>
        <w:rPr>
          <w:b/>
          <w:lang w:val="sr-Cyrl-CS"/>
        </w:rPr>
      </w:pPr>
      <w:r>
        <w:rPr>
          <w:b/>
          <w:lang w:val="sr-Latn-CS"/>
        </w:rPr>
        <w:t>J</w:t>
      </w:r>
      <w:r>
        <w:rPr>
          <w:b/>
          <w:lang w:val="sr-Cyrl-RS"/>
        </w:rPr>
        <w:t xml:space="preserve">авна набавка број </w:t>
      </w:r>
      <w:r w:rsidR="003B4AC1" w:rsidRPr="00AF1A03">
        <w:rPr>
          <w:b/>
          <w:lang w:val="sr-Cyrl-CS"/>
        </w:rPr>
        <w:t xml:space="preserve"> </w:t>
      </w:r>
      <w:r>
        <w:rPr>
          <w:b/>
          <w:lang w:val="sr-Cyrl-CS"/>
        </w:rPr>
        <w:t>11</w:t>
      </w:r>
      <w:r w:rsidR="003B4AC1" w:rsidRPr="00AF1A03">
        <w:rPr>
          <w:b/>
          <w:lang w:val="sr-Cyrl-CS"/>
        </w:rPr>
        <w:t>/16</w:t>
      </w:r>
    </w:p>
    <w:p w:rsidR="003B4AC1" w:rsidRPr="00AF1A03" w:rsidRDefault="003B4AC1" w:rsidP="00F269BE">
      <w:pPr>
        <w:jc w:val="center"/>
        <w:rPr>
          <w:b/>
          <w:lang w:val="sr-Cyrl-CS"/>
        </w:rPr>
      </w:pPr>
    </w:p>
    <w:p w:rsidR="003B4AC1" w:rsidRPr="00AF1A03" w:rsidRDefault="003B4AC1" w:rsidP="003B4AC1">
      <w:pPr>
        <w:jc w:val="center"/>
        <w:rPr>
          <w:b/>
          <w:lang w:val="sr-Cyrl-CS"/>
        </w:rPr>
      </w:pPr>
    </w:p>
    <w:p w:rsidR="003B4AC1" w:rsidRPr="00AF1A03" w:rsidRDefault="003B4AC1" w:rsidP="003B4AC1">
      <w:pPr>
        <w:jc w:val="center"/>
        <w:rPr>
          <w:b/>
          <w:lang w:val="sr-Cyrl-CS"/>
        </w:rPr>
      </w:pPr>
    </w:p>
    <w:p w:rsidR="003B4AC1" w:rsidRPr="00182AF7" w:rsidRDefault="003B4AC1" w:rsidP="003B4AC1">
      <w:pPr>
        <w:jc w:val="center"/>
        <w:rPr>
          <w:b/>
          <w:lang w:val="sr-Cyrl-CS"/>
        </w:rPr>
      </w:pPr>
    </w:p>
    <w:p w:rsidR="003B4AC1" w:rsidRPr="00182AF7" w:rsidRDefault="003B4AC1" w:rsidP="003B4AC1">
      <w:pPr>
        <w:jc w:val="center"/>
        <w:rPr>
          <w:b/>
          <w:lang w:val="sr-Cyrl-CS"/>
        </w:rPr>
      </w:pPr>
    </w:p>
    <w:p w:rsidR="003B4AC1" w:rsidRPr="00182AF7" w:rsidRDefault="003B4AC1" w:rsidP="003B4AC1">
      <w:pPr>
        <w:jc w:val="center"/>
        <w:rPr>
          <w:b/>
          <w:lang w:val="sr-Cyrl-CS"/>
        </w:rPr>
      </w:pPr>
    </w:p>
    <w:p w:rsidR="002271E8" w:rsidRPr="00182AF7" w:rsidRDefault="002271E8" w:rsidP="002271E8">
      <w:pPr>
        <w:jc w:val="center"/>
        <w:rPr>
          <w:b/>
          <w:lang w:val="sr-Cyrl-CS"/>
        </w:rPr>
      </w:pPr>
    </w:p>
    <w:p w:rsidR="003B4AC1" w:rsidRPr="00182AF7" w:rsidRDefault="003B4AC1" w:rsidP="002271E8">
      <w:pPr>
        <w:jc w:val="center"/>
        <w:rPr>
          <w:b/>
          <w:lang w:val="sr-Cyrl-CS"/>
        </w:rPr>
      </w:pPr>
    </w:p>
    <w:p w:rsidR="003B4AC1" w:rsidRPr="00182AF7" w:rsidRDefault="003B4AC1" w:rsidP="002271E8">
      <w:pPr>
        <w:jc w:val="center"/>
        <w:rPr>
          <w:b/>
          <w:lang w:val="sr-Cyrl-CS"/>
        </w:rPr>
      </w:pPr>
    </w:p>
    <w:p w:rsidR="003B4AC1" w:rsidRPr="00182AF7" w:rsidRDefault="003B4AC1" w:rsidP="002271E8">
      <w:pPr>
        <w:jc w:val="center"/>
        <w:rPr>
          <w:b/>
          <w:lang w:val="sr-Cyrl-CS"/>
        </w:rPr>
      </w:pPr>
    </w:p>
    <w:p w:rsidR="003B4AC1" w:rsidRPr="00182AF7" w:rsidRDefault="003B4AC1" w:rsidP="002271E8">
      <w:pPr>
        <w:jc w:val="center"/>
        <w:rPr>
          <w:b/>
          <w:lang w:val="sr-Cyrl-CS"/>
        </w:rPr>
      </w:pPr>
    </w:p>
    <w:p w:rsidR="003B4AC1" w:rsidRPr="00182AF7" w:rsidRDefault="003B4AC1" w:rsidP="002271E8">
      <w:pPr>
        <w:jc w:val="center"/>
        <w:rPr>
          <w:b/>
          <w:lang w:val="sr-Cyrl-CS"/>
        </w:rPr>
      </w:pPr>
    </w:p>
    <w:p w:rsidR="003B4AC1" w:rsidRPr="00182AF7" w:rsidRDefault="003B4AC1" w:rsidP="002271E8">
      <w:pPr>
        <w:jc w:val="center"/>
        <w:rPr>
          <w:b/>
          <w:lang w:val="sr-Cyrl-CS"/>
        </w:rPr>
      </w:pPr>
    </w:p>
    <w:p w:rsidR="003B4AC1" w:rsidRPr="00182AF7" w:rsidRDefault="003B4AC1" w:rsidP="002271E8">
      <w:pPr>
        <w:jc w:val="center"/>
        <w:rPr>
          <w:b/>
          <w:lang w:val="sr-Cyrl-CS"/>
        </w:rPr>
      </w:pPr>
    </w:p>
    <w:p w:rsidR="002271E8" w:rsidRPr="00182AF7" w:rsidRDefault="002271E8" w:rsidP="00A17241">
      <w:pPr>
        <w:jc w:val="center"/>
        <w:rPr>
          <w:b/>
          <w:lang w:val="sr-Cyrl-CS"/>
        </w:rPr>
      </w:pPr>
    </w:p>
    <w:p w:rsidR="0077390A" w:rsidRPr="00182AF7" w:rsidRDefault="0077390A" w:rsidP="00A17241">
      <w:pPr>
        <w:jc w:val="center"/>
        <w:rPr>
          <w:b/>
          <w:lang w:val="sr-Cyrl-CS"/>
        </w:rPr>
      </w:pPr>
    </w:p>
    <w:p w:rsidR="000F009A" w:rsidRPr="00182AF7" w:rsidRDefault="00DC551D" w:rsidP="00EA656B">
      <w:pPr>
        <w:tabs>
          <w:tab w:val="left" w:pos="5070"/>
        </w:tabs>
        <w:rPr>
          <w:b/>
          <w:lang w:val="sr-Cyrl-CS"/>
        </w:rPr>
      </w:pPr>
      <w:r w:rsidRPr="00182AF7">
        <w:rPr>
          <w:b/>
          <w:lang w:val="sr-Cyrl-CS"/>
        </w:rPr>
        <w:tab/>
      </w:r>
    </w:p>
    <w:p w:rsidR="00EA656B" w:rsidRPr="00182AF7" w:rsidRDefault="00AF1A03" w:rsidP="00AF1A03">
      <w:pPr>
        <w:tabs>
          <w:tab w:val="left" w:pos="5070"/>
        </w:tabs>
        <w:jc w:val="center"/>
        <w:rPr>
          <w:b/>
          <w:lang w:val="sr-Cyrl-CS"/>
        </w:rPr>
      </w:pPr>
      <w:r>
        <w:rPr>
          <w:b/>
          <w:lang w:val="sr-Cyrl-CS"/>
        </w:rPr>
        <w:t>Јун, 2016. године</w:t>
      </w:r>
    </w:p>
    <w:p w:rsidR="001A5A9E" w:rsidRPr="00182AF7" w:rsidRDefault="001A5A9E" w:rsidP="00A17241">
      <w:pPr>
        <w:jc w:val="center"/>
        <w:rPr>
          <w:b/>
        </w:rPr>
      </w:pPr>
    </w:p>
    <w:p w:rsidR="001A5A9E" w:rsidRPr="00182AF7" w:rsidRDefault="001A5A9E" w:rsidP="00A17241">
      <w:pPr>
        <w:jc w:val="center"/>
        <w:rPr>
          <w:b/>
        </w:rPr>
      </w:pPr>
    </w:p>
    <w:p w:rsidR="000F009A" w:rsidRPr="00182AF7" w:rsidRDefault="000F009A" w:rsidP="00AF1A03">
      <w:pPr>
        <w:rPr>
          <w:b/>
          <w:lang w:val="sr-Cyrl-CS"/>
        </w:rPr>
      </w:pPr>
    </w:p>
    <w:p w:rsidR="002271E8" w:rsidRPr="00182AF7" w:rsidRDefault="002271E8" w:rsidP="00D71BF0">
      <w:pPr>
        <w:rPr>
          <w:b/>
          <w:lang w:val="sr-Cyrl-CS"/>
        </w:rPr>
      </w:pPr>
    </w:p>
    <w:p w:rsidR="002271E8" w:rsidRPr="00182AF7" w:rsidRDefault="002271E8" w:rsidP="002271E8">
      <w:pPr>
        <w:jc w:val="center"/>
        <w:rPr>
          <w:b/>
          <w:lang w:val="sr-Cyrl-CS"/>
        </w:rPr>
      </w:pPr>
    </w:p>
    <w:p w:rsidR="005244C3" w:rsidRPr="00182AF7" w:rsidRDefault="005244C3" w:rsidP="005244C3">
      <w:pPr>
        <w:autoSpaceDE w:val="0"/>
        <w:autoSpaceDN w:val="0"/>
        <w:adjustRightInd w:val="0"/>
        <w:jc w:val="both"/>
        <w:rPr>
          <w:color w:val="000000"/>
        </w:rPr>
      </w:pPr>
      <w:r w:rsidRPr="00182AF7">
        <w:rPr>
          <w:color w:val="000000"/>
          <w:lang w:val="ru-RU"/>
        </w:rPr>
        <w:t>На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основу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чл</w:t>
      </w:r>
      <w:r w:rsidRPr="00182AF7">
        <w:rPr>
          <w:color w:val="000000"/>
        </w:rPr>
        <w:t xml:space="preserve">. 39. </w:t>
      </w:r>
      <w:r w:rsidRPr="00182AF7">
        <w:rPr>
          <w:color w:val="000000"/>
          <w:lang w:val="ru-RU"/>
        </w:rPr>
        <w:t>и</w:t>
      </w:r>
      <w:r w:rsidRPr="00182AF7">
        <w:rPr>
          <w:color w:val="000000"/>
        </w:rPr>
        <w:t xml:space="preserve"> 61. </w:t>
      </w:r>
      <w:r w:rsidRPr="00182AF7">
        <w:rPr>
          <w:color w:val="000000"/>
          <w:lang w:val="ru-RU"/>
        </w:rPr>
        <w:t>Закона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јавним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набавкама</w:t>
      </w:r>
      <w:r w:rsidRPr="00182AF7">
        <w:rPr>
          <w:color w:val="000000"/>
        </w:rPr>
        <w:t xml:space="preserve"> („</w:t>
      </w:r>
      <w:r w:rsidRPr="00182AF7">
        <w:rPr>
          <w:color w:val="000000"/>
          <w:lang w:val="ru-RU"/>
        </w:rPr>
        <w:t>Службени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гласник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РС</w:t>
      </w:r>
      <w:r w:rsidRPr="00182AF7">
        <w:rPr>
          <w:color w:val="000000"/>
        </w:rPr>
        <w:t xml:space="preserve">", </w:t>
      </w:r>
      <w:r w:rsidRPr="00182AF7">
        <w:rPr>
          <w:color w:val="000000"/>
          <w:lang w:val="ru-RU"/>
        </w:rPr>
        <w:t>број</w:t>
      </w:r>
      <w:r w:rsidRPr="00182AF7">
        <w:rPr>
          <w:color w:val="000000"/>
        </w:rPr>
        <w:t xml:space="preserve"> 124/2012,14/2015 </w:t>
      </w:r>
      <w:r w:rsidRPr="00182AF7">
        <w:rPr>
          <w:color w:val="000000"/>
          <w:lang w:val="ru-RU"/>
        </w:rPr>
        <w:t>и</w:t>
      </w:r>
      <w:r w:rsidRPr="00182AF7">
        <w:rPr>
          <w:color w:val="000000"/>
        </w:rPr>
        <w:t xml:space="preserve"> 68/2015, </w:t>
      </w:r>
      <w:r w:rsidRPr="00182AF7">
        <w:rPr>
          <w:color w:val="000000"/>
          <w:lang w:val="ru-RU"/>
        </w:rPr>
        <w:t>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даљем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тексту</w:t>
      </w:r>
      <w:r w:rsidRPr="00182AF7">
        <w:rPr>
          <w:color w:val="000000"/>
        </w:rPr>
        <w:t xml:space="preserve">: </w:t>
      </w:r>
      <w:r w:rsidRPr="00182AF7">
        <w:rPr>
          <w:color w:val="000000"/>
          <w:lang w:val="ru-RU"/>
        </w:rPr>
        <w:t>Закон</w:t>
      </w:r>
      <w:r w:rsidRPr="00182AF7">
        <w:rPr>
          <w:color w:val="000000"/>
        </w:rPr>
        <w:t xml:space="preserve">), </w:t>
      </w:r>
      <w:r w:rsidRPr="00182AF7">
        <w:rPr>
          <w:color w:val="000000"/>
          <w:lang w:val="ru-RU"/>
        </w:rPr>
        <w:t>члана</w:t>
      </w:r>
      <w:r w:rsidRPr="00182AF7">
        <w:rPr>
          <w:color w:val="000000"/>
        </w:rPr>
        <w:t xml:space="preserve"> 2. </w:t>
      </w:r>
      <w:r w:rsidRPr="00182AF7">
        <w:rPr>
          <w:color w:val="000000"/>
          <w:lang w:val="ru-RU"/>
        </w:rPr>
        <w:t>Правилника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обавезним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елементима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конкурсне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документације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поступцима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јавних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набавки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начину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доказивања</w:t>
      </w:r>
      <w:r w:rsidRPr="00182AF7">
        <w:rPr>
          <w:color w:val="000000"/>
        </w:rPr>
        <w:t xml:space="preserve"> </w:t>
      </w:r>
      <w:r w:rsidRPr="00A31ADD">
        <w:rPr>
          <w:color w:val="000000"/>
          <w:lang w:val="ru-RU"/>
        </w:rPr>
        <w:t>испуњености</w:t>
      </w:r>
      <w:r w:rsidRPr="00A31ADD">
        <w:rPr>
          <w:color w:val="000000"/>
        </w:rPr>
        <w:t xml:space="preserve"> </w:t>
      </w:r>
      <w:r w:rsidRPr="00A31ADD">
        <w:rPr>
          <w:color w:val="000000"/>
          <w:lang w:val="ru-RU"/>
        </w:rPr>
        <w:t>услова</w:t>
      </w:r>
      <w:r w:rsidRPr="00A31ADD">
        <w:rPr>
          <w:color w:val="000000"/>
        </w:rPr>
        <w:t xml:space="preserve"> („</w:t>
      </w:r>
      <w:r w:rsidRPr="00A31ADD">
        <w:rPr>
          <w:color w:val="000000"/>
          <w:lang w:val="ru-RU"/>
        </w:rPr>
        <w:t>Службени</w:t>
      </w:r>
      <w:r w:rsidRPr="00A31ADD">
        <w:rPr>
          <w:color w:val="000000"/>
        </w:rPr>
        <w:t xml:space="preserve"> </w:t>
      </w:r>
      <w:r w:rsidRPr="00A31ADD">
        <w:rPr>
          <w:color w:val="000000"/>
          <w:lang w:val="ru-RU"/>
        </w:rPr>
        <w:t>гласник</w:t>
      </w:r>
      <w:r w:rsidRPr="00A31ADD">
        <w:rPr>
          <w:color w:val="000000"/>
        </w:rPr>
        <w:t xml:space="preserve"> </w:t>
      </w:r>
      <w:r w:rsidRPr="00A31ADD">
        <w:rPr>
          <w:color w:val="000000"/>
          <w:lang w:val="ru-RU"/>
        </w:rPr>
        <w:t>РС</w:t>
      </w:r>
      <w:r w:rsidRPr="00A31ADD">
        <w:rPr>
          <w:color w:val="000000"/>
        </w:rPr>
        <w:t xml:space="preserve">", </w:t>
      </w:r>
      <w:r w:rsidRPr="00A31ADD">
        <w:rPr>
          <w:color w:val="000000"/>
          <w:lang w:val="ru-RU"/>
        </w:rPr>
        <w:t>број</w:t>
      </w:r>
      <w:r w:rsidRPr="00A31ADD">
        <w:rPr>
          <w:color w:val="000000"/>
        </w:rPr>
        <w:t xml:space="preserve"> 86/2015), </w:t>
      </w:r>
      <w:r w:rsidRPr="00A31ADD">
        <w:rPr>
          <w:color w:val="000000"/>
          <w:lang w:val="ru-RU"/>
        </w:rPr>
        <w:t>Одлуке</w:t>
      </w:r>
      <w:r w:rsidRPr="00A31ADD">
        <w:rPr>
          <w:color w:val="000000"/>
        </w:rPr>
        <w:t xml:space="preserve"> </w:t>
      </w:r>
      <w:r w:rsidRPr="00A31ADD">
        <w:rPr>
          <w:color w:val="000000"/>
          <w:lang w:val="ru-RU"/>
        </w:rPr>
        <w:t>о</w:t>
      </w:r>
      <w:r w:rsidRPr="00A31ADD">
        <w:rPr>
          <w:color w:val="000000"/>
        </w:rPr>
        <w:t xml:space="preserve"> </w:t>
      </w:r>
      <w:r w:rsidRPr="00A31ADD">
        <w:rPr>
          <w:color w:val="000000"/>
          <w:lang w:val="ru-RU"/>
        </w:rPr>
        <w:t>покретању</w:t>
      </w:r>
      <w:r w:rsidRPr="00A31ADD">
        <w:rPr>
          <w:color w:val="000000"/>
        </w:rPr>
        <w:t xml:space="preserve"> </w:t>
      </w:r>
      <w:r w:rsidRPr="00A31ADD">
        <w:rPr>
          <w:color w:val="000000"/>
          <w:lang w:val="ru-RU"/>
        </w:rPr>
        <w:t>поступка</w:t>
      </w:r>
      <w:r w:rsidRPr="00A31ADD">
        <w:rPr>
          <w:color w:val="000000"/>
        </w:rPr>
        <w:t xml:space="preserve"> </w:t>
      </w:r>
      <w:r w:rsidRPr="00A31ADD">
        <w:rPr>
          <w:color w:val="000000"/>
          <w:lang w:val="ru-RU"/>
        </w:rPr>
        <w:t>јавне</w:t>
      </w:r>
      <w:r w:rsidRPr="00A31ADD">
        <w:rPr>
          <w:color w:val="000000"/>
        </w:rPr>
        <w:t xml:space="preserve"> </w:t>
      </w:r>
      <w:r w:rsidRPr="00A31ADD">
        <w:rPr>
          <w:color w:val="000000"/>
          <w:lang w:val="ru-RU"/>
        </w:rPr>
        <w:t>набавке</w:t>
      </w:r>
      <w:r w:rsidRPr="00A31ADD">
        <w:rPr>
          <w:color w:val="000000"/>
        </w:rPr>
        <w:t xml:space="preserve"> </w:t>
      </w:r>
      <w:r w:rsidRPr="00A31ADD">
        <w:rPr>
          <w:color w:val="000000"/>
          <w:lang w:val="ru-RU"/>
        </w:rPr>
        <w:t>број</w:t>
      </w:r>
      <w:r w:rsidRPr="00A31ADD">
        <w:rPr>
          <w:color w:val="000000"/>
        </w:rPr>
        <w:t xml:space="preserve"> </w:t>
      </w:r>
      <w:r w:rsidR="00A31ADD" w:rsidRPr="00A31ADD">
        <w:rPr>
          <w:color w:val="000000"/>
          <w:lang w:val="sr-Cyrl-RS"/>
        </w:rPr>
        <w:t>511</w:t>
      </w:r>
      <w:r w:rsidR="00C0393A" w:rsidRPr="00A31ADD">
        <w:rPr>
          <w:color w:val="000000"/>
          <w:lang w:val="sr-Cyrl-RS"/>
        </w:rPr>
        <w:t xml:space="preserve">/1 </w:t>
      </w:r>
      <w:r w:rsidRPr="00A31ADD">
        <w:rPr>
          <w:color w:val="000000"/>
          <w:lang w:val="ru-RU"/>
        </w:rPr>
        <w:t>од</w:t>
      </w:r>
      <w:r w:rsidRPr="00A31ADD">
        <w:rPr>
          <w:color w:val="000000"/>
        </w:rPr>
        <w:t xml:space="preserve"> </w:t>
      </w:r>
      <w:r w:rsidR="00C0393A" w:rsidRPr="00A31ADD">
        <w:rPr>
          <w:color w:val="000000"/>
          <w:lang w:val="sr-Cyrl-RS"/>
        </w:rPr>
        <w:t>0</w:t>
      </w:r>
      <w:r w:rsidR="00A31ADD" w:rsidRPr="00A31ADD">
        <w:rPr>
          <w:color w:val="000000"/>
          <w:lang w:val="sr-Cyrl-RS"/>
        </w:rPr>
        <w:t>7</w:t>
      </w:r>
      <w:r w:rsidR="00C95BCC" w:rsidRPr="00A31ADD">
        <w:rPr>
          <w:color w:val="000000"/>
        </w:rPr>
        <w:t>.0</w:t>
      </w:r>
      <w:r w:rsidR="00A31ADD" w:rsidRPr="00A31ADD">
        <w:rPr>
          <w:color w:val="000000"/>
          <w:lang w:val="sr-Cyrl-RS"/>
        </w:rPr>
        <w:t>6</w:t>
      </w:r>
      <w:r w:rsidR="00C95BCC" w:rsidRPr="00A31ADD">
        <w:rPr>
          <w:color w:val="000000"/>
        </w:rPr>
        <w:t>.2016</w:t>
      </w:r>
      <w:r w:rsidRPr="00A31ADD">
        <w:rPr>
          <w:color w:val="000000"/>
        </w:rPr>
        <w:t xml:space="preserve">. </w:t>
      </w:r>
      <w:r w:rsidRPr="00A31ADD">
        <w:rPr>
          <w:color w:val="000000"/>
          <w:lang w:val="ru-RU"/>
        </w:rPr>
        <w:t>године</w:t>
      </w:r>
      <w:r w:rsidRPr="00A31ADD">
        <w:rPr>
          <w:color w:val="000000"/>
        </w:rPr>
        <w:t xml:space="preserve"> </w:t>
      </w:r>
      <w:r w:rsidRPr="00A31ADD">
        <w:rPr>
          <w:color w:val="000000"/>
          <w:lang w:val="ru-RU"/>
        </w:rPr>
        <w:t>и</w:t>
      </w:r>
      <w:r w:rsidRPr="00A31ADD">
        <w:rPr>
          <w:color w:val="000000"/>
        </w:rPr>
        <w:t xml:space="preserve"> </w:t>
      </w:r>
      <w:r w:rsidRPr="00A31ADD">
        <w:rPr>
          <w:color w:val="000000"/>
          <w:lang w:val="ru-RU"/>
        </w:rPr>
        <w:t>Решења</w:t>
      </w:r>
      <w:r w:rsidRPr="00A31ADD">
        <w:rPr>
          <w:color w:val="000000"/>
        </w:rPr>
        <w:t xml:space="preserve"> </w:t>
      </w:r>
      <w:r w:rsidRPr="00A31ADD">
        <w:rPr>
          <w:color w:val="000000"/>
          <w:lang w:val="ru-RU"/>
        </w:rPr>
        <w:t>о</w:t>
      </w:r>
      <w:r w:rsidRPr="00A31ADD">
        <w:rPr>
          <w:color w:val="000000"/>
        </w:rPr>
        <w:t xml:space="preserve"> </w:t>
      </w:r>
      <w:r w:rsidRPr="00A31ADD">
        <w:rPr>
          <w:color w:val="000000"/>
          <w:lang w:val="ru-RU"/>
        </w:rPr>
        <w:t>образовању</w:t>
      </w:r>
      <w:r w:rsidRPr="00A31ADD">
        <w:rPr>
          <w:color w:val="000000"/>
        </w:rPr>
        <w:t xml:space="preserve"> </w:t>
      </w:r>
      <w:r w:rsidRPr="00A31ADD">
        <w:rPr>
          <w:color w:val="000000"/>
          <w:lang w:val="ru-RU"/>
        </w:rPr>
        <w:t>Комисије</w:t>
      </w:r>
      <w:r w:rsidRPr="00A31ADD">
        <w:rPr>
          <w:color w:val="000000"/>
        </w:rPr>
        <w:t xml:space="preserve"> </w:t>
      </w:r>
      <w:r w:rsidRPr="00A31ADD">
        <w:rPr>
          <w:color w:val="000000"/>
          <w:lang w:val="ru-RU"/>
        </w:rPr>
        <w:t>за</w:t>
      </w:r>
      <w:r w:rsidRPr="00A31ADD">
        <w:rPr>
          <w:color w:val="000000"/>
        </w:rPr>
        <w:t xml:space="preserve"> </w:t>
      </w:r>
      <w:r w:rsidRPr="00A31ADD">
        <w:rPr>
          <w:color w:val="000000"/>
          <w:lang w:val="ru-RU"/>
        </w:rPr>
        <w:t>јавну</w:t>
      </w:r>
      <w:r w:rsidRPr="00A31ADD">
        <w:rPr>
          <w:color w:val="000000"/>
        </w:rPr>
        <w:t xml:space="preserve"> </w:t>
      </w:r>
      <w:r w:rsidRPr="00A31ADD">
        <w:rPr>
          <w:color w:val="000000"/>
          <w:lang w:val="ru-RU"/>
        </w:rPr>
        <w:t>набавку</w:t>
      </w:r>
      <w:r w:rsidRPr="00A31ADD">
        <w:rPr>
          <w:color w:val="000000"/>
        </w:rPr>
        <w:t xml:space="preserve"> </w:t>
      </w:r>
      <w:r w:rsidRPr="00A31ADD">
        <w:rPr>
          <w:color w:val="000000"/>
          <w:lang w:val="ru-RU"/>
        </w:rPr>
        <w:t>број</w:t>
      </w:r>
      <w:r w:rsidRPr="00A31ADD">
        <w:rPr>
          <w:color w:val="000000"/>
        </w:rPr>
        <w:t xml:space="preserve"> </w:t>
      </w:r>
      <w:r w:rsidR="00A31ADD" w:rsidRPr="00A31ADD">
        <w:rPr>
          <w:color w:val="000000"/>
          <w:lang w:val="sr-Cyrl-RS"/>
        </w:rPr>
        <w:t>511</w:t>
      </w:r>
      <w:r w:rsidR="00C0393A" w:rsidRPr="00A31ADD">
        <w:rPr>
          <w:color w:val="000000"/>
          <w:lang w:val="sr-Cyrl-RS"/>
        </w:rPr>
        <w:t>/2</w:t>
      </w:r>
      <w:r w:rsidRPr="00A31ADD">
        <w:t xml:space="preserve"> </w:t>
      </w:r>
      <w:r w:rsidRPr="00A31ADD">
        <w:rPr>
          <w:lang w:val="ru-RU"/>
        </w:rPr>
        <w:t>од</w:t>
      </w:r>
      <w:r w:rsidRPr="00A31ADD">
        <w:t xml:space="preserve"> </w:t>
      </w:r>
      <w:r w:rsidR="00C0393A" w:rsidRPr="00A31ADD">
        <w:rPr>
          <w:lang w:val="sr-Cyrl-RS"/>
        </w:rPr>
        <w:t>0</w:t>
      </w:r>
      <w:r w:rsidR="00A31ADD" w:rsidRPr="00A31ADD">
        <w:rPr>
          <w:lang w:val="sr-Cyrl-RS"/>
        </w:rPr>
        <w:t>7</w:t>
      </w:r>
      <w:r w:rsidR="00C95BCC" w:rsidRPr="00A31ADD">
        <w:t>.0</w:t>
      </w:r>
      <w:r w:rsidR="00A31ADD" w:rsidRPr="00A31ADD">
        <w:rPr>
          <w:lang w:val="sr-Cyrl-RS"/>
        </w:rPr>
        <w:t>6</w:t>
      </w:r>
      <w:r w:rsidR="00C95BCC" w:rsidRPr="00A31ADD">
        <w:t>.2016</w:t>
      </w:r>
      <w:r w:rsidRPr="00A31ADD">
        <w:t>.</w:t>
      </w:r>
      <w:r w:rsidRPr="00A31ADD">
        <w:rPr>
          <w:color w:val="000000"/>
        </w:rPr>
        <w:t xml:space="preserve"> </w:t>
      </w:r>
      <w:r w:rsidRPr="00A31ADD">
        <w:rPr>
          <w:color w:val="000000"/>
          <w:lang w:val="ru-RU"/>
        </w:rPr>
        <w:t>године</w:t>
      </w:r>
      <w:r w:rsidRPr="00A31ADD">
        <w:rPr>
          <w:color w:val="000000"/>
        </w:rPr>
        <w:t xml:space="preserve">, </w:t>
      </w:r>
      <w:r w:rsidRPr="00A31ADD">
        <w:rPr>
          <w:color w:val="000000"/>
          <w:lang w:val="ru-RU"/>
        </w:rPr>
        <w:t>припремљена</w:t>
      </w:r>
      <w:r w:rsidRPr="00A31ADD">
        <w:rPr>
          <w:color w:val="000000"/>
        </w:rPr>
        <w:t xml:space="preserve"> </w:t>
      </w:r>
      <w:r w:rsidRPr="00A31ADD">
        <w:rPr>
          <w:color w:val="000000"/>
          <w:lang w:val="ru-RU"/>
        </w:rPr>
        <w:t>је</w:t>
      </w:r>
      <w:r w:rsidRPr="00182AF7">
        <w:rPr>
          <w:color w:val="000000"/>
        </w:rPr>
        <w:t xml:space="preserve"> </w:t>
      </w:r>
    </w:p>
    <w:p w:rsidR="005244C3" w:rsidRPr="00182AF7" w:rsidRDefault="005244C3" w:rsidP="005244C3">
      <w:pPr>
        <w:autoSpaceDE w:val="0"/>
        <w:autoSpaceDN w:val="0"/>
        <w:adjustRightInd w:val="0"/>
        <w:jc w:val="both"/>
      </w:pPr>
    </w:p>
    <w:p w:rsidR="00756AC2" w:rsidRPr="00182AF7" w:rsidRDefault="00756AC2" w:rsidP="005244C3">
      <w:pPr>
        <w:autoSpaceDE w:val="0"/>
        <w:autoSpaceDN w:val="0"/>
        <w:adjustRightInd w:val="0"/>
        <w:jc w:val="both"/>
      </w:pPr>
    </w:p>
    <w:p w:rsidR="00756AC2" w:rsidRPr="00182AF7" w:rsidRDefault="00756AC2" w:rsidP="005244C3">
      <w:pPr>
        <w:autoSpaceDE w:val="0"/>
        <w:autoSpaceDN w:val="0"/>
        <w:adjustRightInd w:val="0"/>
        <w:jc w:val="both"/>
      </w:pPr>
    </w:p>
    <w:p w:rsidR="005244C3" w:rsidRPr="00182AF7" w:rsidRDefault="005244C3" w:rsidP="005244C3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182AF7">
        <w:rPr>
          <w:b/>
          <w:bCs/>
          <w:color w:val="000000"/>
          <w:lang w:val="ru-RU"/>
        </w:rPr>
        <w:t>КОНКУРСНА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ДОКУМЕНТАЦИЈА</w:t>
      </w:r>
      <w:r w:rsidRPr="00182AF7">
        <w:rPr>
          <w:b/>
          <w:bCs/>
          <w:color w:val="000000"/>
        </w:rPr>
        <w:t xml:space="preserve"> </w:t>
      </w:r>
    </w:p>
    <w:p w:rsidR="00756AC2" w:rsidRPr="00182AF7" w:rsidRDefault="00756AC2" w:rsidP="005244C3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756AC2" w:rsidRPr="00182AF7" w:rsidRDefault="005609B8" w:rsidP="00F269BE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182AF7">
        <w:rPr>
          <w:b/>
          <w:bCs/>
          <w:color w:val="000000"/>
          <w:lang w:val="ru-RU"/>
        </w:rPr>
        <w:t xml:space="preserve">У </w:t>
      </w:r>
      <w:r w:rsidR="005244C3" w:rsidRPr="00182AF7">
        <w:rPr>
          <w:b/>
          <w:bCs/>
          <w:color w:val="000000"/>
          <w:lang w:val="ru-RU"/>
        </w:rPr>
        <w:t>поступку</w:t>
      </w:r>
      <w:r w:rsidR="005244C3" w:rsidRPr="00182AF7">
        <w:rPr>
          <w:b/>
          <w:bCs/>
          <w:color w:val="000000"/>
        </w:rPr>
        <w:t xml:space="preserve"> </w:t>
      </w:r>
      <w:r w:rsidR="005244C3" w:rsidRPr="00182AF7">
        <w:rPr>
          <w:b/>
          <w:bCs/>
          <w:color w:val="000000"/>
          <w:lang w:val="ru-RU"/>
        </w:rPr>
        <w:t>јавне</w:t>
      </w:r>
      <w:r w:rsidR="005244C3" w:rsidRPr="00182AF7">
        <w:rPr>
          <w:b/>
          <w:bCs/>
          <w:color w:val="000000"/>
        </w:rPr>
        <w:t xml:space="preserve"> </w:t>
      </w:r>
      <w:r w:rsidR="005244C3" w:rsidRPr="00182AF7">
        <w:rPr>
          <w:b/>
          <w:bCs/>
          <w:color w:val="000000"/>
          <w:lang w:val="ru-RU"/>
        </w:rPr>
        <w:t>набавке</w:t>
      </w:r>
      <w:r w:rsidR="00C95BCC" w:rsidRPr="00182AF7">
        <w:rPr>
          <w:b/>
          <w:bCs/>
          <w:color w:val="000000"/>
          <w:lang w:val="ru-RU"/>
        </w:rPr>
        <w:t xml:space="preserve"> мале вредности</w:t>
      </w:r>
      <w:r w:rsidR="005244C3" w:rsidRPr="00182AF7">
        <w:rPr>
          <w:b/>
          <w:bCs/>
          <w:color w:val="000000"/>
        </w:rPr>
        <w:t xml:space="preserve"> </w:t>
      </w:r>
      <w:r w:rsidR="00F269BE" w:rsidRPr="00182AF7">
        <w:rPr>
          <w:b/>
          <w:bCs/>
          <w:color w:val="000000"/>
        </w:rPr>
        <w:t>–</w:t>
      </w:r>
      <w:r w:rsidR="005244C3"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добра</w:t>
      </w:r>
      <w:r w:rsidR="00F269BE" w:rsidRPr="00182AF7">
        <w:rPr>
          <w:b/>
          <w:bCs/>
          <w:color w:val="000000"/>
          <w:lang w:val="ru-RU"/>
        </w:rPr>
        <w:t>,</w:t>
      </w:r>
    </w:p>
    <w:p w:rsidR="00F269BE" w:rsidRPr="00182AF7" w:rsidRDefault="00AF1A03" w:rsidP="004316B8">
      <w:pPr>
        <w:jc w:val="center"/>
        <w:rPr>
          <w:lang w:val="sr-Cyrl-RS"/>
        </w:rPr>
      </w:pPr>
      <w:r>
        <w:t>Куповина опреме за потребе опремања Установе за повремени и привремени боравак особа са посебним потребама „Предах плус“,  по партијама</w:t>
      </w:r>
    </w:p>
    <w:p w:rsidR="004316B8" w:rsidRDefault="004316B8" w:rsidP="00F269BE">
      <w:pPr>
        <w:autoSpaceDE w:val="0"/>
        <w:autoSpaceDN w:val="0"/>
        <w:adjustRightInd w:val="0"/>
        <w:jc w:val="center"/>
        <w:rPr>
          <w:b/>
          <w:bCs/>
          <w:color w:val="000000"/>
          <w:lang w:val="ru-RU"/>
        </w:rPr>
      </w:pPr>
    </w:p>
    <w:p w:rsidR="000E25A1" w:rsidRDefault="000E25A1" w:rsidP="00F269BE">
      <w:pPr>
        <w:autoSpaceDE w:val="0"/>
        <w:autoSpaceDN w:val="0"/>
        <w:adjustRightInd w:val="0"/>
        <w:jc w:val="center"/>
        <w:rPr>
          <w:b/>
          <w:bCs/>
          <w:color w:val="000000"/>
          <w:lang w:val="ru-RU"/>
        </w:rPr>
      </w:pPr>
    </w:p>
    <w:p w:rsidR="005244C3" w:rsidRPr="00182AF7" w:rsidRDefault="005244C3" w:rsidP="00F269BE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182AF7">
        <w:rPr>
          <w:b/>
          <w:bCs/>
          <w:color w:val="000000"/>
          <w:lang w:val="ru-RU"/>
        </w:rPr>
        <w:t>ЈН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број</w:t>
      </w:r>
      <w:r w:rsidRPr="00182AF7">
        <w:rPr>
          <w:b/>
          <w:bCs/>
          <w:color w:val="000000"/>
        </w:rPr>
        <w:t xml:space="preserve"> </w:t>
      </w:r>
      <w:r w:rsidR="004316B8">
        <w:rPr>
          <w:b/>
          <w:bCs/>
          <w:color w:val="000000"/>
        </w:rPr>
        <w:t>11</w:t>
      </w:r>
      <w:r w:rsidR="00C95BCC" w:rsidRPr="00182AF7">
        <w:rPr>
          <w:b/>
          <w:bCs/>
          <w:color w:val="000000"/>
        </w:rPr>
        <w:t>/16</w:t>
      </w:r>
    </w:p>
    <w:p w:rsidR="00756AC2" w:rsidRPr="00182AF7" w:rsidRDefault="00756AC2" w:rsidP="005244C3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tbl>
      <w:tblPr>
        <w:tblW w:w="8931" w:type="dxa"/>
        <w:tblInd w:w="54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1560"/>
        <w:gridCol w:w="7371"/>
      </w:tblGrid>
      <w:tr w:rsidR="005244C3" w:rsidRPr="00182AF7" w:rsidTr="005244C3">
        <w:trPr>
          <w:trHeight w:val="1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44C3" w:rsidRPr="00182AF7" w:rsidRDefault="005244C3" w:rsidP="005244C3">
            <w:pPr>
              <w:autoSpaceDE w:val="0"/>
              <w:autoSpaceDN w:val="0"/>
              <w:adjustRightInd w:val="0"/>
              <w:jc w:val="center"/>
            </w:pPr>
            <w:r w:rsidRPr="00182AF7">
              <w:rPr>
                <w:lang w:val="ru-RU"/>
              </w:rPr>
              <w:t>Поглавље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44C3" w:rsidRPr="00182AF7" w:rsidRDefault="005244C3" w:rsidP="005244C3">
            <w:pPr>
              <w:autoSpaceDE w:val="0"/>
              <w:autoSpaceDN w:val="0"/>
              <w:adjustRightInd w:val="0"/>
              <w:jc w:val="center"/>
            </w:pPr>
            <w:r w:rsidRPr="00182AF7">
              <w:rPr>
                <w:lang w:val="ru-RU"/>
              </w:rPr>
              <w:t>Назив Поглавља</w:t>
            </w:r>
          </w:p>
        </w:tc>
      </w:tr>
      <w:tr w:rsidR="005244C3" w:rsidRPr="00182AF7" w:rsidTr="005244C3">
        <w:trPr>
          <w:trHeight w:val="1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44C3" w:rsidRPr="00182AF7" w:rsidRDefault="005244C3" w:rsidP="005244C3">
            <w:pPr>
              <w:autoSpaceDE w:val="0"/>
              <w:autoSpaceDN w:val="0"/>
              <w:adjustRightInd w:val="0"/>
              <w:jc w:val="center"/>
            </w:pPr>
            <w:r w:rsidRPr="00182AF7">
              <w:t>I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44C3" w:rsidRPr="00182AF7" w:rsidRDefault="005244C3" w:rsidP="005244C3">
            <w:pPr>
              <w:autoSpaceDE w:val="0"/>
              <w:autoSpaceDN w:val="0"/>
              <w:adjustRightInd w:val="0"/>
            </w:pPr>
            <w:r w:rsidRPr="00182AF7">
              <w:rPr>
                <w:lang w:val="ru-RU"/>
              </w:rPr>
              <w:t>Општи подаци о јавној набавци</w:t>
            </w:r>
          </w:p>
        </w:tc>
      </w:tr>
      <w:tr w:rsidR="005244C3" w:rsidRPr="00182AF7" w:rsidTr="005244C3">
        <w:trPr>
          <w:trHeight w:val="1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44C3" w:rsidRPr="00182AF7" w:rsidRDefault="005244C3" w:rsidP="005244C3">
            <w:pPr>
              <w:autoSpaceDE w:val="0"/>
              <w:autoSpaceDN w:val="0"/>
              <w:adjustRightInd w:val="0"/>
              <w:jc w:val="center"/>
            </w:pPr>
            <w:r w:rsidRPr="00182AF7">
              <w:t>II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44C3" w:rsidRPr="00182AF7" w:rsidRDefault="005244C3" w:rsidP="005244C3">
            <w:pPr>
              <w:autoSpaceDE w:val="0"/>
              <w:autoSpaceDN w:val="0"/>
              <w:adjustRightInd w:val="0"/>
            </w:pPr>
            <w:r w:rsidRPr="00182AF7">
              <w:rPr>
                <w:lang w:val="ru-RU"/>
              </w:rPr>
              <w:t>Подаци о предмету јавне набавке</w:t>
            </w:r>
          </w:p>
        </w:tc>
      </w:tr>
      <w:tr w:rsidR="005244C3" w:rsidRPr="00182AF7" w:rsidTr="005244C3">
        <w:trPr>
          <w:trHeight w:val="1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44C3" w:rsidRPr="00182AF7" w:rsidRDefault="005244C3" w:rsidP="005244C3">
            <w:pPr>
              <w:autoSpaceDE w:val="0"/>
              <w:autoSpaceDN w:val="0"/>
              <w:adjustRightInd w:val="0"/>
              <w:jc w:val="center"/>
            </w:pPr>
            <w:r w:rsidRPr="00182AF7">
              <w:t>III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44C3" w:rsidRPr="00182AF7" w:rsidRDefault="005244C3" w:rsidP="00C0393A">
            <w:pPr>
              <w:autoSpaceDE w:val="0"/>
              <w:autoSpaceDN w:val="0"/>
              <w:adjustRightInd w:val="0"/>
            </w:pPr>
            <w:r w:rsidRPr="00182AF7">
              <w:rPr>
                <w:lang w:val="ru-RU"/>
              </w:rPr>
              <w:t>Врста</w:t>
            </w:r>
            <w:r w:rsidR="00C0393A" w:rsidRPr="00182AF7">
              <w:rPr>
                <w:lang w:val="ru-RU"/>
              </w:rPr>
              <w:t xml:space="preserve">, </w:t>
            </w:r>
            <w:r w:rsidRPr="00182AF7">
              <w:rPr>
                <w:lang w:val="ru-RU"/>
              </w:rPr>
              <w:t>техничке карактеристике-спецификација</w:t>
            </w:r>
          </w:p>
        </w:tc>
      </w:tr>
      <w:tr w:rsidR="005244C3" w:rsidRPr="00182AF7" w:rsidTr="005244C3">
        <w:trPr>
          <w:trHeight w:val="1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44C3" w:rsidRPr="00182AF7" w:rsidRDefault="005244C3" w:rsidP="005244C3">
            <w:pPr>
              <w:autoSpaceDE w:val="0"/>
              <w:autoSpaceDN w:val="0"/>
              <w:adjustRightInd w:val="0"/>
              <w:jc w:val="center"/>
            </w:pPr>
            <w:r w:rsidRPr="00182AF7">
              <w:t>IV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44C3" w:rsidRPr="00182AF7" w:rsidRDefault="005244C3" w:rsidP="005244C3">
            <w:pPr>
              <w:autoSpaceDE w:val="0"/>
              <w:autoSpaceDN w:val="0"/>
              <w:adjustRightInd w:val="0"/>
            </w:pPr>
            <w:r w:rsidRPr="00182AF7">
              <w:rPr>
                <w:lang w:val="ru-RU"/>
              </w:rPr>
              <w:t>Услови за учешће у поступку јавне набавке из члана 75.и76.Закона и упутство како се доказује испуњеност тих услова</w:t>
            </w:r>
          </w:p>
        </w:tc>
      </w:tr>
      <w:tr w:rsidR="005244C3" w:rsidRPr="00182AF7" w:rsidTr="005244C3">
        <w:trPr>
          <w:trHeight w:val="1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44C3" w:rsidRPr="00182AF7" w:rsidRDefault="005244C3" w:rsidP="005244C3">
            <w:pPr>
              <w:autoSpaceDE w:val="0"/>
              <w:autoSpaceDN w:val="0"/>
              <w:adjustRightInd w:val="0"/>
              <w:jc w:val="center"/>
            </w:pPr>
            <w:r w:rsidRPr="00182AF7">
              <w:t>V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44C3" w:rsidRPr="00182AF7" w:rsidRDefault="005244C3" w:rsidP="005244C3">
            <w:pPr>
              <w:autoSpaceDE w:val="0"/>
              <w:autoSpaceDN w:val="0"/>
              <w:adjustRightInd w:val="0"/>
            </w:pPr>
            <w:r w:rsidRPr="00182AF7">
              <w:rPr>
                <w:lang w:val="ru-RU"/>
              </w:rPr>
              <w:t>Упутство понуђачима како да сачине понуду</w:t>
            </w:r>
          </w:p>
        </w:tc>
      </w:tr>
      <w:tr w:rsidR="005244C3" w:rsidRPr="00182AF7" w:rsidTr="005244C3">
        <w:trPr>
          <w:trHeight w:val="1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44C3" w:rsidRPr="00182AF7" w:rsidRDefault="005244C3" w:rsidP="005244C3">
            <w:pPr>
              <w:autoSpaceDE w:val="0"/>
              <w:autoSpaceDN w:val="0"/>
              <w:adjustRightInd w:val="0"/>
              <w:jc w:val="center"/>
            </w:pPr>
            <w:r w:rsidRPr="00182AF7">
              <w:t>VI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44C3" w:rsidRPr="00182AF7" w:rsidRDefault="005244C3" w:rsidP="005244C3">
            <w:pPr>
              <w:autoSpaceDE w:val="0"/>
              <w:autoSpaceDN w:val="0"/>
              <w:adjustRightInd w:val="0"/>
            </w:pPr>
            <w:r w:rsidRPr="00182AF7">
              <w:rPr>
                <w:lang w:val="ru-RU"/>
              </w:rPr>
              <w:t>Образац понуде</w:t>
            </w:r>
          </w:p>
        </w:tc>
      </w:tr>
      <w:tr w:rsidR="005244C3" w:rsidRPr="00182AF7" w:rsidTr="005244C3">
        <w:trPr>
          <w:trHeight w:val="1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44C3" w:rsidRPr="00182AF7" w:rsidRDefault="005244C3" w:rsidP="005244C3">
            <w:pPr>
              <w:autoSpaceDE w:val="0"/>
              <w:autoSpaceDN w:val="0"/>
              <w:adjustRightInd w:val="0"/>
              <w:jc w:val="center"/>
            </w:pPr>
            <w:r w:rsidRPr="00182AF7">
              <w:t>VII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44C3" w:rsidRPr="00182AF7" w:rsidRDefault="005244C3" w:rsidP="005244C3">
            <w:pPr>
              <w:autoSpaceDE w:val="0"/>
              <w:autoSpaceDN w:val="0"/>
              <w:adjustRightInd w:val="0"/>
            </w:pPr>
            <w:r w:rsidRPr="00182AF7">
              <w:rPr>
                <w:lang w:val="ru-RU"/>
              </w:rPr>
              <w:t>Модел уговора</w:t>
            </w:r>
          </w:p>
        </w:tc>
      </w:tr>
      <w:tr w:rsidR="005244C3" w:rsidRPr="00182AF7" w:rsidTr="005244C3">
        <w:trPr>
          <w:trHeight w:val="1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44C3" w:rsidRPr="00182AF7" w:rsidRDefault="005244C3" w:rsidP="005244C3">
            <w:pPr>
              <w:autoSpaceDE w:val="0"/>
              <w:autoSpaceDN w:val="0"/>
              <w:adjustRightInd w:val="0"/>
              <w:jc w:val="center"/>
            </w:pPr>
            <w:r w:rsidRPr="00182AF7">
              <w:t>VIII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44C3" w:rsidRPr="00182AF7" w:rsidRDefault="005244C3" w:rsidP="005244C3">
            <w:pPr>
              <w:autoSpaceDE w:val="0"/>
              <w:autoSpaceDN w:val="0"/>
              <w:adjustRightInd w:val="0"/>
            </w:pPr>
            <w:r w:rsidRPr="00182AF7">
              <w:rPr>
                <w:lang w:val="ru-RU"/>
              </w:rPr>
              <w:t>Образац трошкова припреме понуде</w:t>
            </w:r>
          </w:p>
        </w:tc>
      </w:tr>
      <w:tr w:rsidR="005244C3" w:rsidRPr="00182AF7" w:rsidTr="005244C3">
        <w:trPr>
          <w:trHeight w:val="1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44C3" w:rsidRPr="00182AF7" w:rsidRDefault="005244C3" w:rsidP="005244C3">
            <w:pPr>
              <w:autoSpaceDE w:val="0"/>
              <w:autoSpaceDN w:val="0"/>
              <w:adjustRightInd w:val="0"/>
              <w:jc w:val="center"/>
            </w:pPr>
            <w:r w:rsidRPr="00182AF7">
              <w:t>IX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44C3" w:rsidRPr="00182AF7" w:rsidRDefault="005244C3" w:rsidP="005244C3">
            <w:pPr>
              <w:autoSpaceDE w:val="0"/>
              <w:autoSpaceDN w:val="0"/>
              <w:adjustRightInd w:val="0"/>
            </w:pPr>
            <w:r w:rsidRPr="00182AF7">
              <w:rPr>
                <w:lang w:val="ru-RU"/>
              </w:rPr>
              <w:t>Образац изјаве понуђача о испуњености услова из члана 75.Закона у поступку јавне набавке мале вредности</w:t>
            </w:r>
          </w:p>
        </w:tc>
      </w:tr>
      <w:tr w:rsidR="005244C3" w:rsidRPr="00182AF7" w:rsidTr="005244C3">
        <w:trPr>
          <w:trHeight w:val="1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44C3" w:rsidRPr="00182AF7" w:rsidRDefault="005244C3" w:rsidP="005244C3">
            <w:pPr>
              <w:autoSpaceDE w:val="0"/>
              <w:autoSpaceDN w:val="0"/>
              <w:adjustRightInd w:val="0"/>
              <w:jc w:val="center"/>
            </w:pPr>
            <w:r w:rsidRPr="00182AF7">
              <w:t>X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44C3" w:rsidRPr="00182AF7" w:rsidRDefault="005244C3" w:rsidP="005244C3">
            <w:pPr>
              <w:autoSpaceDE w:val="0"/>
              <w:autoSpaceDN w:val="0"/>
              <w:adjustRightInd w:val="0"/>
            </w:pPr>
            <w:r w:rsidRPr="00182AF7">
              <w:rPr>
                <w:color w:val="000000"/>
              </w:rPr>
              <w:t>O</w:t>
            </w:r>
            <w:r w:rsidRPr="00182AF7">
              <w:rPr>
                <w:color w:val="000000"/>
                <w:lang w:val="ru-RU"/>
              </w:rPr>
              <w:t>бразац</w:t>
            </w:r>
            <w:r w:rsidRPr="00182AF7">
              <w:rPr>
                <w:color w:val="000000"/>
              </w:rPr>
              <w:t xml:space="preserve"> </w:t>
            </w:r>
            <w:r w:rsidRPr="00182AF7">
              <w:rPr>
                <w:color w:val="000000"/>
                <w:lang w:val="ru-RU"/>
              </w:rPr>
              <w:t>изјаве</w:t>
            </w:r>
            <w:r w:rsidRPr="00182AF7">
              <w:rPr>
                <w:color w:val="000000"/>
              </w:rPr>
              <w:t xml:space="preserve"> </w:t>
            </w:r>
            <w:r w:rsidRPr="00182AF7">
              <w:rPr>
                <w:color w:val="000000"/>
                <w:lang w:val="ru-RU"/>
              </w:rPr>
              <w:t>подизвођача</w:t>
            </w:r>
            <w:r w:rsidRPr="00182AF7">
              <w:rPr>
                <w:color w:val="000000"/>
              </w:rPr>
              <w:t xml:space="preserve"> </w:t>
            </w:r>
            <w:r w:rsidRPr="00182AF7">
              <w:rPr>
                <w:color w:val="000000"/>
                <w:lang w:val="ru-RU"/>
              </w:rPr>
              <w:t>о</w:t>
            </w:r>
            <w:r w:rsidRPr="00182AF7">
              <w:rPr>
                <w:color w:val="000000"/>
              </w:rPr>
              <w:t xml:space="preserve"> </w:t>
            </w:r>
            <w:r w:rsidRPr="00182AF7">
              <w:rPr>
                <w:color w:val="000000"/>
                <w:lang w:val="ru-RU"/>
              </w:rPr>
              <w:t>испуњавању</w:t>
            </w:r>
            <w:r w:rsidRPr="00182AF7">
              <w:rPr>
                <w:color w:val="000000"/>
              </w:rPr>
              <w:t xml:space="preserve"> </w:t>
            </w:r>
            <w:r w:rsidRPr="00182AF7">
              <w:rPr>
                <w:color w:val="000000"/>
                <w:lang w:val="ru-RU"/>
              </w:rPr>
              <w:t>услова</w:t>
            </w:r>
            <w:r w:rsidRPr="00182AF7">
              <w:rPr>
                <w:color w:val="000000"/>
              </w:rPr>
              <w:t xml:space="preserve"> </w:t>
            </w:r>
            <w:r w:rsidRPr="00182AF7">
              <w:rPr>
                <w:color w:val="000000"/>
                <w:lang w:val="ru-RU"/>
              </w:rPr>
              <w:t>из</w:t>
            </w:r>
            <w:r w:rsidRPr="00182AF7">
              <w:rPr>
                <w:color w:val="000000"/>
              </w:rPr>
              <w:t xml:space="preserve"> </w:t>
            </w:r>
            <w:r w:rsidRPr="00182AF7">
              <w:rPr>
                <w:color w:val="000000"/>
                <w:lang w:val="ru-RU"/>
              </w:rPr>
              <w:t>члана</w:t>
            </w:r>
            <w:r w:rsidRPr="00182AF7">
              <w:rPr>
                <w:color w:val="000000"/>
              </w:rPr>
              <w:t xml:space="preserve"> 75.</w:t>
            </w:r>
            <w:r w:rsidRPr="00182AF7">
              <w:rPr>
                <w:color w:val="000000"/>
                <w:lang w:val="ru-RU"/>
              </w:rPr>
              <w:t>Закона</w:t>
            </w:r>
            <w:r w:rsidRPr="00182AF7">
              <w:rPr>
                <w:color w:val="000000"/>
              </w:rPr>
              <w:t xml:space="preserve"> </w:t>
            </w:r>
            <w:r w:rsidRPr="00182AF7">
              <w:rPr>
                <w:color w:val="000000"/>
                <w:lang w:val="ru-RU"/>
              </w:rPr>
              <w:t>у</w:t>
            </w:r>
            <w:r w:rsidRPr="00182AF7">
              <w:rPr>
                <w:color w:val="000000"/>
              </w:rPr>
              <w:t xml:space="preserve"> </w:t>
            </w:r>
            <w:r w:rsidRPr="00182AF7">
              <w:rPr>
                <w:color w:val="000000"/>
                <w:lang w:val="ru-RU"/>
              </w:rPr>
              <w:t>поступку</w:t>
            </w:r>
            <w:r w:rsidRPr="00182AF7">
              <w:rPr>
                <w:color w:val="000000"/>
              </w:rPr>
              <w:t xml:space="preserve"> </w:t>
            </w:r>
            <w:r w:rsidRPr="00182AF7">
              <w:rPr>
                <w:color w:val="000000"/>
                <w:lang w:val="ru-RU"/>
              </w:rPr>
              <w:t>јавне</w:t>
            </w:r>
            <w:r w:rsidRPr="00182AF7">
              <w:rPr>
                <w:color w:val="000000"/>
              </w:rPr>
              <w:t xml:space="preserve"> </w:t>
            </w:r>
            <w:r w:rsidRPr="00182AF7">
              <w:rPr>
                <w:color w:val="000000"/>
                <w:lang w:val="ru-RU"/>
              </w:rPr>
              <w:t>набавке</w:t>
            </w:r>
            <w:r w:rsidRPr="00182AF7">
              <w:rPr>
                <w:color w:val="000000"/>
              </w:rPr>
              <w:t xml:space="preserve"> </w:t>
            </w:r>
            <w:r w:rsidRPr="00182AF7">
              <w:rPr>
                <w:color w:val="000000"/>
                <w:lang w:val="ru-RU"/>
              </w:rPr>
              <w:t>мале</w:t>
            </w:r>
            <w:r w:rsidRPr="00182AF7">
              <w:rPr>
                <w:color w:val="000000"/>
              </w:rPr>
              <w:t xml:space="preserve"> </w:t>
            </w:r>
            <w:r w:rsidRPr="00182AF7">
              <w:rPr>
                <w:color w:val="000000"/>
                <w:lang w:val="ru-RU"/>
              </w:rPr>
              <w:t>вредности</w:t>
            </w:r>
            <w:r w:rsidRPr="00182AF7">
              <w:rPr>
                <w:color w:val="000000"/>
              </w:rPr>
              <w:t xml:space="preserve"> </w:t>
            </w:r>
          </w:p>
        </w:tc>
      </w:tr>
      <w:tr w:rsidR="005244C3" w:rsidRPr="00182AF7" w:rsidTr="005244C3">
        <w:trPr>
          <w:trHeight w:val="1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44C3" w:rsidRPr="00182AF7" w:rsidRDefault="005244C3" w:rsidP="005244C3">
            <w:pPr>
              <w:autoSpaceDE w:val="0"/>
              <w:autoSpaceDN w:val="0"/>
              <w:adjustRightInd w:val="0"/>
              <w:jc w:val="center"/>
            </w:pPr>
            <w:r w:rsidRPr="00182AF7">
              <w:t>XI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44C3" w:rsidRPr="00182AF7" w:rsidRDefault="005244C3" w:rsidP="005244C3">
            <w:pPr>
              <w:autoSpaceDE w:val="0"/>
              <w:autoSpaceDN w:val="0"/>
              <w:adjustRightInd w:val="0"/>
            </w:pPr>
            <w:r w:rsidRPr="00182AF7">
              <w:rPr>
                <w:color w:val="000000"/>
                <w:lang w:val="ru-RU"/>
              </w:rPr>
              <w:t>Образац</w:t>
            </w:r>
            <w:r w:rsidRPr="00182AF7">
              <w:rPr>
                <w:color w:val="000000"/>
              </w:rPr>
              <w:t xml:space="preserve"> </w:t>
            </w:r>
            <w:r w:rsidRPr="00182AF7">
              <w:rPr>
                <w:color w:val="000000"/>
                <w:lang w:val="ru-RU"/>
              </w:rPr>
              <w:t>изјаве</w:t>
            </w:r>
            <w:r w:rsidRPr="00182AF7">
              <w:rPr>
                <w:color w:val="000000"/>
              </w:rPr>
              <w:t xml:space="preserve"> </w:t>
            </w:r>
            <w:r w:rsidRPr="00182AF7">
              <w:rPr>
                <w:color w:val="000000"/>
                <w:lang w:val="ru-RU"/>
              </w:rPr>
              <w:t>о</w:t>
            </w:r>
            <w:r w:rsidRPr="00182AF7">
              <w:rPr>
                <w:color w:val="000000"/>
              </w:rPr>
              <w:t xml:space="preserve"> </w:t>
            </w:r>
            <w:r w:rsidRPr="00182AF7">
              <w:rPr>
                <w:color w:val="000000"/>
                <w:lang w:val="ru-RU"/>
              </w:rPr>
              <w:t>независној</w:t>
            </w:r>
            <w:r w:rsidRPr="00182AF7">
              <w:rPr>
                <w:color w:val="000000"/>
              </w:rPr>
              <w:t xml:space="preserve"> </w:t>
            </w:r>
            <w:r w:rsidRPr="00182AF7">
              <w:rPr>
                <w:color w:val="000000"/>
                <w:lang w:val="ru-RU"/>
              </w:rPr>
              <w:t>понуди</w:t>
            </w:r>
            <w:r w:rsidRPr="00182AF7">
              <w:rPr>
                <w:color w:val="000000"/>
              </w:rPr>
              <w:t xml:space="preserve"> </w:t>
            </w:r>
          </w:p>
        </w:tc>
      </w:tr>
      <w:tr w:rsidR="005244C3" w:rsidRPr="00182AF7" w:rsidTr="005244C3">
        <w:trPr>
          <w:trHeight w:val="1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44C3" w:rsidRPr="00182AF7" w:rsidRDefault="005244C3" w:rsidP="005244C3">
            <w:pPr>
              <w:autoSpaceDE w:val="0"/>
              <w:autoSpaceDN w:val="0"/>
              <w:adjustRightInd w:val="0"/>
              <w:jc w:val="center"/>
            </w:pPr>
            <w:r w:rsidRPr="00182AF7">
              <w:t>XII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44C3" w:rsidRPr="00182AF7" w:rsidRDefault="005244C3" w:rsidP="005244C3">
            <w:pPr>
              <w:autoSpaceDE w:val="0"/>
              <w:autoSpaceDN w:val="0"/>
              <w:adjustRightInd w:val="0"/>
            </w:pPr>
            <w:r w:rsidRPr="00182AF7">
              <w:rPr>
                <w:color w:val="000000"/>
                <w:lang w:val="ru-RU"/>
              </w:rPr>
              <w:t>Образац</w:t>
            </w:r>
            <w:r w:rsidRPr="00182AF7">
              <w:rPr>
                <w:color w:val="000000"/>
              </w:rPr>
              <w:t xml:space="preserve"> </w:t>
            </w:r>
            <w:r w:rsidRPr="00182AF7">
              <w:rPr>
                <w:color w:val="000000"/>
                <w:lang w:val="ru-RU"/>
              </w:rPr>
              <w:t>изјаве</w:t>
            </w:r>
            <w:r w:rsidRPr="00182AF7">
              <w:rPr>
                <w:color w:val="000000"/>
              </w:rPr>
              <w:t xml:space="preserve"> </w:t>
            </w:r>
            <w:r w:rsidRPr="00182AF7">
              <w:rPr>
                <w:color w:val="000000"/>
                <w:lang w:val="ru-RU"/>
              </w:rPr>
              <w:t>о</w:t>
            </w:r>
            <w:r w:rsidRPr="00182AF7">
              <w:rPr>
                <w:color w:val="000000"/>
              </w:rPr>
              <w:t xml:space="preserve"> </w:t>
            </w:r>
            <w:r w:rsidRPr="00182AF7">
              <w:rPr>
                <w:color w:val="000000"/>
                <w:lang w:val="ru-RU"/>
              </w:rPr>
              <w:t>поштовању</w:t>
            </w:r>
            <w:r w:rsidRPr="00182AF7">
              <w:rPr>
                <w:color w:val="000000"/>
              </w:rPr>
              <w:t xml:space="preserve"> </w:t>
            </w:r>
            <w:r w:rsidRPr="00182AF7">
              <w:rPr>
                <w:color w:val="000000"/>
                <w:lang w:val="ru-RU"/>
              </w:rPr>
              <w:t>обавеза</w:t>
            </w:r>
            <w:r w:rsidRPr="00182AF7">
              <w:rPr>
                <w:color w:val="000000"/>
              </w:rPr>
              <w:t xml:space="preserve"> </w:t>
            </w:r>
            <w:r w:rsidRPr="00182AF7">
              <w:rPr>
                <w:color w:val="000000"/>
                <w:lang w:val="ru-RU"/>
              </w:rPr>
              <w:t>из</w:t>
            </w:r>
            <w:r w:rsidRPr="00182AF7">
              <w:rPr>
                <w:color w:val="000000"/>
              </w:rPr>
              <w:t xml:space="preserve"> </w:t>
            </w:r>
            <w:r w:rsidRPr="00182AF7">
              <w:rPr>
                <w:color w:val="000000"/>
                <w:lang w:val="ru-RU"/>
              </w:rPr>
              <w:t>чл</w:t>
            </w:r>
            <w:r w:rsidRPr="00182AF7">
              <w:rPr>
                <w:color w:val="000000"/>
              </w:rPr>
              <w:t xml:space="preserve">. 75. </w:t>
            </w:r>
            <w:r w:rsidRPr="00182AF7">
              <w:rPr>
                <w:color w:val="000000"/>
                <w:lang w:val="ru-RU"/>
              </w:rPr>
              <w:t>ст</w:t>
            </w:r>
            <w:r w:rsidRPr="00182AF7">
              <w:rPr>
                <w:color w:val="000000"/>
              </w:rPr>
              <w:t xml:space="preserve">. 2. </w:t>
            </w:r>
            <w:r w:rsidRPr="00182AF7">
              <w:rPr>
                <w:color w:val="000000"/>
                <w:lang w:val="ru-RU"/>
              </w:rPr>
              <w:t>Закона</w:t>
            </w:r>
            <w:r w:rsidRPr="00182AF7">
              <w:rPr>
                <w:color w:val="000000"/>
              </w:rPr>
              <w:t xml:space="preserve">  </w:t>
            </w:r>
          </w:p>
        </w:tc>
      </w:tr>
    </w:tbl>
    <w:p w:rsidR="005244C3" w:rsidRPr="00182AF7" w:rsidRDefault="005244C3" w:rsidP="005244C3">
      <w:pPr>
        <w:autoSpaceDE w:val="0"/>
        <w:autoSpaceDN w:val="0"/>
        <w:adjustRightInd w:val="0"/>
        <w:jc w:val="center"/>
      </w:pPr>
    </w:p>
    <w:p w:rsidR="00756AC2" w:rsidRPr="00182AF7" w:rsidRDefault="00756AC2" w:rsidP="005244C3">
      <w:pPr>
        <w:autoSpaceDE w:val="0"/>
        <w:autoSpaceDN w:val="0"/>
        <w:adjustRightInd w:val="0"/>
        <w:jc w:val="center"/>
      </w:pPr>
    </w:p>
    <w:p w:rsidR="00756AC2" w:rsidRPr="00182AF7" w:rsidRDefault="00756AC2" w:rsidP="005244C3">
      <w:pPr>
        <w:autoSpaceDE w:val="0"/>
        <w:autoSpaceDN w:val="0"/>
        <w:adjustRightInd w:val="0"/>
        <w:jc w:val="center"/>
      </w:pPr>
    </w:p>
    <w:p w:rsidR="00BF484B" w:rsidRDefault="005244C3" w:rsidP="005244C3">
      <w:pPr>
        <w:autoSpaceDE w:val="0"/>
        <w:autoSpaceDN w:val="0"/>
        <w:adjustRightInd w:val="0"/>
        <w:rPr>
          <w:color w:val="000000"/>
          <w:lang w:val="ru-RU"/>
        </w:rPr>
      </w:pPr>
      <w:r w:rsidRPr="00A31ADD">
        <w:rPr>
          <w:color w:val="000000"/>
          <w:lang w:val="ru-RU"/>
        </w:rPr>
        <w:t>Конкурсна</w:t>
      </w:r>
      <w:r w:rsidRPr="00A31ADD">
        <w:rPr>
          <w:color w:val="000000"/>
        </w:rPr>
        <w:t xml:space="preserve"> </w:t>
      </w:r>
      <w:r w:rsidRPr="00A31ADD">
        <w:rPr>
          <w:color w:val="000000"/>
          <w:lang w:val="ru-RU"/>
        </w:rPr>
        <w:t>документација</w:t>
      </w:r>
      <w:r w:rsidRPr="00A31ADD">
        <w:rPr>
          <w:color w:val="000000"/>
        </w:rPr>
        <w:t xml:space="preserve"> </w:t>
      </w:r>
      <w:r w:rsidRPr="00A31ADD">
        <w:rPr>
          <w:color w:val="000000"/>
          <w:lang w:val="ru-RU"/>
        </w:rPr>
        <w:t>садржи</w:t>
      </w:r>
      <w:r w:rsidRPr="00A31ADD">
        <w:rPr>
          <w:color w:val="000000"/>
        </w:rPr>
        <w:t xml:space="preserve"> </w:t>
      </w:r>
      <w:r w:rsidR="00A31ADD" w:rsidRPr="00A31ADD">
        <w:rPr>
          <w:color w:val="000000"/>
          <w:lang w:val="sr-Cyrl-RS"/>
        </w:rPr>
        <w:t>43</w:t>
      </w:r>
      <w:r w:rsidRPr="00A31ADD">
        <w:rPr>
          <w:color w:val="000000"/>
        </w:rPr>
        <w:t xml:space="preserve"> </w:t>
      </w:r>
      <w:r w:rsidRPr="00A31ADD">
        <w:rPr>
          <w:color w:val="000000"/>
          <w:lang w:val="ru-RU"/>
        </w:rPr>
        <w:t>стран</w:t>
      </w:r>
      <w:r w:rsidR="00B174DB">
        <w:rPr>
          <w:color w:val="000000"/>
          <w:lang w:val="ru-RU"/>
        </w:rPr>
        <w:t>е</w:t>
      </w:r>
    </w:p>
    <w:p w:rsidR="00BF484B" w:rsidRDefault="00BF484B" w:rsidP="005244C3">
      <w:pPr>
        <w:autoSpaceDE w:val="0"/>
        <w:autoSpaceDN w:val="0"/>
        <w:adjustRightInd w:val="0"/>
        <w:rPr>
          <w:color w:val="000000"/>
          <w:lang w:val="ru-RU"/>
        </w:rPr>
      </w:pPr>
    </w:p>
    <w:p w:rsidR="005244C3" w:rsidRPr="00182AF7" w:rsidRDefault="005244C3" w:rsidP="005244C3">
      <w:pPr>
        <w:autoSpaceDE w:val="0"/>
        <w:autoSpaceDN w:val="0"/>
        <w:adjustRightInd w:val="0"/>
        <w:rPr>
          <w:color w:val="000000"/>
        </w:rPr>
      </w:pPr>
      <w:bookmarkStart w:id="0" w:name="_GoBack"/>
      <w:bookmarkEnd w:id="0"/>
      <w:r w:rsidRPr="00A31ADD">
        <w:rPr>
          <w:color w:val="000000"/>
        </w:rPr>
        <w:t>.</w:t>
      </w:r>
    </w:p>
    <w:p w:rsidR="00A31B89" w:rsidRPr="00182AF7" w:rsidRDefault="00A31B89" w:rsidP="005244C3">
      <w:pPr>
        <w:autoSpaceDE w:val="0"/>
        <w:autoSpaceDN w:val="0"/>
        <w:adjustRightInd w:val="0"/>
        <w:rPr>
          <w:color w:val="000000"/>
        </w:rPr>
      </w:pPr>
    </w:p>
    <w:p w:rsidR="00A31B89" w:rsidRPr="00182AF7" w:rsidRDefault="00A31B89" w:rsidP="005244C3">
      <w:pPr>
        <w:autoSpaceDE w:val="0"/>
        <w:autoSpaceDN w:val="0"/>
        <w:adjustRightInd w:val="0"/>
        <w:rPr>
          <w:color w:val="000000"/>
        </w:rPr>
      </w:pPr>
    </w:p>
    <w:p w:rsidR="00A31B89" w:rsidRPr="00182AF7" w:rsidRDefault="00A31B89" w:rsidP="005244C3">
      <w:pPr>
        <w:autoSpaceDE w:val="0"/>
        <w:autoSpaceDN w:val="0"/>
        <w:adjustRightInd w:val="0"/>
        <w:rPr>
          <w:color w:val="000000"/>
        </w:rPr>
      </w:pPr>
    </w:p>
    <w:p w:rsidR="00A31B89" w:rsidRPr="00182AF7" w:rsidRDefault="00A31B89" w:rsidP="005244C3">
      <w:pPr>
        <w:autoSpaceDE w:val="0"/>
        <w:autoSpaceDN w:val="0"/>
        <w:adjustRightInd w:val="0"/>
        <w:rPr>
          <w:color w:val="000000"/>
        </w:rPr>
      </w:pPr>
    </w:p>
    <w:p w:rsidR="00A31B89" w:rsidRPr="00182AF7" w:rsidRDefault="00A31B89" w:rsidP="005244C3">
      <w:pPr>
        <w:autoSpaceDE w:val="0"/>
        <w:autoSpaceDN w:val="0"/>
        <w:adjustRightInd w:val="0"/>
        <w:rPr>
          <w:color w:val="000000"/>
        </w:rPr>
      </w:pPr>
    </w:p>
    <w:p w:rsidR="00A31B89" w:rsidRPr="00182AF7" w:rsidRDefault="00A31B89" w:rsidP="005244C3">
      <w:pPr>
        <w:autoSpaceDE w:val="0"/>
        <w:autoSpaceDN w:val="0"/>
        <w:adjustRightInd w:val="0"/>
        <w:rPr>
          <w:color w:val="000000"/>
        </w:rPr>
      </w:pPr>
    </w:p>
    <w:p w:rsidR="00A31B89" w:rsidRPr="00182AF7" w:rsidRDefault="00A31B89" w:rsidP="005244C3">
      <w:pPr>
        <w:autoSpaceDE w:val="0"/>
        <w:autoSpaceDN w:val="0"/>
        <w:adjustRightInd w:val="0"/>
        <w:rPr>
          <w:color w:val="000000"/>
        </w:rPr>
      </w:pPr>
    </w:p>
    <w:p w:rsidR="00A31B89" w:rsidRPr="00182AF7" w:rsidRDefault="00A31B89" w:rsidP="005244C3">
      <w:pPr>
        <w:autoSpaceDE w:val="0"/>
        <w:autoSpaceDN w:val="0"/>
        <w:adjustRightInd w:val="0"/>
        <w:rPr>
          <w:color w:val="000000"/>
        </w:rPr>
      </w:pPr>
    </w:p>
    <w:p w:rsidR="00A31B89" w:rsidRPr="00182AF7" w:rsidRDefault="00A31B89" w:rsidP="005244C3">
      <w:pPr>
        <w:autoSpaceDE w:val="0"/>
        <w:autoSpaceDN w:val="0"/>
        <w:adjustRightInd w:val="0"/>
        <w:rPr>
          <w:color w:val="000000"/>
        </w:rPr>
      </w:pPr>
    </w:p>
    <w:p w:rsidR="00562FA6" w:rsidRPr="00182AF7" w:rsidRDefault="00562FA6" w:rsidP="005244C3">
      <w:pPr>
        <w:autoSpaceDE w:val="0"/>
        <w:autoSpaceDN w:val="0"/>
        <w:adjustRightInd w:val="0"/>
        <w:rPr>
          <w:color w:val="000000"/>
        </w:rPr>
      </w:pPr>
    </w:p>
    <w:p w:rsidR="00531FFD" w:rsidRPr="00182AF7" w:rsidRDefault="00531FFD" w:rsidP="00A31B89">
      <w:pPr>
        <w:autoSpaceDE w:val="0"/>
        <w:autoSpaceDN w:val="0"/>
        <w:adjustRightInd w:val="0"/>
        <w:jc w:val="center"/>
        <w:rPr>
          <w:b/>
          <w:bCs/>
          <w:color w:val="000000"/>
          <w:u w:val="single"/>
        </w:rPr>
      </w:pPr>
    </w:p>
    <w:p w:rsidR="00A31B89" w:rsidRPr="00182AF7" w:rsidRDefault="00A31B89" w:rsidP="00A31B89">
      <w:pPr>
        <w:autoSpaceDE w:val="0"/>
        <w:autoSpaceDN w:val="0"/>
        <w:adjustRightInd w:val="0"/>
        <w:jc w:val="center"/>
        <w:rPr>
          <w:b/>
          <w:bCs/>
          <w:color w:val="000000"/>
          <w:u w:val="single"/>
          <w:lang w:val="ru-RU"/>
        </w:rPr>
      </w:pPr>
      <w:r w:rsidRPr="00182AF7">
        <w:rPr>
          <w:b/>
          <w:bCs/>
          <w:color w:val="000000"/>
          <w:u w:val="single"/>
        </w:rPr>
        <w:lastRenderedPageBreak/>
        <w:t xml:space="preserve">I </w:t>
      </w:r>
      <w:r w:rsidRPr="00182AF7">
        <w:rPr>
          <w:b/>
          <w:bCs/>
          <w:color w:val="000000"/>
          <w:u w:val="single"/>
          <w:lang w:val="ru-RU"/>
        </w:rPr>
        <w:t>ОПШТИ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ПОДАЦИ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О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ЈАВНОЈ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НАБАВЦИ</w:t>
      </w:r>
    </w:p>
    <w:p w:rsidR="00531FFD" w:rsidRPr="00182AF7" w:rsidRDefault="00531FFD" w:rsidP="00A31B89">
      <w:pPr>
        <w:tabs>
          <w:tab w:val="left" w:pos="2904"/>
        </w:tabs>
        <w:autoSpaceDE w:val="0"/>
        <w:autoSpaceDN w:val="0"/>
        <w:adjustRightInd w:val="0"/>
        <w:spacing w:before="14"/>
        <w:jc w:val="both"/>
      </w:pPr>
    </w:p>
    <w:p w:rsidR="00531FFD" w:rsidRPr="00182AF7" w:rsidRDefault="00531FFD" w:rsidP="00A31B89">
      <w:pPr>
        <w:tabs>
          <w:tab w:val="left" w:pos="2904"/>
        </w:tabs>
        <w:autoSpaceDE w:val="0"/>
        <w:autoSpaceDN w:val="0"/>
        <w:adjustRightInd w:val="0"/>
        <w:spacing w:before="14"/>
        <w:jc w:val="both"/>
      </w:pPr>
    </w:p>
    <w:p w:rsidR="00A31B89" w:rsidRPr="00182AF7" w:rsidRDefault="00A31B89" w:rsidP="00F13B6C">
      <w:pPr>
        <w:pStyle w:val="ListParagraph"/>
        <w:numPr>
          <w:ilvl w:val="0"/>
          <w:numId w:val="4"/>
        </w:numPr>
        <w:tabs>
          <w:tab w:val="left" w:pos="2904"/>
        </w:tabs>
        <w:autoSpaceDE w:val="0"/>
        <w:autoSpaceDN w:val="0"/>
        <w:adjustRightInd w:val="0"/>
        <w:spacing w:before="14"/>
        <w:jc w:val="both"/>
        <w:rPr>
          <w:b/>
          <w:bCs/>
          <w:highlight w:val="white"/>
          <w:lang w:val="ru-RU"/>
        </w:rPr>
      </w:pPr>
      <w:r w:rsidRPr="00182AF7">
        <w:rPr>
          <w:b/>
          <w:bCs/>
          <w:highlight w:val="white"/>
          <w:lang w:val="ru-RU"/>
        </w:rPr>
        <w:t>Подаци о Наручиоцу</w:t>
      </w:r>
    </w:p>
    <w:p w:rsidR="00A31B89" w:rsidRPr="00182AF7" w:rsidRDefault="00A31B89" w:rsidP="00A31B89">
      <w:pPr>
        <w:tabs>
          <w:tab w:val="left" w:pos="3188"/>
        </w:tabs>
        <w:autoSpaceDE w:val="0"/>
        <w:autoSpaceDN w:val="0"/>
        <w:adjustRightInd w:val="0"/>
        <w:spacing w:before="14"/>
        <w:ind w:left="284"/>
        <w:jc w:val="both"/>
        <w:rPr>
          <w:highlight w:val="white"/>
          <w:lang w:val="ru-RU"/>
        </w:rPr>
      </w:pPr>
      <w:r w:rsidRPr="00182AF7">
        <w:rPr>
          <w:highlight w:val="white"/>
          <w:lang w:val="ru-RU"/>
        </w:rPr>
        <w:t>Центар за смештај и дневни боравак деце и омладине ометене у развоју</w:t>
      </w:r>
    </w:p>
    <w:p w:rsidR="00A31B89" w:rsidRPr="00182AF7" w:rsidRDefault="00A31B89" w:rsidP="00A31B89">
      <w:pPr>
        <w:tabs>
          <w:tab w:val="left" w:pos="3188"/>
        </w:tabs>
        <w:autoSpaceDE w:val="0"/>
        <w:autoSpaceDN w:val="0"/>
        <w:adjustRightInd w:val="0"/>
        <w:spacing w:before="14"/>
        <w:ind w:left="284"/>
        <w:jc w:val="both"/>
        <w:rPr>
          <w:highlight w:val="white"/>
          <w:lang w:val="ru-RU"/>
        </w:rPr>
      </w:pPr>
      <w:r w:rsidRPr="00182AF7">
        <w:rPr>
          <w:highlight w:val="white"/>
          <w:lang w:val="ru-RU"/>
        </w:rPr>
        <w:t>Адреса: Светозара Марковића 85а, Београд</w:t>
      </w:r>
    </w:p>
    <w:p w:rsidR="00A31B89" w:rsidRPr="00182AF7" w:rsidRDefault="00A31B89" w:rsidP="00A31B89">
      <w:pPr>
        <w:tabs>
          <w:tab w:val="left" w:pos="3188"/>
        </w:tabs>
        <w:autoSpaceDE w:val="0"/>
        <w:autoSpaceDN w:val="0"/>
        <w:adjustRightInd w:val="0"/>
        <w:spacing w:before="14"/>
        <w:ind w:left="284"/>
        <w:jc w:val="both"/>
        <w:rPr>
          <w:highlight w:val="white"/>
          <w:lang w:val="ru-RU"/>
        </w:rPr>
      </w:pPr>
      <w:r w:rsidRPr="00182AF7">
        <w:rPr>
          <w:highlight w:val="white"/>
          <w:lang w:val="ru-RU"/>
        </w:rPr>
        <w:t>ПИБ:101288696</w:t>
      </w:r>
    </w:p>
    <w:p w:rsidR="00A31B89" w:rsidRPr="00182AF7" w:rsidRDefault="00A31B89" w:rsidP="00A31B89">
      <w:pPr>
        <w:tabs>
          <w:tab w:val="left" w:pos="3188"/>
        </w:tabs>
        <w:autoSpaceDE w:val="0"/>
        <w:autoSpaceDN w:val="0"/>
        <w:adjustRightInd w:val="0"/>
        <w:spacing w:before="14"/>
        <w:ind w:left="284"/>
        <w:jc w:val="both"/>
        <w:rPr>
          <w:highlight w:val="yellow"/>
          <w:lang w:val="ru-RU"/>
        </w:rPr>
      </w:pPr>
      <w:r w:rsidRPr="00182AF7">
        <w:rPr>
          <w:highlight w:val="white"/>
          <w:lang w:val="ru-RU"/>
        </w:rPr>
        <w:t>Матични број:</w:t>
      </w:r>
      <w:r w:rsidRPr="00182AF7">
        <w:rPr>
          <w:lang w:val="ru-RU"/>
        </w:rPr>
        <w:t>07019157</w:t>
      </w:r>
    </w:p>
    <w:p w:rsidR="00A31B89" w:rsidRPr="00182AF7" w:rsidRDefault="00A31B89" w:rsidP="00A31B89">
      <w:pPr>
        <w:tabs>
          <w:tab w:val="left" w:pos="3188"/>
        </w:tabs>
        <w:autoSpaceDE w:val="0"/>
        <w:autoSpaceDN w:val="0"/>
        <w:adjustRightInd w:val="0"/>
        <w:spacing w:before="14"/>
        <w:ind w:left="284"/>
        <w:jc w:val="both"/>
      </w:pPr>
      <w:r w:rsidRPr="00182AF7">
        <w:rPr>
          <w:highlight w:val="white"/>
          <w:lang w:val="ru-RU"/>
        </w:rPr>
        <w:t>Интернет страница Наручиоца:</w:t>
      </w:r>
      <w:r w:rsidR="00C0393A" w:rsidRPr="00182AF7">
        <w:rPr>
          <w:lang w:val="ru-RU"/>
        </w:rPr>
        <w:t xml:space="preserve"> </w:t>
      </w:r>
      <w:r w:rsidRPr="00182AF7">
        <w:t>www.centarbgd.</w:t>
      </w:r>
      <w:r w:rsidR="00C0393A" w:rsidRPr="00182AF7">
        <w:rPr>
          <w:lang w:val="sr-Latn-CS"/>
        </w:rPr>
        <w:t>edu.</w:t>
      </w:r>
      <w:r w:rsidRPr="00182AF7">
        <w:t>org.rs</w:t>
      </w:r>
    </w:p>
    <w:p w:rsidR="00A31B89" w:rsidRPr="00182AF7" w:rsidRDefault="00A31B89" w:rsidP="00A31B89">
      <w:pPr>
        <w:tabs>
          <w:tab w:val="left" w:pos="3188"/>
        </w:tabs>
        <w:autoSpaceDE w:val="0"/>
        <w:autoSpaceDN w:val="0"/>
        <w:adjustRightInd w:val="0"/>
        <w:spacing w:before="14"/>
        <w:ind w:left="284"/>
        <w:jc w:val="both"/>
      </w:pPr>
    </w:p>
    <w:p w:rsidR="00A31B89" w:rsidRPr="00182AF7" w:rsidRDefault="00A31B89" w:rsidP="00F13B6C">
      <w:pPr>
        <w:pStyle w:val="ListParagraph"/>
        <w:numPr>
          <w:ilvl w:val="0"/>
          <w:numId w:val="4"/>
        </w:numPr>
        <w:tabs>
          <w:tab w:val="left" w:pos="2904"/>
        </w:tabs>
        <w:autoSpaceDE w:val="0"/>
        <w:autoSpaceDN w:val="0"/>
        <w:adjustRightInd w:val="0"/>
        <w:spacing w:before="14"/>
        <w:jc w:val="both"/>
        <w:rPr>
          <w:b/>
          <w:bCs/>
          <w:highlight w:val="white"/>
          <w:lang w:val="ru-RU"/>
        </w:rPr>
      </w:pPr>
      <w:r w:rsidRPr="00182AF7">
        <w:rPr>
          <w:b/>
          <w:bCs/>
          <w:highlight w:val="white"/>
          <w:lang w:val="ru-RU"/>
        </w:rPr>
        <w:t>Врста поступка јавне набавке</w:t>
      </w:r>
    </w:p>
    <w:p w:rsidR="00A31B89" w:rsidRPr="00182AF7" w:rsidRDefault="00A31B89" w:rsidP="002D1523">
      <w:r w:rsidRPr="00182AF7">
        <w:rPr>
          <w:highlight w:val="white"/>
        </w:rPr>
        <w:t xml:space="preserve"> </w:t>
      </w:r>
      <w:r w:rsidRPr="00182AF7">
        <w:rPr>
          <w:highlight w:val="white"/>
          <w:lang w:val="ru-RU"/>
        </w:rPr>
        <w:t>Предметна јавна набавка се спроводи у</w:t>
      </w:r>
      <w:r w:rsidRPr="00182AF7">
        <w:rPr>
          <w:highlight w:val="white"/>
          <w:lang w:val="en-US"/>
        </w:rPr>
        <w:t xml:space="preserve"> </w:t>
      </w:r>
      <w:r w:rsidR="00C95BCC" w:rsidRPr="00182AF7">
        <w:rPr>
          <w:highlight w:val="white"/>
        </w:rPr>
        <w:t xml:space="preserve"> </w:t>
      </w:r>
      <w:r w:rsidR="00C95BCC" w:rsidRPr="00182AF7">
        <w:rPr>
          <w:highlight w:val="white"/>
          <w:lang w:val="ru-RU"/>
        </w:rPr>
        <w:t xml:space="preserve">поступку јавне набавке  мале вредности </w:t>
      </w:r>
      <w:r w:rsidRPr="00182AF7">
        <w:rPr>
          <w:highlight w:val="white"/>
          <w:lang w:val="ru-RU"/>
        </w:rPr>
        <w:t>у складу са Законом.</w:t>
      </w:r>
    </w:p>
    <w:p w:rsidR="00A31B89" w:rsidRPr="00182AF7" w:rsidRDefault="00A31B89" w:rsidP="00A31B89">
      <w:pPr>
        <w:tabs>
          <w:tab w:val="left" w:pos="3188"/>
        </w:tabs>
        <w:autoSpaceDE w:val="0"/>
        <w:autoSpaceDN w:val="0"/>
        <w:adjustRightInd w:val="0"/>
        <w:spacing w:before="14"/>
        <w:ind w:left="284" w:hanging="284"/>
        <w:jc w:val="both"/>
        <w:rPr>
          <w:highlight w:val="white"/>
          <w:lang w:val="ru-RU"/>
        </w:rPr>
      </w:pPr>
      <w:r w:rsidRPr="00182AF7">
        <w:t xml:space="preserve">    </w:t>
      </w:r>
    </w:p>
    <w:p w:rsidR="00A31B89" w:rsidRPr="00182AF7" w:rsidRDefault="00A31B89" w:rsidP="00F13B6C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bCs/>
          <w:lang w:val="ru-RU"/>
        </w:rPr>
      </w:pPr>
      <w:r w:rsidRPr="00182AF7">
        <w:rPr>
          <w:b/>
          <w:bCs/>
          <w:lang w:val="ru-RU"/>
        </w:rPr>
        <w:t xml:space="preserve">Предмет јавне набавке </w:t>
      </w:r>
    </w:p>
    <w:p w:rsidR="00A31B89" w:rsidRPr="002D1523" w:rsidRDefault="00A31B89" w:rsidP="002D1523">
      <w:pPr>
        <w:rPr>
          <w:lang w:val="sr-Cyrl-RS"/>
        </w:rPr>
      </w:pPr>
      <w:r w:rsidRPr="004316B8">
        <w:t>Предмет јавне набавке су добра</w:t>
      </w:r>
      <w:r w:rsidR="002D1523">
        <w:rPr>
          <w:lang w:val="sr-Cyrl-RS"/>
        </w:rPr>
        <w:t xml:space="preserve"> </w:t>
      </w:r>
      <w:r w:rsidRPr="004316B8">
        <w:t xml:space="preserve">- </w:t>
      </w:r>
      <w:r w:rsidR="004316B8" w:rsidRPr="004316B8">
        <w:t>Опрема за потребе опремања Установе за повремени и привремени боравак особа са посебним потребама „Предах плус“, Шекспирова број 8, Београд</w:t>
      </w:r>
      <w:r w:rsidR="004316B8">
        <w:rPr>
          <w:lang w:val="sr-Cyrl-RS"/>
        </w:rPr>
        <w:t xml:space="preserve">. </w:t>
      </w:r>
      <w:r w:rsidR="004316B8">
        <w:t xml:space="preserve"> </w:t>
      </w:r>
    </w:p>
    <w:p w:rsidR="00A31B89" w:rsidRPr="00182AF7" w:rsidRDefault="00A31B89" w:rsidP="004316B8">
      <w:pPr>
        <w:rPr>
          <w:color w:val="0000FF"/>
          <w:u w:val="single"/>
        </w:rPr>
      </w:pPr>
      <w:r w:rsidRPr="00182AF7">
        <w:rPr>
          <w:lang w:val="ru-RU"/>
        </w:rPr>
        <w:t>Позив за подношење понуда за предметну набавку објављен је на Порталу јавних набавки</w:t>
      </w:r>
      <w:r w:rsidR="004316B8">
        <w:rPr>
          <w:lang w:val="ru-RU"/>
        </w:rPr>
        <w:t xml:space="preserve">, </w:t>
      </w:r>
      <w:r w:rsidR="004316B8" w:rsidRPr="00182AF7">
        <w:rPr>
          <w:lang w:val="ru-RU"/>
        </w:rPr>
        <w:t>интернет страници</w:t>
      </w:r>
      <w:r w:rsidR="004316B8">
        <w:rPr>
          <w:lang w:val="ru-RU"/>
        </w:rPr>
        <w:t xml:space="preserve"> Града</w:t>
      </w:r>
      <w:r w:rsidR="00562FA6" w:rsidRPr="00182AF7">
        <w:rPr>
          <w:lang w:val="ru-RU"/>
        </w:rPr>
        <w:t xml:space="preserve"> </w:t>
      </w:r>
      <w:r w:rsidRPr="00182AF7">
        <w:rPr>
          <w:lang w:val="ru-RU"/>
        </w:rPr>
        <w:t>и на интернет страници Наручиоца:</w:t>
      </w:r>
      <w:r w:rsidR="00E84D17" w:rsidRPr="00182AF7">
        <w:rPr>
          <w:lang w:val="ru-RU"/>
        </w:rPr>
        <w:t xml:space="preserve"> </w:t>
      </w:r>
      <w:r w:rsidRPr="00182AF7">
        <w:t>www.centarbgd.edu.rs</w:t>
      </w:r>
    </w:p>
    <w:p w:rsidR="00A31B89" w:rsidRPr="00182AF7" w:rsidRDefault="00A31B89" w:rsidP="00A31B89">
      <w:pPr>
        <w:autoSpaceDE w:val="0"/>
        <w:autoSpaceDN w:val="0"/>
        <w:adjustRightInd w:val="0"/>
        <w:jc w:val="both"/>
        <w:rPr>
          <w:color w:val="0000FF"/>
          <w:u w:val="single"/>
        </w:rPr>
      </w:pPr>
    </w:p>
    <w:p w:rsidR="00A31B89" w:rsidRPr="001847DB" w:rsidRDefault="00A31B89" w:rsidP="00F13B6C">
      <w:pPr>
        <w:pStyle w:val="ListParagraph"/>
        <w:numPr>
          <w:ilvl w:val="0"/>
          <w:numId w:val="4"/>
        </w:numPr>
        <w:jc w:val="both"/>
        <w:rPr>
          <w:b/>
          <w:u w:val="single"/>
        </w:rPr>
      </w:pPr>
      <w:r w:rsidRPr="00182AF7">
        <w:rPr>
          <w:b/>
          <w:bCs/>
          <w:color w:val="2D2D2D"/>
        </w:rPr>
        <w:t>Процењена вредност јавне набавке је</w:t>
      </w:r>
      <w:r w:rsidR="00745245" w:rsidRPr="00182AF7">
        <w:rPr>
          <w:b/>
          <w:bCs/>
          <w:color w:val="2D2D2D"/>
        </w:rPr>
        <w:t xml:space="preserve"> </w:t>
      </w:r>
      <w:r w:rsidR="001847DB" w:rsidRPr="001847DB">
        <w:rPr>
          <w:b/>
          <w:u w:val="single"/>
          <w:lang w:val="sr-Cyrl-RS"/>
        </w:rPr>
        <w:t>3</w:t>
      </w:r>
      <w:r w:rsidR="001847DB">
        <w:rPr>
          <w:b/>
          <w:u w:val="single"/>
          <w:lang w:val="sr-Cyrl-RS"/>
        </w:rPr>
        <w:t>.</w:t>
      </w:r>
      <w:r w:rsidR="001847DB" w:rsidRPr="001847DB">
        <w:rPr>
          <w:b/>
          <w:u w:val="single"/>
          <w:lang w:val="sr-Cyrl-RS"/>
        </w:rPr>
        <w:t>064</w:t>
      </w:r>
      <w:r w:rsidR="001847DB">
        <w:rPr>
          <w:b/>
          <w:u w:val="single"/>
          <w:lang w:val="sr-Cyrl-RS"/>
        </w:rPr>
        <w:t>.</w:t>
      </w:r>
      <w:r w:rsidR="001847DB" w:rsidRPr="001847DB">
        <w:rPr>
          <w:b/>
          <w:u w:val="single"/>
          <w:lang w:val="sr-Cyrl-RS"/>
        </w:rPr>
        <w:t>000</w:t>
      </w:r>
      <w:r w:rsidR="001847DB">
        <w:rPr>
          <w:b/>
          <w:u w:val="single"/>
          <w:lang w:val="sr-Cyrl-RS"/>
        </w:rPr>
        <w:t>,00</w:t>
      </w:r>
      <w:r w:rsidR="001847DB" w:rsidRPr="001847DB">
        <w:rPr>
          <w:rFonts w:eastAsia="Calibri"/>
          <w:b/>
          <w:u w:val="single"/>
          <w:lang w:val="sr-Cyrl-RS"/>
        </w:rPr>
        <w:t xml:space="preserve"> </w:t>
      </w:r>
      <w:r w:rsidRPr="00182AF7">
        <w:rPr>
          <w:rFonts w:eastAsia="Calibri"/>
          <w:b/>
          <w:u w:val="single"/>
          <w:lang w:val="sr-Cyrl-CS"/>
        </w:rPr>
        <w:t>динара</w:t>
      </w:r>
      <w:r w:rsidR="001847DB">
        <w:rPr>
          <w:rFonts w:eastAsia="Calibri"/>
          <w:b/>
          <w:u w:val="single"/>
          <w:lang w:val="sr-Cyrl-CS"/>
        </w:rPr>
        <w:t>.</w:t>
      </w:r>
    </w:p>
    <w:p w:rsidR="001847DB" w:rsidRDefault="001847DB" w:rsidP="001847DB">
      <w:pPr>
        <w:pStyle w:val="ListParagraph"/>
        <w:jc w:val="both"/>
        <w:rPr>
          <w:b/>
          <w:bCs/>
          <w:color w:val="2D2D2D"/>
          <w:lang w:val="sr-Cyrl-RS"/>
        </w:rPr>
      </w:pPr>
    </w:p>
    <w:p w:rsidR="001847DB" w:rsidRPr="002D1523" w:rsidRDefault="002D1523" w:rsidP="002D1523">
      <w:pPr>
        <w:pStyle w:val="ListParagraph"/>
        <w:ind w:left="142" w:firstLine="142"/>
        <w:jc w:val="both"/>
        <w:rPr>
          <w:bCs/>
          <w:color w:val="2D2D2D"/>
          <w:lang w:val="sr-Cyrl-RS"/>
        </w:rPr>
      </w:pPr>
      <w:r w:rsidRPr="002D1523">
        <w:rPr>
          <w:b/>
          <w:bCs/>
          <w:color w:val="2D2D2D"/>
          <w:lang w:val="sr-Cyrl-RS"/>
        </w:rPr>
        <w:t>Процењена вредност п</w:t>
      </w:r>
      <w:r w:rsidR="001847DB" w:rsidRPr="002D1523">
        <w:rPr>
          <w:b/>
          <w:bCs/>
          <w:color w:val="2D2D2D"/>
          <w:lang w:val="sr-Cyrl-RS"/>
        </w:rPr>
        <w:t>о партијама</w:t>
      </w:r>
      <w:r w:rsidR="001847DB" w:rsidRPr="002D1523">
        <w:rPr>
          <w:bCs/>
          <w:color w:val="2D2D2D"/>
          <w:lang w:val="sr-Cyrl-RS"/>
        </w:rPr>
        <w:t xml:space="preserve">: </w:t>
      </w:r>
    </w:p>
    <w:p w:rsidR="002D1523" w:rsidRPr="002D1523" w:rsidRDefault="001847DB" w:rsidP="002D1523">
      <w:pPr>
        <w:pStyle w:val="ListParagraph"/>
        <w:spacing w:line="276" w:lineRule="auto"/>
        <w:ind w:left="-426" w:right="-13"/>
        <w:jc w:val="both"/>
        <w:rPr>
          <w:u w:val="double"/>
          <w:lang w:val="sr-Cyrl-CS"/>
        </w:rPr>
      </w:pPr>
      <w:r w:rsidRPr="002D1523">
        <w:rPr>
          <w:b/>
          <w:lang w:val="sr-Cyrl-CS"/>
        </w:rPr>
        <w:t xml:space="preserve">            </w:t>
      </w:r>
      <w:r w:rsidRPr="002D1523">
        <w:rPr>
          <w:u w:val="double"/>
          <w:lang w:val="sr-Cyrl-CS"/>
        </w:rPr>
        <w:t xml:space="preserve">Партија </w:t>
      </w:r>
      <w:r w:rsidRPr="002D1523">
        <w:rPr>
          <w:u w:val="double"/>
          <w:lang w:val="sr-Latn-CS"/>
        </w:rPr>
        <w:t>I</w:t>
      </w:r>
      <w:r w:rsidRPr="002D1523">
        <w:rPr>
          <w:u w:val="double"/>
          <w:lang w:val="sr-Cyrl-RS"/>
        </w:rPr>
        <w:t xml:space="preserve"> -</w:t>
      </w:r>
      <w:r w:rsidRPr="002D1523">
        <w:rPr>
          <w:u w:val="double"/>
          <w:lang w:val="sr-Latn-CS"/>
        </w:rPr>
        <w:t xml:space="preserve">  </w:t>
      </w:r>
      <w:r w:rsidRPr="002D1523">
        <w:rPr>
          <w:u w:val="double"/>
          <w:lang w:val="sr-Cyrl-CS"/>
        </w:rPr>
        <w:t>Бела техника и ситни кућни апарати, 1.030.000,00 динара</w:t>
      </w:r>
    </w:p>
    <w:p w:rsidR="001847DB" w:rsidRPr="002D1523" w:rsidRDefault="002D1523" w:rsidP="002D1523">
      <w:pPr>
        <w:spacing w:line="276" w:lineRule="auto"/>
        <w:ind w:right="-13"/>
        <w:jc w:val="both"/>
        <w:rPr>
          <w:u w:val="double"/>
          <w:lang w:val="sr-Cyrl-CS"/>
        </w:rPr>
      </w:pPr>
      <w:r w:rsidRPr="002D1523">
        <w:rPr>
          <w:lang w:val="sr-Cyrl-CS"/>
        </w:rPr>
        <w:t xml:space="preserve">     </w:t>
      </w:r>
      <w:r w:rsidR="001847DB" w:rsidRPr="002D1523">
        <w:rPr>
          <w:u w:val="double"/>
          <w:lang w:val="sr-Cyrl-CS"/>
        </w:rPr>
        <w:t>Партија</w:t>
      </w:r>
      <w:r w:rsidR="001847DB" w:rsidRPr="002D1523">
        <w:rPr>
          <w:u w:val="double"/>
          <w:lang w:val="sr-Latn-CS"/>
        </w:rPr>
        <w:t xml:space="preserve">  II </w:t>
      </w:r>
      <w:r w:rsidR="001847DB" w:rsidRPr="002D1523">
        <w:rPr>
          <w:u w:val="double"/>
          <w:lang w:val="sr-Cyrl-RS"/>
        </w:rPr>
        <w:t xml:space="preserve">- </w:t>
      </w:r>
      <w:r w:rsidR="001847DB" w:rsidRPr="002D1523">
        <w:rPr>
          <w:u w:val="double"/>
          <w:lang w:val="sr-Cyrl-CS"/>
        </w:rPr>
        <w:t>Кухињска опрема, 2.034.000,00 динара</w:t>
      </w:r>
    </w:p>
    <w:p w:rsidR="001847DB" w:rsidRDefault="001847DB" w:rsidP="001847DB">
      <w:pPr>
        <w:pStyle w:val="ListParagraph"/>
        <w:ind w:left="-426" w:right="-13"/>
        <w:jc w:val="both"/>
        <w:rPr>
          <w:lang w:val="sr-Cyrl-CS"/>
        </w:rPr>
      </w:pPr>
      <w:r>
        <w:rPr>
          <w:lang w:val="sr-Cyrl-CS"/>
        </w:rPr>
        <w:tab/>
      </w:r>
    </w:p>
    <w:p w:rsidR="00A31B89" w:rsidRPr="00182AF7" w:rsidRDefault="002D1523" w:rsidP="00F13B6C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b/>
          <w:bCs/>
          <w:lang w:val="ru-RU"/>
        </w:rPr>
      </w:pPr>
      <w:r>
        <w:rPr>
          <w:b/>
          <w:bCs/>
          <w:lang w:val="ru-RU"/>
        </w:rPr>
        <w:t>Циљ поступка</w:t>
      </w:r>
      <w:r w:rsidR="00A31B89" w:rsidRPr="00182AF7">
        <w:rPr>
          <w:b/>
          <w:bCs/>
          <w:lang w:val="ru-RU"/>
        </w:rPr>
        <w:t>.</w:t>
      </w:r>
    </w:p>
    <w:p w:rsidR="00A31B89" w:rsidRPr="00182AF7" w:rsidRDefault="00A31B89" w:rsidP="00A31B89">
      <w:pPr>
        <w:autoSpaceDE w:val="0"/>
        <w:autoSpaceDN w:val="0"/>
        <w:adjustRightInd w:val="0"/>
        <w:jc w:val="both"/>
        <w:rPr>
          <w:lang w:val="ru-RU"/>
        </w:rPr>
      </w:pPr>
      <w:r w:rsidRPr="00182AF7">
        <w:rPr>
          <w:lang w:val="ru-RU"/>
        </w:rPr>
        <w:t>Поступак јавне набавке се спроводи ради закључења Уговора о јавној набавци.</w:t>
      </w:r>
    </w:p>
    <w:p w:rsidR="00A31B89" w:rsidRPr="00182AF7" w:rsidRDefault="00A31B89" w:rsidP="00A31B89">
      <w:pPr>
        <w:autoSpaceDE w:val="0"/>
        <w:autoSpaceDN w:val="0"/>
        <w:adjustRightInd w:val="0"/>
        <w:jc w:val="both"/>
        <w:rPr>
          <w:lang w:val="ru-RU"/>
        </w:rPr>
      </w:pPr>
    </w:p>
    <w:p w:rsidR="00562FA6" w:rsidRPr="00182AF7" w:rsidRDefault="00562FA6" w:rsidP="00F13B6C">
      <w:pPr>
        <w:pStyle w:val="ListParagraph"/>
        <w:numPr>
          <w:ilvl w:val="0"/>
          <w:numId w:val="5"/>
        </w:numPr>
        <w:tabs>
          <w:tab w:val="left" w:pos="2904"/>
        </w:tabs>
        <w:autoSpaceDE w:val="0"/>
        <w:autoSpaceDN w:val="0"/>
        <w:adjustRightInd w:val="0"/>
        <w:spacing w:before="14"/>
        <w:jc w:val="both"/>
        <w:rPr>
          <w:highlight w:val="white"/>
          <w:lang w:val="ru-RU"/>
        </w:rPr>
      </w:pPr>
      <w:r w:rsidRPr="00182AF7">
        <w:rPr>
          <w:b/>
          <w:highlight w:val="white"/>
          <w:lang w:val="ru-RU"/>
        </w:rPr>
        <w:t>Место испоруке добара</w:t>
      </w:r>
    </w:p>
    <w:p w:rsidR="00A31B89" w:rsidRPr="00182AF7" w:rsidRDefault="002D1523" w:rsidP="00697CA8">
      <w:pPr>
        <w:pStyle w:val="NoSpacing"/>
        <w:jc w:val="both"/>
        <w:rPr>
          <w:rFonts w:ascii="Times New Roman" w:hAnsi="Times New Roman"/>
          <w:bCs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RS"/>
        </w:rPr>
        <w:t>Место испоруке добара је: Дн</w:t>
      </w:r>
      <w:r w:rsidR="00287391" w:rsidRPr="00182AF7">
        <w:rPr>
          <w:rFonts w:ascii="Times New Roman" w:hAnsi="Times New Roman"/>
          <w:bCs/>
          <w:color w:val="000000"/>
          <w:sz w:val="24"/>
          <w:szCs w:val="24"/>
          <w:lang w:val="sr-Cyrl-CS"/>
        </w:rPr>
        <w:t>дневни</w:t>
      </w:r>
      <w:r>
        <w:rPr>
          <w:rFonts w:ascii="Times New Roman" w:hAnsi="Times New Roman"/>
          <w:bCs/>
          <w:color w:val="000000"/>
          <w:sz w:val="24"/>
          <w:szCs w:val="24"/>
          <w:lang w:val="sr-Cyrl-CS"/>
        </w:rPr>
        <w:t xml:space="preserve"> боравак „Шекспирова“, Шекспирова 8, Београд</w:t>
      </w:r>
      <w:r w:rsidR="00287391" w:rsidRPr="00182AF7">
        <w:rPr>
          <w:rFonts w:ascii="Times New Roman" w:hAnsi="Times New Roman"/>
          <w:bCs/>
          <w:color w:val="000000"/>
          <w:sz w:val="24"/>
          <w:szCs w:val="24"/>
          <w:lang w:val="sr-Cyrl-CS"/>
        </w:rPr>
        <w:t xml:space="preserve"> </w:t>
      </w:r>
    </w:p>
    <w:p w:rsidR="00A31B89" w:rsidRPr="00182AF7" w:rsidRDefault="00A31B89" w:rsidP="00A31B89">
      <w:pPr>
        <w:tabs>
          <w:tab w:val="left" w:pos="2904"/>
        </w:tabs>
        <w:autoSpaceDE w:val="0"/>
        <w:autoSpaceDN w:val="0"/>
        <w:adjustRightInd w:val="0"/>
        <w:spacing w:before="14"/>
        <w:jc w:val="both"/>
      </w:pPr>
    </w:p>
    <w:p w:rsidR="00A31B89" w:rsidRPr="00182AF7" w:rsidRDefault="00A31B89" w:rsidP="00F13B6C">
      <w:pPr>
        <w:pStyle w:val="ListParagraph"/>
        <w:numPr>
          <w:ilvl w:val="0"/>
          <w:numId w:val="5"/>
        </w:numPr>
        <w:tabs>
          <w:tab w:val="left" w:pos="2904"/>
        </w:tabs>
        <w:autoSpaceDE w:val="0"/>
        <w:autoSpaceDN w:val="0"/>
        <w:adjustRightInd w:val="0"/>
        <w:spacing w:before="14"/>
        <w:jc w:val="both"/>
        <w:rPr>
          <w:b/>
          <w:bCs/>
          <w:highlight w:val="white"/>
          <w:lang w:val="ru-RU"/>
        </w:rPr>
      </w:pPr>
      <w:r w:rsidRPr="00182AF7">
        <w:rPr>
          <w:b/>
          <w:bCs/>
          <w:highlight w:val="white"/>
          <w:lang w:val="ru-RU"/>
        </w:rPr>
        <w:t>Контакт (лице или служба)</w:t>
      </w:r>
    </w:p>
    <w:p w:rsidR="00A31B89" w:rsidRPr="0038064C" w:rsidRDefault="00D30867" w:rsidP="0038064C">
      <w:pPr>
        <w:pStyle w:val="ListParagraph"/>
        <w:numPr>
          <w:ilvl w:val="0"/>
          <w:numId w:val="6"/>
        </w:numPr>
        <w:tabs>
          <w:tab w:val="left" w:pos="2904"/>
        </w:tabs>
        <w:autoSpaceDE w:val="0"/>
        <w:autoSpaceDN w:val="0"/>
        <w:adjustRightInd w:val="0"/>
        <w:spacing w:before="14"/>
        <w:jc w:val="both"/>
        <w:rPr>
          <w:highlight w:val="white"/>
          <w:lang w:val="ru-RU"/>
        </w:rPr>
      </w:pPr>
      <w:r w:rsidRPr="0038064C">
        <w:rPr>
          <w:highlight w:val="white"/>
          <w:lang w:val="ru-RU"/>
        </w:rPr>
        <w:t>Службеник за јавне набавке: Јадранка Чаваљуга</w:t>
      </w:r>
      <w:r w:rsidR="0038064C" w:rsidRPr="0038064C">
        <w:rPr>
          <w:highlight w:val="white"/>
          <w:lang w:val="sr-Latn-CS"/>
        </w:rPr>
        <w:t xml:space="preserve">, </w:t>
      </w:r>
      <w:r w:rsidR="002D1523" w:rsidRPr="0038064C">
        <w:rPr>
          <w:highlight w:val="white"/>
          <w:lang w:val="ru-RU"/>
        </w:rPr>
        <w:t xml:space="preserve">  </w:t>
      </w:r>
      <w:r w:rsidR="00A31B89" w:rsidRPr="0038064C">
        <w:rPr>
          <w:highlight w:val="white"/>
          <w:lang w:val="ru-RU"/>
        </w:rPr>
        <w:t>фа</w:t>
      </w:r>
      <w:r w:rsidR="00A31B89" w:rsidRPr="0038064C">
        <w:rPr>
          <w:highlight w:val="white"/>
        </w:rPr>
        <w:t>x</w:t>
      </w:r>
      <w:r w:rsidR="00A31B89" w:rsidRPr="0038064C">
        <w:rPr>
          <w:highlight w:val="white"/>
          <w:lang w:val="ru-RU"/>
        </w:rPr>
        <w:t>:</w:t>
      </w:r>
      <w:r w:rsidR="00B47A84" w:rsidRPr="0038064C">
        <w:rPr>
          <w:highlight w:val="white"/>
        </w:rPr>
        <w:t xml:space="preserve"> </w:t>
      </w:r>
      <w:r w:rsidR="00A31B89" w:rsidRPr="0038064C">
        <w:rPr>
          <w:highlight w:val="white"/>
          <w:lang w:val="ru-RU"/>
        </w:rPr>
        <w:t xml:space="preserve">011/3620 414. </w:t>
      </w:r>
    </w:p>
    <w:p w:rsidR="00A31B89" w:rsidRPr="00182AF7" w:rsidRDefault="002D1523" w:rsidP="00A31B89">
      <w:pPr>
        <w:tabs>
          <w:tab w:val="left" w:pos="2904"/>
        </w:tabs>
        <w:autoSpaceDE w:val="0"/>
        <w:autoSpaceDN w:val="0"/>
        <w:adjustRightInd w:val="0"/>
        <w:spacing w:before="14"/>
        <w:jc w:val="both"/>
      </w:pPr>
      <w:r w:rsidRPr="002D1523">
        <w:rPr>
          <w:highlight w:val="white"/>
        </w:rPr>
        <w:t xml:space="preserve">   </w:t>
      </w:r>
      <w:r w:rsidR="0038064C">
        <w:rPr>
          <w:highlight w:val="white"/>
        </w:rPr>
        <w:t>E</w:t>
      </w:r>
      <w:r w:rsidR="00A31B89" w:rsidRPr="002D1523">
        <w:rPr>
          <w:highlight w:val="white"/>
          <w:lang w:val="ru-RU"/>
        </w:rPr>
        <w:t>-мail:</w:t>
      </w:r>
      <w:hyperlink r:id="rId8" w:history="1">
        <w:r w:rsidR="00A31B89" w:rsidRPr="002D1523">
          <w:rPr>
            <w:color w:val="0000FF"/>
            <w:highlight w:val="white"/>
            <w:lang w:val="ru-RU"/>
          </w:rPr>
          <w:t>nabavka@centarbgd.org.rs</w:t>
        </w:r>
      </w:hyperlink>
    </w:p>
    <w:p w:rsidR="00A31B89" w:rsidRPr="00182AF7" w:rsidRDefault="00A31B89" w:rsidP="00F13B6C">
      <w:pPr>
        <w:pStyle w:val="ListParagraph"/>
        <w:numPr>
          <w:ilvl w:val="0"/>
          <w:numId w:val="5"/>
        </w:numPr>
        <w:tabs>
          <w:tab w:val="left" w:pos="2904"/>
        </w:tabs>
        <w:autoSpaceDE w:val="0"/>
        <w:autoSpaceDN w:val="0"/>
        <w:adjustRightInd w:val="0"/>
        <w:spacing w:before="14"/>
        <w:jc w:val="both"/>
        <w:rPr>
          <w:b/>
          <w:bCs/>
          <w:highlight w:val="white"/>
          <w:lang w:val="ru-RU"/>
        </w:rPr>
      </w:pPr>
      <w:r w:rsidRPr="00182AF7">
        <w:rPr>
          <w:b/>
          <w:bCs/>
          <w:highlight w:val="white"/>
          <w:lang w:val="ru-RU"/>
        </w:rPr>
        <w:t>Рок у којем ће Наручилац донети одлуку о додели Уговора:</w:t>
      </w:r>
    </w:p>
    <w:p w:rsidR="00A31B89" w:rsidRPr="00182AF7" w:rsidRDefault="00A31B89" w:rsidP="00A31B89">
      <w:pPr>
        <w:tabs>
          <w:tab w:val="left" w:pos="2904"/>
        </w:tabs>
        <w:autoSpaceDE w:val="0"/>
        <w:autoSpaceDN w:val="0"/>
        <w:adjustRightInd w:val="0"/>
        <w:spacing w:before="14"/>
        <w:jc w:val="both"/>
        <w:rPr>
          <w:highlight w:val="white"/>
        </w:rPr>
      </w:pPr>
      <w:r w:rsidRPr="00182AF7">
        <w:rPr>
          <w:highlight w:val="white"/>
          <w:lang w:val="ru-RU"/>
        </w:rPr>
        <w:t>Одлуку о додели Уговора,</w:t>
      </w:r>
      <w:r w:rsidR="00E84D17" w:rsidRPr="00182AF7">
        <w:rPr>
          <w:highlight w:val="white"/>
          <w:lang w:val="ru-RU"/>
        </w:rPr>
        <w:t xml:space="preserve"> </w:t>
      </w:r>
      <w:r w:rsidRPr="00182AF7">
        <w:rPr>
          <w:highlight w:val="white"/>
          <w:lang w:val="ru-RU"/>
        </w:rPr>
        <w:t>Наручилац ће донети у року од</w:t>
      </w:r>
      <w:r w:rsidR="005609B8" w:rsidRPr="00182AF7">
        <w:rPr>
          <w:highlight w:val="white"/>
          <w:lang w:val="ru-RU"/>
        </w:rPr>
        <w:t xml:space="preserve"> </w:t>
      </w:r>
      <w:r w:rsidR="00D30867" w:rsidRPr="00182AF7">
        <w:rPr>
          <w:highlight w:val="white"/>
          <w:lang w:val="ru-RU"/>
        </w:rPr>
        <w:t>10</w:t>
      </w:r>
      <w:r w:rsidRPr="00182AF7">
        <w:rPr>
          <w:highlight w:val="white"/>
          <w:lang w:val="ru-RU"/>
        </w:rPr>
        <w:t xml:space="preserve"> дана од дана јавног отварања</w:t>
      </w:r>
      <w:r w:rsidRPr="00182AF7">
        <w:rPr>
          <w:highlight w:val="white"/>
        </w:rPr>
        <w:t xml:space="preserve"> понуда.</w:t>
      </w:r>
    </w:p>
    <w:p w:rsidR="00A31B89" w:rsidRPr="00D9128B" w:rsidRDefault="00A31B89" w:rsidP="00D9128B">
      <w:pPr>
        <w:tabs>
          <w:tab w:val="left" w:pos="2904"/>
        </w:tabs>
        <w:autoSpaceDE w:val="0"/>
        <w:autoSpaceDN w:val="0"/>
        <w:adjustRightInd w:val="0"/>
        <w:spacing w:before="14"/>
        <w:jc w:val="both"/>
        <w:rPr>
          <w:b/>
          <w:bCs/>
          <w:highlight w:val="white"/>
        </w:rPr>
      </w:pPr>
      <w:r w:rsidRPr="00182AF7">
        <w:rPr>
          <w:b/>
          <w:bCs/>
          <w:highlight w:val="white"/>
        </w:rPr>
        <w:t xml:space="preserve">     </w:t>
      </w:r>
    </w:p>
    <w:p w:rsidR="00A31B89" w:rsidRPr="00182AF7" w:rsidRDefault="00A31B89" w:rsidP="00A31B89">
      <w:pPr>
        <w:tabs>
          <w:tab w:val="left" w:pos="2904"/>
        </w:tabs>
        <w:autoSpaceDE w:val="0"/>
        <w:autoSpaceDN w:val="0"/>
        <w:adjustRightInd w:val="0"/>
        <w:spacing w:before="14"/>
        <w:jc w:val="center"/>
        <w:rPr>
          <w:b/>
          <w:bCs/>
          <w:highlight w:val="white"/>
          <w:u w:val="single"/>
          <w:lang w:val="ru-RU"/>
        </w:rPr>
      </w:pPr>
      <w:r w:rsidRPr="00182AF7">
        <w:rPr>
          <w:b/>
          <w:bCs/>
          <w:highlight w:val="white"/>
          <w:u w:val="single"/>
        </w:rPr>
        <w:t xml:space="preserve">II </w:t>
      </w:r>
      <w:r w:rsidRPr="00182AF7">
        <w:rPr>
          <w:b/>
          <w:bCs/>
          <w:highlight w:val="white"/>
          <w:u w:val="single"/>
          <w:lang w:val="ru-RU"/>
        </w:rPr>
        <w:t>ПОДАЦИ О ПРЕДМЕТУ ЈАВНЕ НАБАВКЕ</w:t>
      </w:r>
    </w:p>
    <w:p w:rsidR="00A31B89" w:rsidRPr="00182AF7" w:rsidRDefault="00A31B89" w:rsidP="00A31B89">
      <w:pPr>
        <w:tabs>
          <w:tab w:val="left" w:pos="2904"/>
        </w:tabs>
        <w:autoSpaceDE w:val="0"/>
        <w:autoSpaceDN w:val="0"/>
        <w:adjustRightInd w:val="0"/>
        <w:spacing w:before="14"/>
        <w:jc w:val="center"/>
      </w:pPr>
    </w:p>
    <w:p w:rsidR="00B3034D" w:rsidRPr="00B3034D" w:rsidRDefault="00A31B89" w:rsidP="00B3034D">
      <w:pPr>
        <w:rPr>
          <w:b/>
          <w:lang w:val="sr-Cyrl-RS"/>
        </w:rPr>
      </w:pPr>
      <w:r w:rsidRPr="00182AF7">
        <w:rPr>
          <w:highlight w:val="white"/>
          <w:lang w:val="ru-RU"/>
        </w:rPr>
        <w:t xml:space="preserve">Предмет јавне набавке број </w:t>
      </w:r>
      <w:r w:rsidR="002D1523">
        <w:rPr>
          <w:highlight w:val="white"/>
          <w:lang w:val="ru-RU"/>
        </w:rPr>
        <w:t>11</w:t>
      </w:r>
      <w:r w:rsidR="00D30867" w:rsidRPr="00182AF7">
        <w:rPr>
          <w:highlight w:val="white"/>
        </w:rPr>
        <w:t>/16</w:t>
      </w:r>
      <w:r w:rsidRPr="00182AF7">
        <w:rPr>
          <w:highlight w:val="white"/>
          <w:lang w:val="ru-RU"/>
        </w:rPr>
        <w:t xml:space="preserve"> су </w:t>
      </w:r>
      <w:r w:rsidRPr="00182AF7">
        <w:rPr>
          <w:lang w:val="ru-RU"/>
        </w:rPr>
        <w:t>д</w:t>
      </w:r>
      <w:r w:rsidRPr="00182AF7">
        <w:t>обра</w:t>
      </w:r>
      <w:r w:rsidR="00E84D17" w:rsidRPr="00182AF7">
        <w:rPr>
          <w:lang w:val="sr-Cyrl-RS"/>
        </w:rPr>
        <w:t xml:space="preserve"> </w:t>
      </w:r>
      <w:r w:rsidRPr="00182AF7">
        <w:t xml:space="preserve">- </w:t>
      </w:r>
      <w:r w:rsidR="00B3034D" w:rsidRPr="00B3034D">
        <w:rPr>
          <w:b/>
        </w:rPr>
        <w:t>Куповина опреме за потребе опремања Установе за повремени и привремени боравак особа са посебним потребама „Предах плус“,  по партијама</w:t>
      </w:r>
    </w:p>
    <w:p w:rsidR="00A31B89" w:rsidRPr="00B3034D" w:rsidRDefault="00A31B89" w:rsidP="00B3034D"/>
    <w:p w:rsidR="00A31B89" w:rsidRPr="00182AF7" w:rsidRDefault="00A31B89" w:rsidP="00A31B89">
      <w:pPr>
        <w:tabs>
          <w:tab w:val="left" w:pos="2904"/>
        </w:tabs>
        <w:autoSpaceDE w:val="0"/>
        <w:autoSpaceDN w:val="0"/>
        <w:adjustRightInd w:val="0"/>
        <w:spacing w:before="14"/>
        <w:jc w:val="both"/>
        <w:rPr>
          <w:highlight w:val="white"/>
          <w:lang w:val="ru-RU"/>
        </w:rPr>
      </w:pPr>
      <w:r w:rsidRPr="00182AF7">
        <w:rPr>
          <w:highlight w:val="white"/>
          <w:lang w:val="ru-RU"/>
        </w:rPr>
        <w:t>Техничка спецификација дефинисана је у поглављу III конкурсне документације.</w:t>
      </w:r>
    </w:p>
    <w:p w:rsidR="00A31B89" w:rsidRDefault="00A31B89" w:rsidP="00A31B89">
      <w:pPr>
        <w:tabs>
          <w:tab w:val="left" w:pos="2904"/>
        </w:tabs>
        <w:autoSpaceDE w:val="0"/>
        <w:autoSpaceDN w:val="0"/>
        <w:adjustRightInd w:val="0"/>
        <w:spacing w:before="14"/>
        <w:jc w:val="both"/>
      </w:pPr>
    </w:p>
    <w:p w:rsidR="0038064C" w:rsidRDefault="0038064C" w:rsidP="00A31B89">
      <w:pPr>
        <w:tabs>
          <w:tab w:val="left" w:pos="2904"/>
        </w:tabs>
        <w:autoSpaceDE w:val="0"/>
        <w:autoSpaceDN w:val="0"/>
        <w:adjustRightInd w:val="0"/>
        <w:spacing w:before="14"/>
        <w:jc w:val="both"/>
      </w:pPr>
    </w:p>
    <w:p w:rsidR="0038064C" w:rsidRPr="00182AF7" w:rsidRDefault="0038064C" w:rsidP="00A31B89">
      <w:pPr>
        <w:tabs>
          <w:tab w:val="left" w:pos="2904"/>
        </w:tabs>
        <w:autoSpaceDE w:val="0"/>
        <w:autoSpaceDN w:val="0"/>
        <w:adjustRightInd w:val="0"/>
        <w:spacing w:before="14"/>
        <w:jc w:val="both"/>
      </w:pPr>
    </w:p>
    <w:p w:rsidR="00A31B89" w:rsidRPr="00182AF7" w:rsidRDefault="00A31B89" w:rsidP="00F13B6C">
      <w:pPr>
        <w:numPr>
          <w:ilvl w:val="0"/>
          <w:numId w:val="2"/>
        </w:numPr>
        <w:tabs>
          <w:tab w:val="left" w:pos="2544"/>
        </w:tabs>
        <w:autoSpaceDE w:val="0"/>
        <w:autoSpaceDN w:val="0"/>
        <w:adjustRightInd w:val="0"/>
        <w:spacing w:before="14" w:line="276" w:lineRule="auto"/>
        <w:jc w:val="both"/>
        <w:rPr>
          <w:b/>
          <w:bCs/>
          <w:highlight w:val="white"/>
          <w:lang w:val="ru-RU"/>
        </w:rPr>
      </w:pPr>
      <w:r w:rsidRPr="00182AF7">
        <w:rPr>
          <w:b/>
          <w:bCs/>
          <w:highlight w:val="white"/>
          <w:lang w:val="ru-RU"/>
        </w:rPr>
        <w:t>Назив и ознака из општег речника набавки:</w:t>
      </w:r>
    </w:p>
    <w:p w:rsidR="00A31B89" w:rsidRPr="00182AF7" w:rsidRDefault="00A31B89" w:rsidP="00A31B89">
      <w:pPr>
        <w:tabs>
          <w:tab w:val="left" w:pos="2904"/>
        </w:tabs>
        <w:autoSpaceDE w:val="0"/>
        <w:autoSpaceDN w:val="0"/>
        <w:adjustRightInd w:val="0"/>
        <w:spacing w:before="14"/>
        <w:jc w:val="both"/>
      </w:pPr>
    </w:p>
    <w:p w:rsidR="00531FFD" w:rsidRPr="00182AF7" w:rsidRDefault="00A31B89" w:rsidP="00531FFD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  <w:lang w:val="sr-Cyrl-CS"/>
        </w:rPr>
      </w:pPr>
      <w:r w:rsidRPr="00182AF7">
        <w:rPr>
          <w:rFonts w:ascii="Times New Roman" w:hAnsi="Times New Roman"/>
          <w:b/>
          <w:sz w:val="24"/>
          <w:szCs w:val="24"/>
          <w:lang w:val="sr-Cyrl-CS"/>
        </w:rPr>
        <w:t>Општи речник набавки:</w:t>
      </w:r>
    </w:p>
    <w:p w:rsidR="00205B8F" w:rsidRDefault="00D30867" w:rsidP="00205B8F">
      <w:pPr>
        <w:pStyle w:val="ListParagraph"/>
        <w:ind w:left="-142" w:right="-13" w:hanging="284"/>
        <w:jc w:val="both"/>
        <w:rPr>
          <w:lang w:val="sr-Cyrl-CS"/>
        </w:rPr>
      </w:pPr>
      <w:r w:rsidRPr="00182AF7">
        <w:t xml:space="preserve"> </w:t>
      </w:r>
      <w:r w:rsidR="00205B8F">
        <w:rPr>
          <w:lang w:val="sr-Cyrl-RS"/>
        </w:rPr>
        <w:t xml:space="preserve">      </w:t>
      </w:r>
      <w:r w:rsidR="001847DB" w:rsidRPr="00432BC6">
        <w:rPr>
          <w:lang w:val="sr-Cyrl-CS"/>
        </w:rPr>
        <w:t>Кухињска опрема</w:t>
      </w:r>
      <w:r w:rsidR="001847DB">
        <w:rPr>
          <w:lang w:val="sr-Cyrl-CS"/>
        </w:rPr>
        <w:t xml:space="preserve">, предмети за </w:t>
      </w:r>
      <w:r w:rsidR="001847DB">
        <w:rPr>
          <w:b/>
          <w:lang w:val="sr-Cyrl-CS"/>
        </w:rPr>
        <w:t xml:space="preserve"> </w:t>
      </w:r>
      <w:r w:rsidR="001847DB">
        <w:rPr>
          <w:lang w:val="sr-Cyrl-CS"/>
        </w:rPr>
        <w:t xml:space="preserve">домаћинство и потрепштине за угоститељство, </w:t>
      </w:r>
    </w:p>
    <w:p w:rsidR="001847DB" w:rsidRDefault="00205B8F" w:rsidP="00205B8F">
      <w:pPr>
        <w:pStyle w:val="ListParagraph"/>
        <w:ind w:left="0" w:right="-13"/>
        <w:jc w:val="both"/>
        <w:rPr>
          <w:lang w:val="sr-Cyrl-CS"/>
        </w:rPr>
      </w:pPr>
      <w:r>
        <w:rPr>
          <w:lang w:val="sr-Cyrl-CS"/>
        </w:rPr>
        <w:t xml:space="preserve">      </w:t>
      </w:r>
      <w:r w:rsidR="001847DB">
        <w:rPr>
          <w:lang w:val="sr-Cyrl-CS"/>
        </w:rPr>
        <w:t>39220000-0</w:t>
      </w:r>
      <w:r w:rsidR="000A21CA">
        <w:rPr>
          <w:lang w:val="sr-Cyrl-CS"/>
        </w:rPr>
        <w:t>;</w:t>
      </w:r>
    </w:p>
    <w:p w:rsidR="000A21CA" w:rsidRDefault="000A21CA" w:rsidP="00205B8F">
      <w:pPr>
        <w:ind w:right="-98"/>
        <w:rPr>
          <w:lang w:val="sr-Cyrl-CS"/>
        </w:rPr>
      </w:pPr>
      <w:r>
        <w:rPr>
          <w:lang w:val="sr-Cyrl-CS"/>
        </w:rPr>
        <w:t>Апарати за домаћинство</w:t>
      </w:r>
      <w:r w:rsidRPr="000640F6">
        <w:rPr>
          <w:lang w:val="sr-Cyrl-CS"/>
        </w:rPr>
        <w:t>,</w:t>
      </w:r>
      <w:r>
        <w:rPr>
          <w:lang w:val="sr-Cyrl-CS"/>
        </w:rPr>
        <w:t xml:space="preserve"> 39700000-9 </w:t>
      </w:r>
    </w:p>
    <w:p w:rsidR="00A31B89" w:rsidRDefault="00A31B89" w:rsidP="00205B8F">
      <w:pPr>
        <w:ind w:right="-98"/>
        <w:rPr>
          <w:highlight w:val="white"/>
          <w:lang w:val="ru-RU"/>
        </w:rPr>
      </w:pPr>
      <w:r w:rsidRPr="00182AF7">
        <w:rPr>
          <w:highlight w:val="white"/>
          <w:lang w:val="ru-RU"/>
        </w:rPr>
        <w:t>Предметна јавна набавка</w:t>
      </w:r>
      <w:r w:rsidR="000A21CA">
        <w:rPr>
          <w:highlight w:val="white"/>
          <w:lang w:val="ru-RU"/>
        </w:rPr>
        <w:t xml:space="preserve"> је</w:t>
      </w:r>
      <w:r w:rsidRPr="00182AF7">
        <w:rPr>
          <w:highlight w:val="white"/>
          <w:lang w:val="ru-RU"/>
        </w:rPr>
        <w:t xml:space="preserve"> обликована </w:t>
      </w:r>
      <w:r w:rsidR="000A21CA">
        <w:rPr>
          <w:highlight w:val="white"/>
          <w:lang w:val="ru-RU"/>
        </w:rPr>
        <w:t>у две партије:</w:t>
      </w:r>
    </w:p>
    <w:p w:rsidR="000A21CA" w:rsidRDefault="000A21CA" w:rsidP="000A21CA">
      <w:pPr>
        <w:ind w:right="-98"/>
        <w:rPr>
          <w:highlight w:val="white"/>
          <w:lang w:val="ru-RU"/>
        </w:rPr>
      </w:pPr>
    </w:p>
    <w:p w:rsidR="000A21CA" w:rsidRDefault="000A21CA" w:rsidP="00205B8F">
      <w:pPr>
        <w:pStyle w:val="ListParagraph"/>
        <w:ind w:left="284" w:right="-13"/>
        <w:jc w:val="both"/>
        <w:rPr>
          <w:lang w:val="sr-Cyrl-CS"/>
        </w:rPr>
      </w:pPr>
      <w:r>
        <w:rPr>
          <w:lang w:val="sr-Cyrl-CS"/>
        </w:rPr>
        <w:t xml:space="preserve">Партија </w:t>
      </w:r>
      <w:r>
        <w:rPr>
          <w:lang w:val="sr-Latn-CS"/>
        </w:rPr>
        <w:t>I</w:t>
      </w:r>
      <w:r>
        <w:rPr>
          <w:lang w:val="sr-Cyrl-RS"/>
        </w:rPr>
        <w:t xml:space="preserve"> -</w:t>
      </w:r>
      <w:r>
        <w:rPr>
          <w:lang w:val="sr-Latn-CS"/>
        </w:rPr>
        <w:t xml:space="preserve">  </w:t>
      </w:r>
      <w:r>
        <w:rPr>
          <w:lang w:val="sr-Cyrl-CS"/>
        </w:rPr>
        <w:t>Бела техника и ситни кућни апарати</w:t>
      </w:r>
      <w:r w:rsidR="00B3034D">
        <w:rPr>
          <w:lang w:val="sr-Latn-CS"/>
        </w:rPr>
        <w:t xml:space="preserve"> </w:t>
      </w:r>
      <w:r w:rsidR="00B3034D">
        <w:rPr>
          <w:lang w:val="sr-Cyrl-RS"/>
        </w:rPr>
        <w:t>и</w:t>
      </w:r>
    </w:p>
    <w:p w:rsidR="000A21CA" w:rsidRDefault="000A21CA" w:rsidP="000A21CA">
      <w:pPr>
        <w:pStyle w:val="ListParagraph"/>
        <w:ind w:left="-426" w:right="-13"/>
        <w:jc w:val="both"/>
        <w:rPr>
          <w:lang w:val="sr-Cyrl-CS"/>
        </w:rPr>
      </w:pPr>
      <w:r>
        <w:rPr>
          <w:lang w:val="sr-Cyrl-CS"/>
        </w:rPr>
        <w:tab/>
      </w:r>
    </w:p>
    <w:p w:rsidR="000A21CA" w:rsidRPr="001847DB" w:rsidRDefault="000A21CA" w:rsidP="000A21CA">
      <w:pPr>
        <w:pStyle w:val="ListParagraph"/>
        <w:ind w:left="-426" w:right="-13"/>
        <w:jc w:val="both"/>
        <w:rPr>
          <w:lang w:val="sr-Cyrl-CS"/>
        </w:rPr>
      </w:pPr>
      <w:r>
        <w:rPr>
          <w:b/>
          <w:lang w:val="sr-Cyrl-CS"/>
        </w:rPr>
        <w:tab/>
      </w:r>
      <w:r>
        <w:rPr>
          <w:lang w:val="sr-Cyrl-CS"/>
        </w:rPr>
        <w:t xml:space="preserve">     </w:t>
      </w:r>
      <w:r w:rsidRPr="001847DB">
        <w:rPr>
          <w:lang w:val="sr-Cyrl-CS"/>
        </w:rPr>
        <w:t>Партија</w:t>
      </w:r>
      <w:r w:rsidRPr="001847DB">
        <w:rPr>
          <w:lang w:val="sr-Latn-CS"/>
        </w:rPr>
        <w:t xml:space="preserve">  II </w:t>
      </w:r>
      <w:r w:rsidRPr="001847DB">
        <w:rPr>
          <w:lang w:val="sr-Cyrl-RS"/>
        </w:rPr>
        <w:t xml:space="preserve">- </w:t>
      </w:r>
      <w:r w:rsidRPr="001847DB">
        <w:rPr>
          <w:lang w:val="sr-Cyrl-CS"/>
        </w:rPr>
        <w:t>Кухињска опрема</w:t>
      </w:r>
      <w:r w:rsidR="00205B8F">
        <w:rPr>
          <w:lang w:val="sr-Cyrl-CS"/>
        </w:rPr>
        <w:t>.</w:t>
      </w:r>
    </w:p>
    <w:p w:rsidR="00A31B89" w:rsidRPr="00182AF7" w:rsidRDefault="00A31B89" w:rsidP="00205B8F">
      <w:pPr>
        <w:tabs>
          <w:tab w:val="left" w:pos="3264"/>
        </w:tabs>
        <w:autoSpaceDE w:val="0"/>
        <w:autoSpaceDN w:val="0"/>
        <w:adjustRightInd w:val="0"/>
        <w:spacing w:before="14"/>
        <w:jc w:val="both"/>
      </w:pPr>
    </w:p>
    <w:p w:rsidR="00A31B89" w:rsidRPr="00182AF7" w:rsidRDefault="00A31B89" w:rsidP="00A31B89">
      <w:pPr>
        <w:tabs>
          <w:tab w:val="left" w:pos="2904"/>
        </w:tabs>
        <w:autoSpaceDE w:val="0"/>
        <w:autoSpaceDN w:val="0"/>
        <w:adjustRightInd w:val="0"/>
        <w:spacing w:before="14"/>
        <w:jc w:val="center"/>
        <w:rPr>
          <w:b/>
          <w:bCs/>
          <w:color w:val="000000"/>
          <w:highlight w:val="white"/>
          <w:u w:val="single"/>
        </w:rPr>
      </w:pPr>
      <w:r w:rsidRPr="00182AF7">
        <w:rPr>
          <w:b/>
          <w:bCs/>
          <w:color w:val="000000"/>
          <w:highlight w:val="white"/>
          <w:u w:val="single"/>
        </w:rPr>
        <w:t xml:space="preserve">III </w:t>
      </w:r>
      <w:r w:rsidRPr="00182AF7">
        <w:rPr>
          <w:b/>
          <w:bCs/>
          <w:color w:val="000000"/>
          <w:highlight w:val="white"/>
          <w:u w:val="single"/>
          <w:lang w:val="ru-RU"/>
        </w:rPr>
        <w:t>ОПИС</w:t>
      </w:r>
      <w:r w:rsidR="00E84D17" w:rsidRPr="00182AF7">
        <w:rPr>
          <w:b/>
          <w:bCs/>
          <w:color w:val="000000"/>
          <w:highlight w:val="white"/>
          <w:u w:val="single"/>
          <w:lang w:val="ru-RU"/>
        </w:rPr>
        <w:t>,</w:t>
      </w:r>
      <w:r w:rsidRPr="00182AF7">
        <w:rPr>
          <w:b/>
          <w:bCs/>
          <w:color w:val="000000"/>
          <w:highlight w:val="white"/>
          <w:u w:val="single"/>
        </w:rPr>
        <w:t xml:space="preserve"> </w:t>
      </w:r>
      <w:r w:rsidRPr="00182AF7">
        <w:rPr>
          <w:b/>
          <w:bCs/>
          <w:color w:val="000000"/>
          <w:highlight w:val="white"/>
          <w:u w:val="single"/>
          <w:lang w:val="ru-RU"/>
        </w:rPr>
        <w:t>ВРСТА</w:t>
      </w:r>
      <w:r w:rsidR="00E84D17" w:rsidRPr="00182AF7">
        <w:rPr>
          <w:b/>
          <w:bCs/>
          <w:color w:val="000000"/>
          <w:highlight w:val="white"/>
          <w:u w:val="single"/>
          <w:lang w:val="ru-RU"/>
        </w:rPr>
        <w:t>,</w:t>
      </w:r>
      <w:r w:rsidRPr="00182AF7">
        <w:rPr>
          <w:b/>
          <w:bCs/>
          <w:color w:val="000000"/>
          <w:highlight w:val="white"/>
          <w:u w:val="single"/>
        </w:rPr>
        <w:t xml:space="preserve"> </w:t>
      </w:r>
      <w:r w:rsidRPr="00182AF7">
        <w:rPr>
          <w:b/>
          <w:bCs/>
          <w:color w:val="000000"/>
          <w:highlight w:val="white"/>
          <w:u w:val="single"/>
          <w:lang w:val="ru-RU"/>
        </w:rPr>
        <w:t>ТЕХНИЧКЕ</w:t>
      </w:r>
      <w:r w:rsidRPr="00182AF7">
        <w:rPr>
          <w:b/>
          <w:bCs/>
          <w:color w:val="000000"/>
          <w:highlight w:val="white"/>
          <w:u w:val="single"/>
        </w:rPr>
        <w:t xml:space="preserve"> </w:t>
      </w:r>
      <w:r w:rsidRPr="00182AF7">
        <w:rPr>
          <w:b/>
          <w:bCs/>
          <w:color w:val="000000"/>
          <w:highlight w:val="white"/>
          <w:u w:val="single"/>
          <w:lang w:val="ru-RU"/>
        </w:rPr>
        <w:t>КАРАКТЕРИСТИКЕ</w:t>
      </w:r>
      <w:r w:rsidRPr="00182AF7">
        <w:rPr>
          <w:b/>
          <w:bCs/>
          <w:color w:val="000000"/>
          <w:highlight w:val="white"/>
          <w:u w:val="single"/>
        </w:rPr>
        <w:t xml:space="preserve"> - </w:t>
      </w:r>
      <w:r w:rsidRPr="00182AF7">
        <w:rPr>
          <w:b/>
          <w:bCs/>
          <w:color w:val="000000"/>
          <w:highlight w:val="white"/>
          <w:u w:val="single"/>
          <w:lang w:val="ru-RU"/>
        </w:rPr>
        <w:t>СПЕЦИФИКАЦИЈА</w:t>
      </w:r>
    </w:p>
    <w:p w:rsidR="00A31B89" w:rsidRPr="00182AF7" w:rsidRDefault="00A31B89" w:rsidP="00A31B89">
      <w:pPr>
        <w:tabs>
          <w:tab w:val="left" w:pos="2904"/>
        </w:tabs>
        <w:autoSpaceDE w:val="0"/>
        <w:autoSpaceDN w:val="0"/>
        <w:adjustRightInd w:val="0"/>
        <w:spacing w:before="14"/>
        <w:jc w:val="center"/>
      </w:pPr>
    </w:p>
    <w:p w:rsidR="00A31B89" w:rsidRPr="0004030B" w:rsidRDefault="00A31B89" w:rsidP="00E84D17">
      <w:pPr>
        <w:autoSpaceDE w:val="0"/>
        <w:autoSpaceDN w:val="0"/>
        <w:adjustRightInd w:val="0"/>
        <w:rPr>
          <w:bCs/>
          <w:color w:val="000000"/>
        </w:rPr>
      </w:pPr>
      <w:r w:rsidRPr="0004030B">
        <w:rPr>
          <w:bCs/>
          <w:color w:val="000000"/>
          <w:lang w:val="ru-RU"/>
        </w:rPr>
        <w:t>ТЕХНИЧКА</w:t>
      </w:r>
      <w:r w:rsidRPr="0004030B">
        <w:rPr>
          <w:bCs/>
          <w:color w:val="000000"/>
        </w:rPr>
        <w:t xml:space="preserve"> </w:t>
      </w:r>
      <w:r w:rsidRPr="0004030B">
        <w:rPr>
          <w:bCs/>
          <w:color w:val="000000"/>
          <w:lang w:val="ru-RU"/>
        </w:rPr>
        <w:t>СПЕЦИФИКАЦИЈА</w:t>
      </w:r>
      <w:r w:rsidRPr="0004030B">
        <w:rPr>
          <w:bCs/>
          <w:color w:val="000000"/>
        </w:rPr>
        <w:t xml:space="preserve"> </w:t>
      </w:r>
      <w:r w:rsidRPr="0004030B">
        <w:rPr>
          <w:bCs/>
          <w:color w:val="000000"/>
          <w:lang w:val="ru-RU"/>
        </w:rPr>
        <w:t>ЈЕ</w:t>
      </w:r>
      <w:r w:rsidRPr="0004030B">
        <w:rPr>
          <w:bCs/>
          <w:color w:val="000000"/>
        </w:rPr>
        <w:t xml:space="preserve"> </w:t>
      </w:r>
      <w:r w:rsidRPr="0004030B">
        <w:rPr>
          <w:bCs/>
          <w:color w:val="000000"/>
          <w:lang w:val="ru-RU"/>
        </w:rPr>
        <w:t>У</w:t>
      </w:r>
      <w:r w:rsidRPr="0004030B">
        <w:rPr>
          <w:bCs/>
          <w:color w:val="000000"/>
        </w:rPr>
        <w:t xml:space="preserve"> </w:t>
      </w:r>
      <w:r w:rsidRPr="0004030B">
        <w:rPr>
          <w:bCs/>
          <w:color w:val="000000"/>
          <w:lang w:val="ru-RU"/>
        </w:rPr>
        <w:t>СКАДУ</w:t>
      </w:r>
      <w:r w:rsidRPr="0004030B">
        <w:rPr>
          <w:bCs/>
          <w:color w:val="000000"/>
        </w:rPr>
        <w:t xml:space="preserve"> </w:t>
      </w:r>
      <w:r w:rsidRPr="0004030B">
        <w:rPr>
          <w:bCs/>
          <w:color w:val="000000"/>
          <w:lang w:val="ru-RU"/>
        </w:rPr>
        <w:t>СА</w:t>
      </w:r>
      <w:r w:rsidRPr="0004030B">
        <w:rPr>
          <w:bCs/>
          <w:color w:val="000000"/>
        </w:rPr>
        <w:t xml:space="preserve"> </w:t>
      </w:r>
      <w:r w:rsidRPr="0004030B">
        <w:rPr>
          <w:bCs/>
          <w:color w:val="000000"/>
          <w:lang w:val="ru-RU"/>
        </w:rPr>
        <w:t>СПЕЦИФИКАЦИЈОМ</w:t>
      </w:r>
      <w:r w:rsidRPr="0004030B">
        <w:rPr>
          <w:bCs/>
          <w:color w:val="000000"/>
        </w:rPr>
        <w:t xml:space="preserve"> </w:t>
      </w:r>
      <w:r w:rsidRPr="0004030B">
        <w:rPr>
          <w:bCs/>
          <w:color w:val="000000"/>
          <w:lang w:val="ru-RU"/>
        </w:rPr>
        <w:t>ИЗ</w:t>
      </w:r>
      <w:r w:rsidRPr="0004030B">
        <w:rPr>
          <w:bCs/>
          <w:color w:val="000000"/>
        </w:rPr>
        <w:t xml:space="preserve"> </w:t>
      </w:r>
      <w:r w:rsidRPr="0004030B">
        <w:rPr>
          <w:bCs/>
          <w:color w:val="000000"/>
          <w:lang w:val="ru-RU"/>
        </w:rPr>
        <w:t>ОБРАЗЦА</w:t>
      </w:r>
      <w:r w:rsidRPr="0004030B">
        <w:rPr>
          <w:bCs/>
          <w:color w:val="000000"/>
        </w:rPr>
        <w:t xml:space="preserve"> </w:t>
      </w:r>
      <w:r w:rsidRPr="0004030B">
        <w:rPr>
          <w:bCs/>
          <w:color w:val="000000"/>
          <w:lang w:val="ru-RU"/>
        </w:rPr>
        <w:t>ПОНУДЕ</w:t>
      </w:r>
      <w:r w:rsidRPr="0004030B">
        <w:rPr>
          <w:bCs/>
          <w:color w:val="000000"/>
        </w:rPr>
        <w:t xml:space="preserve"> </w:t>
      </w:r>
      <w:r w:rsidRPr="0004030B">
        <w:rPr>
          <w:bCs/>
          <w:color w:val="000000"/>
          <w:lang w:val="ru-RU"/>
        </w:rPr>
        <w:t>ИЗ</w:t>
      </w:r>
      <w:r w:rsidRPr="0004030B">
        <w:rPr>
          <w:bCs/>
          <w:color w:val="000000"/>
        </w:rPr>
        <w:t xml:space="preserve"> </w:t>
      </w:r>
      <w:r w:rsidRPr="0004030B">
        <w:rPr>
          <w:bCs/>
          <w:color w:val="000000"/>
          <w:lang w:val="ru-RU"/>
        </w:rPr>
        <w:t>ПРИЛОГА</w:t>
      </w:r>
      <w:r w:rsidRPr="0004030B">
        <w:rPr>
          <w:bCs/>
          <w:color w:val="000000"/>
        </w:rPr>
        <w:t xml:space="preserve"> VI </w:t>
      </w:r>
      <w:r w:rsidR="00756AC2" w:rsidRPr="0004030B">
        <w:rPr>
          <w:bCs/>
          <w:color w:val="000000"/>
        </w:rPr>
        <w:t xml:space="preserve"> </w:t>
      </w:r>
      <w:r w:rsidRPr="0004030B">
        <w:rPr>
          <w:bCs/>
          <w:color w:val="000000"/>
          <w:lang w:val="ru-RU"/>
        </w:rPr>
        <w:t>КОНКУРСНЕ</w:t>
      </w:r>
      <w:r w:rsidRPr="0004030B">
        <w:rPr>
          <w:bCs/>
          <w:color w:val="000000"/>
        </w:rPr>
        <w:t xml:space="preserve"> </w:t>
      </w:r>
      <w:r w:rsidRPr="0004030B">
        <w:rPr>
          <w:bCs/>
          <w:color w:val="000000"/>
          <w:lang w:val="ru-RU"/>
        </w:rPr>
        <w:t>ДОКУМЕТАЦИЈЕ</w:t>
      </w:r>
    </w:p>
    <w:p w:rsidR="00756AC2" w:rsidRPr="0004030B" w:rsidRDefault="00756AC2" w:rsidP="00A31B8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3F5AAA" w:rsidRPr="0004030B" w:rsidRDefault="00A4357C" w:rsidP="003F5AAA">
      <w:pPr>
        <w:pStyle w:val="Default"/>
        <w:jc w:val="both"/>
        <w:rPr>
          <w:rFonts w:ascii="Times New Roman" w:eastAsiaTheme="minorHAnsi" w:hAnsi="Times New Roman" w:cs="Times New Roman"/>
          <w:lang w:val="sr-Latn-CS"/>
        </w:rPr>
      </w:pPr>
      <w:r w:rsidRPr="0004030B">
        <w:rPr>
          <w:rFonts w:ascii="Times New Roman" w:hAnsi="Times New Roman" w:cs="Times New Roman"/>
          <w:b/>
          <w:bCs/>
        </w:rPr>
        <w:t xml:space="preserve">- </w:t>
      </w:r>
      <w:r w:rsidRPr="0004030B">
        <w:rPr>
          <w:rFonts w:ascii="Times New Roman" w:hAnsi="Times New Roman" w:cs="Times New Roman"/>
          <w:b/>
          <w:bCs/>
          <w:lang w:val="ru-RU"/>
        </w:rPr>
        <w:t xml:space="preserve">Рок </w:t>
      </w:r>
      <w:r w:rsidR="003F5AAA" w:rsidRPr="0004030B">
        <w:rPr>
          <w:rFonts w:ascii="Times New Roman" w:hAnsi="Times New Roman" w:cs="Times New Roman"/>
          <w:b/>
          <w:bCs/>
          <w:lang w:val="ru-RU"/>
        </w:rPr>
        <w:t xml:space="preserve">и место </w:t>
      </w:r>
      <w:r w:rsidRPr="0004030B">
        <w:rPr>
          <w:rFonts w:ascii="Times New Roman" w:hAnsi="Times New Roman" w:cs="Times New Roman"/>
          <w:b/>
          <w:bCs/>
          <w:lang w:val="ru-RU"/>
        </w:rPr>
        <w:t xml:space="preserve">испоруке добара: </w:t>
      </w:r>
      <w:r w:rsidR="003F5AAA" w:rsidRPr="0004030B">
        <w:rPr>
          <w:rFonts w:ascii="Times New Roman" w:eastAsiaTheme="minorHAnsi" w:hAnsi="Times New Roman" w:cs="Times New Roman"/>
          <w:lang w:val="sr-Latn-CS"/>
        </w:rPr>
        <w:t xml:space="preserve">максимално 30 календарских дана од дана закључења уговора, на адреси Ул. Шекспирова бр. 8, у Београду </w:t>
      </w:r>
    </w:p>
    <w:p w:rsidR="00A4357C" w:rsidRPr="0004030B" w:rsidRDefault="00A4357C" w:rsidP="00A4357C">
      <w:pPr>
        <w:tabs>
          <w:tab w:val="left" w:pos="2904"/>
        </w:tabs>
        <w:autoSpaceDE w:val="0"/>
        <w:autoSpaceDN w:val="0"/>
        <w:adjustRightInd w:val="0"/>
        <w:spacing w:before="14"/>
        <w:jc w:val="both"/>
        <w:rPr>
          <w:b/>
          <w:bCs/>
          <w:highlight w:val="yellow"/>
          <w:lang w:val="ru-RU"/>
        </w:rPr>
      </w:pPr>
    </w:p>
    <w:p w:rsidR="00A31B89" w:rsidRPr="00182AF7" w:rsidRDefault="00A31B89" w:rsidP="00531FF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2C388A" w:rsidRPr="00182AF7" w:rsidRDefault="002C388A" w:rsidP="002C388A">
      <w:pPr>
        <w:tabs>
          <w:tab w:val="left" w:pos="2904"/>
        </w:tabs>
        <w:autoSpaceDE w:val="0"/>
        <w:autoSpaceDN w:val="0"/>
        <w:adjustRightInd w:val="0"/>
        <w:spacing w:before="14"/>
        <w:jc w:val="center"/>
        <w:rPr>
          <w:b/>
          <w:bCs/>
          <w:color w:val="000000"/>
          <w:highlight w:val="white"/>
          <w:u w:val="single"/>
        </w:rPr>
      </w:pPr>
      <w:r w:rsidRPr="00182AF7">
        <w:rPr>
          <w:b/>
          <w:bCs/>
          <w:color w:val="000000"/>
          <w:highlight w:val="white"/>
          <w:u w:val="single"/>
        </w:rPr>
        <w:t xml:space="preserve">IV </w:t>
      </w:r>
      <w:r w:rsidRPr="00182AF7">
        <w:rPr>
          <w:b/>
          <w:bCs/>
          <w:color w:val="000000"/>
          <w:highlight w:val="white"/>
          <w:u w:val="single"/>
          <w:lang w:val="ru-RU"/>
        </w:rPr>
        <w:t>УСЛОВИ</w:t>
      </w:r>
      <w:r w:rsidRPr="00182AF7">
        <w:rPr>
          <w:b/>
          <w:bCs/>
          <w:color w:val="000000"/>
          <w:highlight w:val="white"/>
          <w:u w:val="single"/>
        </w:rPr>
        <w:t xml:space="preserve"> </w:t>
      </w:r>
      <w:r w:rsidRPr="00182AF7">
        <w:rPr>
          <w:b/>
          <w:bCs/>
          <w:color w:val="000000"/>
          <w:highlight w:val="white"/>
          <w:u w:val="single"/>
          <w:lang w:val="ru-RU"/>
        </w:rPr>
        <w:t>ЗА</w:t>
      </w:r>
      <w:r w:rsidRPr="00182AF7">
        <w:rPr>
          <w:b/>
          <w:bCs/>
          <w:color w:val="000000"/>
          <w:highlight w:val="white"/>
          <w:u w:val="single"/>
        </w:rPr>
        <w:t xml:space="preserve"> </w:t>
      </w:r>
      <w:r w:rsidRPr="00182AF7">
        <w:rPr>
          <w:b/>
          <w:bCs/>
          <w:color w:val="000000"/>
          <w:highlight w:val="white"/>
          <w:u w:val="single"/>
          <w:lang w:val="ru-RU"/>
        </w:rPr>
        <w:t>УЧЕШЋЕ</w:t>
      </w:r>
      <w:r w:rsidRPr="00182AF7">
        <w:rPr>
          <w:b/>
          <w:bCs/>
          <w:color w:val="000000"/>
          <w:highlight w:val="white"/>
          <w:u w:val="single"/>
        </w:rPr>
        <w:t xml:space="preserve"> </w:t>
      </w:r>
      <w:r w:rsidRPr="00182AF7">
        <w:rPr>
          <w:b/>
          <w:bCs/>
          <w:color w:val="000000"/>
          <w:highlight w:val="white"/>
          <w:u w:val="single"/>
          <w:lang w:val="ru-RU"/>
        </w:rPr>
        <w:t>У</w:t>
      </w:r>
      <w:r w:rsidRPr="00182AF7">
        <w:rPr>
          <w:b/>
          <w:bCs/>
          <w:color w:val="000000"/>
          <w:highlight w:val="white"/>
          <w:u w:val="single"/>
        </w:rPr>
        <w:t xml:space="preserve"> </w:t>
      </w:r>
      <w:r w:rsidRPr="00182AF7">
        <w:rPr>
          <w:b/>
          <w:bCs/>
          <w:color w:val="000000"/>
          <w:highlight w:val="white"/>
          <w:u w:val="single"/>
          <w:lang w:val="ru-RU"/>
        </w:rPr>
        <w:t>ПОСТУПКУ</w:t>
      </w:r>
      <w:r w:rsidRPr="00182AF7">
        <w:rPr>
          <w:b/>
          <w:bCs/>
          <w:color w:val="000000"/>
          <w:highlight w:val="white"/>
          <w:u w:val="single"/>
        </w:rPr>
        <w:t xml:space="preserve"> </w:t>
      </w:r>
      <w:r w:rsidRPr="00182AF7">
        <w:rPr>
          <w:b/>
          <w:bCs/>
          <w:color w:val="000000"/>
          <w:highlight w:val="white"/>
          <w:u w:val="single"/>
          <w:lang w:val="ru-RU"/>
        </w:rPr>
        <w:t>ЈАВНЕ</w:t>
      </w:r>
      <w:r w:rsidRPr="00182AF7">
        <w:rPr>
          <w:b/>
          <w:bCs/>
          <w:color w:val="000000"/>
          <w:highlight w:val="white"/>
          <w:u w:val="single"/>
        </w:rPr>
        <w:t xml:space="preserve"> </w:t>
      </w:r>
      <w:r w:rsidRPr="00182AF7">
        <w:rPr>
          <w:b/>
          <w:bCs/>
          <w:color w:val="000000"/>
          <w:highlight w:val="white"/>
          <w:u w:val="single"/>
          <w:lang w:val="ru-RU"/>
        </w:rPr>
        <w:t>НАБАВКЕ</w:t>
      </w:r>
      <w:r w:rsidRPr="00182AF7">
        <w:rPr>
          <w:b/>
          <w:bCs/>
          <w:color w:val="000000"/>
          <w:highlight w:val="white"/>
          <w:u w:val="single"/>
        </w:rPr>
        <w:t xml:space="preserve"> </w:t>
      </w:r>
      <w:r w:rsidRPr="00182AF7">
        <w:rPr>
          <w:b/>
          <w:bCs/>
          <w:color w:val="000000"/>
          <w:highlight w:val="white"/>
          <w:u w:val="single"/>
          <w:lang w:val="ru-RU"/>
        </w:rPr>
        <w:t>ИЗ</w:t>
      </w:r>
      <w:r w:rsidRPr="00182AF7">
        <w:rPr>
          <w:b/>
          <w:bCs/>
          <w:color w:val="000000"/>
          <w:highlight w:val="white"/>
          <w:u w:val="single"/>
        </w:rPr>
        <w:t xml:space="preserve"> </w:t>
      </w:r>
      <w:r w:rsidRPr="00182AF7">
        <w:rPr>
          <w:b/>
          <w:bCs/>
          <w:color w:val="000000"/>
          <w:highlight w:val="white"/>
          <w:u w:val="single"/>
          <w:lang w:val="ru-RU"/>
        </w:rPr>
        <w:t>ЧЛ</w:t>
      </w:r>
      <w:r w:rsidRPr="00182AF7">
        <w:rPr>
          <w:b/>
          <w:bCs/>
          <w:color w:val="000000"/>
          <w:highlight w:val="white"/>
          <w:u w:val="single"/>
        </w:rPr>
        <w:t xml:space="preserve">. 75. </w:t>
      </w:r>
      <w:r w:rsidRPr="00182AF7">
        <w:rPr>
          <w:b/>
          <w:bCs/>
          <w:color w:val="000000"/>
          <w:highlight w:val="white"/>
          <w:u w:val="single"/>
          <w:lang w:val="ru-RU"/>
        </w:rPr>
        <w:t>И</w:t>
      </w:r>
      <w:r w:rsidRPr="00182AF7">
        <w:rPr>
          <w:b/>
          <w:bCs/>
          <w:color w:val="000000"/>
          <w:highlight w:val="white"/>
          <w:u w:val="single"/>
        </w:rPr>
        <w:t xml:space="preserve"> 76. </w:t>
      </w:r>
      <w:r w:rsidRPr="00182AF7">
        <w:rPr>
          <w:b/>
          <w:bCs/>
          <w:color w:val="000000"/>
          <w:highlight w:val="white"/>
          <w:u w:val="single"/>
          <w:lang w:val="ru-RU"/>
        </w:rPr>
        <w:t>ЗАКОНА</w:t>
      </w:r>
      <w:r w:rsidRPr="00182AF7">
        <w:rPr>
          <w:b/>
          <w:bCs/>
          <w:color w:val="000000"/>
          <w:highlight w:val="white"/>
          <w:u w:val="single"/>
        </w:rPr>
        <w:t xml:space="preserve"> </w:t>
      </w:r>
      <w:r w:rsidRPr="00182AF7">
        <w:rPr>
          <w:b/>
          <w:bCs/>
          <w:color w:val="000000"/>
          <w:highlight w:val="white"/>
          <w:u w:val="single"/>
          <w:lang w:val="ru-RU"/>
        </w:rPr>
        <w:t>И</w:t>
      </w:r>
      <w:r w:rsidRPr="00182AF7">
        <w:rPr>
          <w:b/>
          <w:bCs/>
          <w:color w:val="000000"/>
          <w:highlight w:val="white"/>
          <w:u w:val="single"/>
        </w:rPr>
        <w:t xml:space="preserve"> </w:t>
      </w:r>
      <w:r w:rsidRPr="00182AF7">
        <w:rPr>
          <w:b/>
          <w:bCs/>
          <w:color w:val="000000"/>
          <w:highlight w:val="white"/>
          <w:u w:val="single"/>
          <w:lang w:val="ru-RU"/>
        </w:rPr>
        <w:t>УПУТСТВО</w:t>
      </w:r>
      <w:r w:rsidRPr="00182AF7">
        <w:rPr>
          <w:b/>
          <w:bCs/>
          <w:color w:val="000000"/>
          <w:highlight w:val="white"/>
          <w:u w:val="single"/>
        </w:rPr>
        <w:t xml:space="preserve"> </w:t>
      </w:r>
      <w:r w:rsidRPr="00182AF7">
        <w:rPr>
          <w:b/>
          <w:bCs/>
          <w:color w:val="000000"/>
          <w:highlight w:val="white"/>
          <w:u w:val="single"/>
          <w:lang w:val="ru-RU"/>
        </w:rPr>
        <w:t>КАКО</w:t>
      </w:r>
      <w:r w:rsidRPr="00182AF7">
        <w:rPr>
          <w:b/>
          <w:bCs/>
          <w:color w:val="000000"/>
          <w:highlight w:val="white"/>
          <w:u w:val="single"/>
        </w:rPr>
        <w:t xml:space="preserve"> </w:t>
      </w:r>
      <w:r w:rsidRPr="00182AF7">
        <w:rPr>
          <w:b/>
          <w:bCs/>
          <w:color w:val="000000"/>
          <w:highlight w:val="white"/>
          <w:u w:val="single"/>
          <w:lang w:val="ru-RU"/>
        </w:rPr>
        <w:t>СЕ</w:t>
      </w:r>
      <w:r w:rsidRPr="00182AF7">
        <w:rPr>
          <w:b/>
          <w:bCs/>
          <w:color w:val="000000"/>
          <w:highlight w:val="white"/>
          <w:u w:val="single"/>
        </w:rPr>
        <w:t xml:space="preserve"> </w:t>
      </w:r>
      <w:r w:rsidRPr="00182AF7">
        <w:rPr>
          <w:b/>
          <w:bCs/>
          <w:color w:val="000000"/>
          <w:highlight w:val="white"/>
          <w:u w:val="single"/>
          <w:lang w:val="ru-RU"/>
        </w:rPr>
        <w:t>ДОКАЗУЈЕ</w:t>
      </w:r>
      <w:r w:rsidRPr="00182AF7">
        <w:rPr>
          <w:b/>
          <w:bCs/>
          <w:color w:val="000000"/>
          <w:highlight w:val="white"/>
          <w:u w:val="single"/>
        </w:rPr>
        <w:t xml:space="preserve"> </w:t>
      </w:r>
      <w:r w:rsidRPr="00182AF7">
        <w:rPr>
          <w:b/>
          <w:bCs/>
          <w:color w:val="000000"/>
          <w:highlight w:val="white"/>
          <w:u w:val="single"/>
          <w:lang w:val="ru-RU"/>
        </w:rPr>
        <w:t>ИСПУЊЕНОСТ</w:t>
      </w:r>
      <w:r w:rsidRPr="00182AF7">
        <w:rPr>
          <w:b/>
          <w:bCs/>
          <w:color w:val="000000"/>
          <w:highlight w:val="white"/>
          <w:u w:val="single"/>
        </w:rPr>
        <w:t xml:space="preserve"> </w:t>
      </w:r>
      <w:r w:rsidRPr="00182AF7">
        <w:rPr>
          <w:b/>
          <w:bCs/>
          <w:color w:val="000000"/>
          <w:highlight w:val="white"/>
          <w:u w:val="single"/>
          <w:lang w:val="ru-RU"/>
        </w:rPr>
        <w:t>ТИХ</w:t>
      </w:r>
      <w:r w:rsidRPr="00182AF7">
        <w:rPr>
          <w:b/>
          <w:bCs/>
          <w:color w:val="000000"/>
          <w:highlight w:val="white"/>
          <w:u w:val="single"/>
        </w:rPr>
        <w:t xml:space="preserve"> </w:t>
      </w:r>
      <w:r w:rsidRPr="00182AF7">
        <w:rPr>
          <w:b/>
          <w:bCs/>
          <w:color w:val="000000"/>
          <w:highlight w:val="white"/>
          <w:u w:val="single"/>
          <w:lang w:val="ru-RU"/>
        </w:rPr>
        <w:t>УСЛОВА</w:t>
      </w:r>
      <w:r w:rsidRPr="00182AF7">
        <w:rPr>
          <w:b/>
          <w:bCs/>
          <w:color w:val="000000"/>
          <w:highlight w:val="white"/>
          <w:u w:val="single"/>
        </w:rPr>
        <w:t xml:space="preserve">: </w:t>
      </w:r>
    </w:p>
    <w:p w:rsidR="002C388A" w:rsidRPr="00182AF7" w:rsidRDefault="002C388A" w:rsidP="002C388A">
      <w:pPr>
        <w:tabs>
          <w:tab w:val="left" w:pos="2904"/>
        </w:tabs>
        <w:autoSpaceDE w:val="0"/>
        <w:autoSpaceDN w:val="0"/>
        <w:adjustRightInd w:val="0"/>
        <w:spacing w:before="14"/>
        <w:jc w:val="center"/>
      </w:pPr>
    </w:p>
    <w:p w:rsidR="002C388A" w:rsidRPr="00182AF7" w:rsidRDefault="002C388A" w:rsidP="002C388A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182AF7">
        <w:rPr>
          <w:b/>
          <w:bCs/>
          <w:color w:val="000000"/>
        </w:rPr>
        <w:t xml:space="preserve">I </w:t>
      </w:r>
      <w:r w:rsidRPr="00182AF7">
        <w:rPr>
          <w:b/>
          <w:bCs/>
          <w:color w:val="000000"/>
          <w:lang w:val="ru-RU"/>
        </w:rPr>
        <w:t>УСЛОВИ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ЗА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УЧЕШЋЕ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У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ПОСТУПКУ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ЈАВНЕ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НАБАВКЕ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ИЗ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ЧЛ</w:t>
      </w:r>
      <w:r w:rsidRPr="00182AF7">
        <w:rPr>
          <w:b/>
          <w:bCs/>
          <w:color w:val="000000"/>
        </w:rPr>
        <w:t xml:space="preserve">. 75. </w:t>
      </w:r>
      <w:r w:rsidRPr="00182AF7">
        <w:rPr>
          <w:b/>
          <w:bCs/>
          <w:color w:val="000000"/>
          <w:lang w:val="ru-RU"/>
        </w:rPr>
        <w:t>ЗАКОНА</w:t>
      </w:r>
      <w:r w:rsidRPr="00182AF7">
        <w:rPr>
          <w:b/>
          <w:bCs/>
          <w:color w:val="000000"/>
        </w:rPr>
        <w:t xml:space="preserve"> </w:t>
      </w:r>
    </w:p>
    <w:p w:rsidR="002C388A" w:rsidRPr="00182AF7" w:rsidRDefault="002C388A" w:rsidP="002C388A">
      <w:pPr>
        <w:tabs>
          <w:tab w:val="left" w:pos="2904"/>
        </w:tabs>
        <w:autoSpaceDE w:val="0"/>
        <w:autoSpaceDN w:val="0"/>
        <w:adjustRightInd w:val="0"/>
        <w:spacing w:before="14"/>
        <w:jc w:val="center"/>
      </w:pPr>
    </w:p>
    <w:p w:rsidR="002C388A" w:rsidRPr="00182AF7" w:rsidRDefault="002C388A" w:rsidP="002C388A">
      <w:pPr>
        <w:tabs>
          <w:tab w:val="left" w:pos="2904"/>
        </w:tabs>
        <w:autoSpaceDE w:val="0"/>
        <w:autoSpaceDN w:val="0"/>
        <w:adjustRightInd w:val="0"/>
        <w:spacing w:before="14"/>
        <w:jc w:val="both"/>
        <w:rPr>
          <w:b/>
          <w:bCs/>
          <w:color w:val="000000"/>
          <w:highlight w:val="white"/>
        </w:rPr>
      </w:pPr>
      <w:r w:rsidRPr="00182AF7">
        <w:rPr>
          <w:b/>
          <w:bCs/>
          <w:color w:val="000000"/>
          <w:highlight w:val="white"/>
        </w:rPr>
        <w:t xml:space="preserve">1.1. </w:t>
      </w:r>
      <w:r w:rsidRPr="00182AF7">
        <w:rPr>
          <w:b/>
          <w:bCs/>
          <w:color w:val="000000"/>
          <w:highlight w:val="white"/>
          <w:lang w:val="ru-RU"/>
        </w:rPr>
        <w:t>Право</w:t>
      </w:r>
      <w:r w:rsidRPr="00182AF7">
        <w:rPr>
          <w:b/>
          <w:bCs/>
          <w:color w:val="000000"/>
          <w:highlight w:val="white"/>
        </w:rPr>
        <w:t xml:space="preserve"> </w:t>
      </w:r>
      <w:r w:rsidRPr="00182AF7">
        <w:rPr>
          <w:b/>
          <w:bCs/>
          <w:color w:val="000000"/>
          <w:highlight w:val="white"/>
          <w:lang w:val="ru-RU"/>
        </w:rPr>
        <w:t>на</w:t>
      </w:r>
      <w:r w:rsidRPr="00182AF7">
        <w:rPr>
          <w:b/>
          <w:bCs/>
          <w:color w:val="000000"/>
          <w:highlight w:val="white"/>
        </w:rPr>
        <w:t xml:space="preserve"> </w:t>
      </w:r>
      <w:r w:rsidRPr="00182AF7">
        <w:rPr>
          <w:b/>
          <w:bCs/>
          <w:color w:val="000000"/>
          <w:highlight w:val="white"/>
          <w:lang w:val="ru-RU"/>
        </w:rPr>
        <w:t>учешће</w:t>
      </w:r>
      <w:r w:rsidRPr="00182AF7">
        <w:rPr>
          <w:b/>
          <w:bCs/>
          <w:color w:val="000000"/>
          <w:highlight w:val="white"/>
        </w:rPr>
        <w:t xml:space="preserve"> </w:t>
      </w:r>
      <w:r w:rsidRPr="00182AF7">
        <w:rPr>
          <w:b/>
          <w:bCs/>
          <w:color w:val="000000"/>
          <w:highlight w:val="white"/>
          <w:lang w:val="ru-RU"/>
        </w:rPr>
        <w:t>у</w:t>
      </w:r>
      <w:r w:rsidRPr="00182AF7">
        <w:rPr>
          <w:b/>
          <w:bCs/>
          <w:color w:val="000000"/>
          <w:highlight w:val="white"/>
        </w:rPr>
        <w:t xml:space="preserve"> </w:t>
      </w:r>
      <w:r w:rsidRPr="00182AF7">
        <w:rPr>
          <w:b/>
          <w:bCs/>
          <w:color w:val="000000"/>
          <w:highlight w:val="white"/>
          <w:lang w:val="ru-RU"/>
        </w:rPr>
        <w:t>поступку</w:t>
      </w:r>
      <w:r w:rsidRPr="00182AF7">
        <w:rPr>
          <w:b/>
          <w:bCs/>
          <w:color w:val="000000"/>
          <w:highlight w:val="white"/>
        </w:rPr>
        <w:t xml:space="preserve"> </w:t>
      </w:r>
      <w:r w:rsidRPr="00182AF7">
        <w:rPr>
          <w:b/>
          <w:bCs/>
          <w:color w:val="000000"/>
          <w:highlight w:val="white"/>
          <w:lang w:val="ru-RU"/>
        </w:rPr>
        <w:t>предметне</w:t>
      </w:r>
      <w:r w:rsidRPr="00182AF7">
        <w:rPr>
          <w:b/>
          <w:bCs/>
          <w:color w:val="000000"/>
          <w:highlight w:val="white"/>
        </w:rPr>
        <w:t xml:space="preserve"> </w:t>
      </w:r>
      <w:r w:rsidRPr="00182AF7">
        <w:rPr>
          <w:b/>
          <w:bCs/>
          <w:color w:val="000000"/>
          <w:highlight w:val="white"/>
          <w:lang w:val="ru-RU"/>
        </w:rPr>
        <w:t>јавне</w:t>
      </w:r>
      <w:r w:rsidRPr="00182AF7">
        <w:rPr>
          <w:b/>
          <w:bCs/>
          <w:color w:val="000000"/>
          <w:highlight w:val="white"/>
        </w:rPr>
        <w:t xml:space="preserve"> </w:t>
      </w:r>
      <w:r w:rsidRPr="00182AF7">
        <w:rPr>
          <w:b/>
          <w:bCs/>
          <w:color w:val="000000"/>
          <w:highlight w:val="white"/>
          <w:lang w:val="ru-RU"/>
        </w:rPr>
        <w:t>набавке</w:t>
      </w:r>
      <w:r w:rsidRPr="00182AF7">
        <w:rPr>
          <w:b/>
          <w:bCs/>
          <w:color w:val="000000"/>
          <w:highlight w:val="white"/>
        </w:rPr>
        <w:t xml:space="preserve"> </w:t>
      </w:r>
      <w:r w:rsidRPr="00182AF7">
        <w:rPr>
          <w:b/>
          <w:bCs/>
          <w:color w:val="000000"/>
          <w:highlight w:val="white"/>
          <w:lang w:val="ru-RU"/>
        </w:rPr>
        <w:t>има</w:t>
      </w:r>
      <w:r w:rsidRPr="00182AF7">
        <w:rPr>
          <w:b/>
          <w:bCs/>
          <w:color w:val="000000"/>
          <w:highlight w:val="white"/>
        </w:rPr>
        <w:t xml:space="preserve"> </w:t>
      </w:r>
      <w:r w:rsidRPr="00182AF7">
        <w:rPr>
          <w:b/>
          <w:bCs/>
          <w:color w:val="000000"/>
          <w:highlight w:val="white"/>
          <w:lang w:val="ru-RU"/>
        </w:rPr>
        <w:t>понуђач</w:t>
      </w:r>
      <w:r w:rsidRPr="00182AF7">
        <w:rPr>
          <w:b/>
          <w:bCs/>
          <w:color w:val="000000"/>
          <w:highlight w:val="white"/>
        </w:rPr>
        <w:t xml:space="preserve"> </w:t>
      </w:r>
      <w:r w:rsidRPr="00182AF7">
        <w:rPr>
          <w:b/>
          <w:bCs/>
          <w:color w:val="000000"/>
          <w:highlight w:val="white"/>
          <w:lang w:val="ru-RU"/>
        </w:rPr>
        <w:t>који</w:t>
      </w:r>
      <w:r w:rsidRPr="00182AF7">
        <w:rPr>
          <w:b/>
          <w:bCs/>
          <w:color w:val="000000"/>
          <w:highlight w:val="white"/>
        </w:rPr>
        <w:t xml:space="preserve"> </w:t>
      </w:r>
      <w:r w:rsidRPr="00182AF7">
        <w:rPr>
          <w:b/>
          <w:bCs/>
          <w:color w:val="000000"/>
          <w:highlight w:val="white"/>
          <w:lang w:val="ru-RU"/>
        </w:rPr>
        <w:t>испуњава</w:t>
      </w:r>
      <w:r w:rsidRPr="00182AF7">
        <w:rPr>
          <w:b/>
          <w:bCs/>
          <w:color w:val="000000"/>
          <w:highlight w:val="white"/>
        </w:rPr>
        <w:t xml:space="preserve"> </w:t>
      </w:r>
      <w:r w:rsidRPr="00182AF7">
        <w:rPr>
          <w:b/>
          <w:bCs/>
          <w:color w:val="000000"/>
          <w:highlight w:val="white"/>
          <w:lang w:val="ru-RU"/>
        </w:rPr>
        <w:t>обавезне</w:t>
      </w:r>
      <w:r w:rsidRPr="00182AF7">
        <w:rPr>
          <w:b/>
          <w:bCs/>
          <w:color w:val="000000"/>
          <w:highlight w:val="white"/>
        </w:rPr>
        <w:t xml:space="preserve"> </w:t>
      </w:r>
      <w:r w:rsidRPr="00182AF7">
        <w:rPr>
          <w:b/>
          <w:bCs/>
          <w:color w:val="000000"/>
          <w:highlight w:val="white"/>
          <w:lang w:val="ru-RU"/>
        </w:rPr>
        <w:t>услове</w:t>
      </w:r>
      <w:r w:rsidRPr="00182AF7">
        <w:rPr>
          <w:b/>
          <w:bCs/>
          <w:color w:val="000000"/>
          <w:highlight w:val="white"/>
        </w:rPr>
        <w:t xml:space="preserve"> </w:t>
      </w:r>
      <w:r w:rsidRPr="00182AF7">
        <w:rPr>
          <w:b/>
          <w:bCs/>
          <w:color w:val="000000"/>
          <w:highlight w:val="white"/>
          <w:lang w:val="ru-RU"/>
        </w:rPr>
        <w:t>за</w:t>
      </w:r>
      <w:r w:rsidRPr="00182AF7">
        <w:rPr>
          <w:b/>
          <w:bCs/>
          <w:color w:val="000000"/>
          <w:highlight w:val="white"/>
        </w:rPr>
        <w:t xml:space="preserve"> </w:t>
      </w:r>
      <w:r w:rsidRPr="00182AF7">
        <w:rPr>
          <w:b/>
          <w:bCs/>
          <w:color w:val="000000"/>
          <w:highlight w:val="white"/>
          <w:lang w:val="ru-RU"/>
        </w:rPr>
        <w:t>учешће</w:t>
      </w:r>
      <w:r w:rsidRPr="00182AF7">
        <w:rPr>
          <w:b/>
          <w:bCs/>
          <w:color w:val="000000"/>
          <w:highlight w:val="white"/>
        </w:rPr>
        <w:t xml:space="preserve"> </w:t>
      </w:r>
      <w:r w:rsidRPr="00182AF7">
        <w:rPr>
          <w:b/>
          <w:bCs/>
          <w:color w:val="000000"/>
          <w:highlight w:val="white"/>
          <w:lang w:val="ru-RU"/>
        </w:rPr>
        <w:t>у</w:t>
      </w:r>
      <w:r w:rsidRPr="00182AF7">
        <w:rPr>
          <w:b/>
          <w:bCs/>
          <w:color w:val="000000"/>
          <w:highlight w:val="white"/>
        </w:rPr>
        <w:t xml:space="preserve"> </w:t>
      </w:r>
      <w:r w:rsidRPr="00182AF7">
        <w:rPr>
          <w:b/>
          <w:bCs/>
          <w:color w:val="000000"/>
          <w:highlight w:val="white"/>
          <w:lang w:val="ru-RU"/>
        </w:rPr>
        <w:t>поступку</w:t>
      </w:r>
      <w:r w:rsidRPr="00182AF7">
        <w:rPr>
          <w:b/>
          <w:bCs/>
          <w:color w:val="000000"/>
          <w:highlight w:val="white"/>
        </w:rPr>
        <w:t xml:space="preserve"> </w:t>
      </w:r>
      <w:r w:rsidRPr="00182AF7">
        <w:rPr>
          <w:b/>
          <w:bCs/>
          <w:color w:val="000000"/>
          <w:highlight w:val="white"/>
          <w:lang w:val="ru-RU"/>
        </w:rPr>
        <w:t>јавне</w:t>
      </w:r>
      <w:r w:rsidRPr="00182AF7">
        <w:rPr>
          <w:b/>
          <w:bCs/>
          <w:color w:val="000000"/>
          <w:highlight w:val="white"/>
        </w:rPr>
        <w:t xml:space="preserve"> </w:t>
      </w:r>
      <w:r w:rsidRPr="00182AF7">
        <w:rPr>
          <w:b/>
          <w:bCs/>
          <w:color w:val="000000"/>
          <w:highlight w:val="white"/>
          <w:lang w:val="ru-RU"/>
        </w:rPr>
        <w:t>набавке</w:t>
      </w:r>
      <w:r w:rsidRPr="00182AF7">
        <w:rPr>
          <w:b/>
          <w:bCs/>
          <w:color w:val="000000"/>
          <w:highlight w:val="white"/>
        </w:rPr>
        <w:t xml:space="preserve"> </w:t>
      </w:r>
      <w:r w:rsidRPr="00182AF7">
        <w:rPr>
          <w:b/>
          <w:bCs/>
          <w:color w:val="000000"/>
          <w:highlight w:val="white"/>
          <w:lang w:val="ru-RU"/>
        </w:rPr>
        <w:t>дефинисане</w:t>
      </w:r>
      <w:r w:rsidRPr="00182AF7">
        <w:rPr>
          <w:b/>
          <w:bCs/>
          <w:color w:val="000000"/>
          <w:highlight w:val="white"/>
        </w:rPr>
        <w:t xml:space="preserve"> </w:t>
      </w:r>
      <w:r w:rsidRPr="00182AF7">
        <w:rPr>
          <w:b/>
          <w:bCs/>
          <w:color w:val="000000"/>
          <w:highlight w:val="white"/>
          <w:lang w:val="ru-RU"/>
        </w:rPr>
        <w:t>чланом</w:t>
      </w:r>
      <w:r w:rsidRPr="00182AF7">
        <w:rPr>
          <w:b/>
          <w:bCs/>
          <w:color w:val="000000"/>
          <w:highlight w:val="white"/>
        </w:rPr>
        <w:t xml:space="preserve"> 75. </w:t>
      </w:r>
      <w:r w:rsidRPr="00182AF7">
        <w:rPr>
          <w:b/>
          <w:bCs/>
          <w:color w:val="000000"/>
          <w:highlight w:val="white"/>
          <w:lang w:val="ru-RU"/>
        </w:rPr>
        <w:t>Закона</w:t>
      </w:r>
      <w:r w:rsidRPr="00182AF7">
        <w:rPr>
          <w:b/>
          <w:bCs/>
          <w:color w:val="000000"/>
          <w:highlight w:val="white"/>
        </w:rPr>
        <w:t xml:space="preserve"> </w:t>
      </w:r>
      <w:r w:rsidRPr="00182AF7">
        <w:rPr>
          <w:b/>
          <w:bCs/>
          <w:color w:val="000000"/>
          <w:highlight w:val="white"/>
          <w:lang w:val="ru-RU"/>
        </w:rPr>
        <w:t>и</w:t>
      </w:r>
      <w:r w:rsidRPr="00182AF7">
        <w:rPr>
          <w:b/>
          <w:bCs/>
          <w:color w:val="000000"/>
          <w:highlight w:val="white"/>
        </w:rPr>
        <w:t xml:space="preserve"> </w:t>
      </w:r>
      <w:r w:rsidRPr="00182AF7">
        <w:rPr>
          <w:b/>
          <w:bCs/>
          <w:color w:val="000000"/>
          <w:highlight w:val="white"/>
          <w:lang w:val="ru-RU"/>
        </w:rPr>
        <w:t>то</w:t>
      </w:r>
      <w:r w:rsidRPr="00182AF7">
        <w:rPr>
          <w:b/>
          <w:bCs/>
          <w:color w:val="000000"/>
          <w:highlight w:val="white"/>
        </w:rPr>
        <w:t xml:space="preserve">: </w:t>
      </w:r>
    </w:p>
    <w:p w:rsidR="002C388A" w:rsidRPr="00182AF7" w:rsidRDefault="002C388A" w:rsidP="002C388A">
      <w:pPr>
        <w:autoSpaceDE w:val="0"/>
        <w:autoSpaceDN w:val="0"/>
        <w:adjustRightInd w:val="0"/>
        <w:jc w:val="both"/>
        <w:rPr>
          <w:color w:val="000000"/>
        </w:rPr>
      </w:pPr>
      <w:r w:rsidRPr="00182AF7">
        <w:rPr>
          <w:color w:val="000000"/>
        </w:rPr>
        <w:t>1.</w:t>
      </w:r>
      <w:r w:rsidR="00E84D17" w:rsidRPr="00182AF7">
        <w:rPr>
          <w:color w:val="000000"/>
          <w:lang w:val="sr-Cyrl-RS"/>
        </w:rPr>
        <w:t xml:space="preserve"> </w:t>
      </w:r>
      <w:r w:rsidRPr="00182AF7">
        <w:rPr>
          <w:color w:val="000000"/>
          <w:lang w:val="ru-RU"/>
        </w:rPr>
        <w:t>да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је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регистрован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код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надлежног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органа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односно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уписан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</w:t>
      </w:r>
      <w:r w:rsidRPr="00182AF7">
        <w:rPr>
          <w:color w:val="000000"/>
        </w:rPr>
        <w:t xml:space="preserve">  </w:t>
      </w:r>
      <w:r w:rsidRPr="00182AF7">
        <w:rPr>
          <w:color w:val="000000"/>
          <w:lang w:val="ru-RU"/>
        </w:rPr>
        <w:t>одговарајући</w:t>
      </w:r>
      <w:r w:rsidRPr="00182AF7">
        <w:rPr>
          <w:color w:val="000000"/>
        </w:rPr>
        <w:t xml:space="preserve">  </w:t>
      </w:r>
      <w:r w:rsidRPr="00182AF7">
        <w:rPr>
          <w:color w:val="000000"/>
          <w:lang w:val="ru-RU"/>
        </w:rPr>
        <w:t>регистар</w:t>
      </w:r>
      <w:r w:rsidRPr="00182AF7">
        <w:rPr>
          <w:color w:val="000000"/>
        </w:rPr>
        <w:t xml:space="preserve">   (</w:t>
      </w:r>
      <w:r w:rsidRPr="00182AF7">
        <w:rPr>
          <w:color w:val="000000"/>
          <w:lang w:val="ru-RU"/>
        </w:rPr>
        <w:t>члан</w:t>
      </w:r>
      <w:r w:rsidRPr="00182AF7">
        <w:rPr>
          <w:color w:val="000000"/>
        </w:rPr>
        <w:t xml:space="preserve"> 75. </w:t>
      </w:r>
      <w:r w:rsidRPr="00182AF7">
        <w:rPr>
          <w:color w:val="000000"/>
          <w:lang w:val="ru-RU"/>
        </w:rPr>
        <w:t>став</w:t>
      </w:r>
      <w:r w:rsidRPr="00182AF7">
        <w:rPr>
          <w:color w:val="000000"/>
        </w:rPr>
        <w:t xml:space="preserve"> 1. </w:t>
      </w:r>
      <w:r w:rsidRPr="00182AF7">
        <w:rPr>
          <w:color w:val="000000"/>
          <w:lang w:val="ru-RU"/>
        </w:rPr>
        <w:t>тачка</w:t>
      </w:r>
      <w:r w:rsidRPr="00182AF7">
        <w:rPr>
          <w:color w:val="000000"/>
        </w:rPr>
        <w:t xml:space="preserve"> 1. </w:t>
      </w:r>
      <w:r w:rsidRPr="00182AF7">
        <w:rPr>
          <w:color w:val="000000"/>
          <w:lang w:val="ru-RU"/>
        </w:rPr>
        <w:t>Закона</w:t>
      </w:r>
      <w:r w:rsidRPr="00182AF7">
        <w:rPr>
          <w:color w:val="000000"/>
        </w:rPr>
        <w:t>);</w:t>
      </w:r>
    </w:p>
    <w:p w:rsidR="002C388A" w:rsidRPr="00182AF7" w:rsidRDefault="002C388A" w:rsidP="002C388A">
      <w:pPr>
        <w:autoSpaceDE w:val="0"/>
        <w:autoSpaceDN w:val="0"/>
        <w:adjustRightInd w:val="0"/>
        <w:jc w:val="both"/>
      </w:pPr>
    </w:p>
    <w:p w:rsidR="002C388A" w:rsidRPr="00182AF7" w:rsidRDefault="002C388A" w:rsidP="002C388A">
      <w:pPr>
        <w:autoSpaceDE w:val="0"/>
        <w:autoSpaceDN w:val="0"/>
        <w:adjustRightInd w:val="0"/>
        <w:jc w:val="both"/>
        <w:rPr>
          <w:color w:val="000000"/>
        </w:rPr>
      </w:pPr>
      <w:r w:rsidRPr="00182AF7">
        <w:rPr>
          <w:color w:val="000000"/>
        </w:rPr>
        <w:t xml:space="preserve">2. </w:t>
      </w:r>
      <w:r w:rsidRPr="00182AF7">
        <w:rPr>
          <w:color w:val="000000"/>
          <w:lang w:val="ru-RU"/>
        </w:rPr>
        <w:t>да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он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његов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законски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заступник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није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осуђиван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неко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од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кривичних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дела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као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члан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организоване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криминалне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групе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да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није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осуђиван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кривична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дела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против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привреде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кривична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дела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против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животне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средине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кривично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дело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примања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или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давања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мита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кривично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дело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преваре</w:t>
      </w:r>
      <w:r w:rsidRPr="00182AF7">
        <w:rPr>
          <w:color w:val="000000"/>
        </w:rPr>
        <w:t xml:space="preserve"> (</w:t>
      </w:r>
      <w:r w:rsidRPr="00182AF7">
        <w:rPr>
          <w:color w:val="000000"/>
          <w:lang w:val="ru-RU"/>
        </w:rPr>
        <w:t>члан</w:t>
      </w:r>
      <w:r w:rsidRPr="00182AF7">
        <w:rPr>
          <w:color w:val="000000"/>
        </w:rPr>
        <w:t xml:space="preserve"> 75. </w:t>
      </w:r>
      <w:r w:rsidRPr="00182AF7">
        <w:rPr>
          <w:color w:val="000000"/>
          <w:lang w:val="ru-RU"/>
        </w:rPr>
        <w:t>став</w:t>
      </w:r>
      <w:r w:rsidRPr="00182AF7">
        <w:rPr>
          <w:color w:val="000000"/>
        </w:rPr>
        <w:t xml:space="preserve"> 1. </w:t>
      </w:r>
      <w:r w:rsidRPr="00182AF7">
        <w:rPr>
          <w:color w:val="000000"/>
          <w:lang w:val="ru-RU"/>
        </w:rPr>
        <w:t>тачка</w:t>
      </w:r>
      <w:r w:rsidRPr="00182AF7">
        <w:rPr>
          <w:color w:val="000000"/>
        </w:rPr>
        <w:t xml:space="preserve"> 4. </w:t>
      </w:r>
      <w:r w:rsidRPr="00182AF7">
        <w:rPr>
          <w:color w:val="000000"/>
          <w:lang w:val="ru-RU"/>
        </w:rPr>
        <w:t>Закона</w:t>
      </w:r>
      <w:r w:rsidRPr="00182AF7">
        <w:rPr>
          <w:color w:val="000000"/>
        </w:rPr>
        <w:t xml:space="preserve">); </w:t>
      </w:r>
    </w:p>
    <w:p w:rsidR="002C388A" w:rsidRPr="00182AF7" w:rsidRDefault="002C388A" w:rsidP="002C388A">
      <w:pPr>
        <w:autoSpaceDE w:val="0"/>
        <w:autoSpaceDN w:val="0"/>
        <w:adjustRightInd w:val="0"/>
        <w:jc w:val="both"/>
      </w:pPr>
    </w:p>
    <w:p w:rsidR="002C388A" w:rsidRPr="00182AF7" w:rsidRDefault="002C388A" w:rsidP="002C388A">
      <w:pPr>
        <w:autoSpaceDE w:val="0"/>
        <w:autoSpaceDN w:val="0"/>
        <w:adjustRightInd w:val="0"/>
        <w:jc w:val="both"/>
        <w:rPr>
          <w:color w:val="000000"/>
        </w:rPr>
      </w:pPr>
      <w:r w:rsidRPr="00182AF7">
        <w:rPr>
          <w:color w:val="000000"/>
        </w:rPr>
        <w:t>3.</w:t>
      </w:r>
      <w:r w:rsidR="00E84D17" w:rsidRPr="00182AF7">
        <w:rPr>
          <w:color w:val="000000"/>
          <w:lang w:val="sr-Cyrl-RS"/>
        </w:rPr>
        <w:t xml:space="preserve"> </w:t>
      </w:r>
      <w:r w:rsidRPr="00182AF7">
        <w:rPr>
          <w:color w:val="000000"/>
          <w:lang w:val="ru-RU"/>
        </w:rPr>
        <w:t>да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је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измирио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доспеле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порезе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доприносе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друге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јавне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дажбине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складу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прописима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Републик</w:t>
      </w:r>
      <w:r w:rsidRPr="00182AF7">
        <w:rPr>
          <w:color w:val="000000"/>
        </w:rPr>
        <w:t xml:space="preserve">e </w:t>
      </w:r>
      <w:r w:rsidRPr="00182AF7">
        <w:rPr>
          <w:color w:val="000000"/>
          <w:lang w:val="ru-RU"/>
        </w:rPr>
        <w:t>Србије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или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стране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државе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када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има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седиште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њеној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територији</w:t>
      </w:r>
      <w:r w:rsidRPr="00182AF7">
        <w:rPr>
          <w:color w:val="000000"/>
        </w:rPr>
        <w:t xml:space="preserve">  ( </w:t>
      </w:r>
      <w:r w:rsidRPr="00182AF7">
        <w:rPr>
          <w:color w:val="000000"/>
          <w:lang w:val="ru-RU"/>
        </w:rPr>
        <w:t>члан</w:t>
      </w:r>
      <w:r w:rsidRPr="00182AF7">
        <w:rPr>
          <w:color w:val="000000"/>
        </w:rPr>
        <w:t xml:space="preserve"> 75. </w:t>
      </w:r>
      <w:r w:rsidRPr="00182AF7">
        <w:rPr>
          <w:color w:val="000000"/>
          <w:lang w:val="ru-RU"/>
        </w:rPr>
        <w:t>став</w:t>
      </w:r>
      <w:r w:rsidRPr="00182AF7">
        <w:rPr>
          <w:color w:val="000000"/>
        </w:rPr>
        <w:t xml:space="preserve"> 1. </w:t>
      </w:r>
      <w:r w:rsidRPr="00182AF7">
        <w:rPr>
          <w:color w:val="000000"/>
          <w:lang w:val="ru-RU"/>
        </w:rPr>
        <w:t>тачка</w:t>
      </w:r>
      <w:r w:rsidRPr="00182AF7">
        <w:rPr>
          <w:color w:val="000000"/>
        </w:rPr>
        <w:t xml:space="preserve"> 3. </w:t>
      </w:r>
      <w:r w:rsidRPr="00182AF7">
        <w:rPr>
          <w:color w:val="000000"/>
          <w:lang w:val="ru-RU"/>
        </w:rPr>
        <w:t>Закона</w:t>
      </w:r>
      <w:r w:rsidRPr="00182AF7">
        <w:rPr>
          <w:color w:val="000000"/>
        </w:rPr>
        <w:t>);</w:t>
      </w:r>
    </w:p>
    <w:p w:rsidR="002C388A" w:rsidRPr="00182AF7" w:rsidRDefault="002C388A" w:rsidP="002C388A">
      <w:pPr>
        <w:autoSpaceDE w:val="0"/>
        <w:autoSpaceDN w:val="0"/>
        <w:adjustRightInd w:val="0"/>
        <w:jc w:val="both"/>
      </w:pPr>
    </w:p>
    <w:p w:rsidR="002C388A" w:rsidRPr="00182AF7" w:rsidRDefault="002C388A" w:rsidP="002C388A">
      <w:pPr>
        <w:autoSpaceDE w:val="0"/>
        <w:autoSpaceDN w:val="0"/>
        <w:adjustRightInd w:val="0"/>
        <w:jc w:val="both"/>
        <w:rPr>
          <w:color w:val="000000"/>
        </w:rPr>
      </w:pPr>
      <w:r w:rsidRPr="00182AF7">
        <w:rPr>
          <w:color w:val="000000"/>
          <w:lang w:val="ru-RU"/>
        </w:rPr>
        <w:t>Понуђач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је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дужан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при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састављању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понуде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изричито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наведе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је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поштовао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обавезе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које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произилазе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из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важећих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прописа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заштити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раду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запошљавању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условима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рада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заштити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животне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средине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као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нема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забрану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обављања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делатности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која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је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снази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време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подношења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понуде</w:t>
      </w:r>
      <w:r w:rsidRPr="00182AF7">
        <w:rPr>
          <w:color w:val="000000"/>
        </w:rPr>
        <w:t xml:space="preserve"> (</w:t>
      </w:r>
      <w:r w:rsidRPr="00182AF7">
        <w:rPr>
          <w:color w:val="000000"/>
          <w:lang w:val="ru-RU"/>
        </w:rPr>
        <w:t>члан</w:t>
      </w:r>
      <w:r w:rsidRPr="00182AF7">
        <w:rPr>
          <w:color w:val="000000"/>
        </w:rPr>
        <w:t xml:space="preserve"> 75. </w:t>
      </w:r>
      <w:r w:rsidRPr="00182AF7">
        <w:rPr>
          <w:color w:val="000000"/>
          <w:lang w:val="ru-RU"/>
        </w:rPr>
        <w:t>став</w:t>
      </w:r>
      <w:r w:rsidRPr="00182AF7">
        <w:rPr>
          <w:color w:val="000000"/>
        </w:rPr>
        <w:t xml:space="preserve"> 2. </w:t>
      </w:r>
      <w:r w:rsidRPr="00182AF7">
        <w:rPr>
          <w:color w:val="000000"/>
          <w:lang w:val="ru-RU"/>
        </w:rPr>
        <w:t>Закона</w:t>
      </w:r>
      <w:r w:rsidRPr="00182AF7">
        <w:rPr>
          <w:color w:val="000000"/>
        </w:rPr>
        <w:t xml:space="preserve">). </w:t>
      </w:r>
    </w:p>
    <w:p w:rsidR="002C388A" w:rsidRPr="00182AF7" w:rsidRDefault="002C388A" w:rsidP="002C388A">
      <w:pPr>
        <w:tabs>
          <w:tab w:val="left" w:pos="2904"/>
        </w:tabs>
        <w:autoSpaceDE w:val="0"/>
        <w:autoSpaceDN w:val="0"/>
        <w:adjustRightInd w:val="0"/>
        <w:spacing w:before="14"/>
        <w:jc w:val="both"/>
        <w:rPr>
          <w:highlight w:val="white"/>
          <w:lang w:val="ru-RU"/>
        </w:rPr>
      </w:pPr>
      <w:r w:rsidRPr="00182AF7">
        <w:rPr>
          <w:b/>
          <w:bCs/>
          <w:highlight w:val="white"/>
        </w:rPr>
        <w:t>1.2.</w:t>
      </w:r>
      <w:r w:rsidR="00CF338E" w:rsidRPr="00182AF7">
        <w:rPr>
          <w:b/>
          <w:bCs/>
          <w:highlight w:val="white"/>
          <w:lang w:val="sr-Cyrl-RS"/>
        </w:rPr>
        <w:t xml:space="preserve"> </w:t>
      </w:r>
      <w:r w:rsidRPr="00182AF7">
        <w:rPr>
          <w:highlight w:val="white"/>
          <w:lang w:val="ru-RU"/>
        </w:rPr>
        <w:t>Уколико понуђач подноси понуду са подизвођачем, у складу са чланом 80.Закона подизвођач мора да испуњава услове из члана 75.став1.тачка 1,2 и 4.</w:t>
      </w:r>
      <w:r w:rsidR="00CF338E" w:rsidRPr="00182AF7">
        <w:rPr>
          <w:highlight w:val="white"/>
          <w:lang w:val="ru-RU"/>
        </w:rPr>
        <w:t xml:space="preserve"> </w:t>
      </w:r>
      <w:r w:rsidRPr="00182AF7">
        <w:rPr>
          <w:highlight w:val="white"/>
          <w:lang w:val="ru-RU"/>
        </w:rPr>
        <w:t>Закона.</w:t>
      </w:r>
    </w:p>
    <w:p w:rsidR="002C388A" w:rsidRPr="00182AF7" w:rsidRDefault="002C388A" w:rsidP="002C388A">
      <w:pPr>
        <w:tabs>
          <w:tab w:val="left" w:pos="2904"/>
        </w:tabs>
        <w:autoSpaceDE w:val="0"/>
        <w:autoSpaceDN w:val="0"/>
        <w:adjustRightInd w:val="0"/>
        <w:spacing w:before="14"/>
        <w:jc w:val="both"/>
        <w:rPr>
          <w:highlight w:val="white"/>
          <w:lang w:val="ru-RU"/>
        </w:rPr>
      </w:pPr>
      <w:r w:rsidRPr="00182AF7">
        <w:rPr>
          <w:b/>
          <w:bCs/>
          <w:highlight w:val="white"/>
        </w:rPr>
        <w:t>1.3.</w:t>
      </w:r>
      <w:r w:rsidR="00CF338E" w:rsidRPr="00182AF7">
        <w:rPr>
          <w:b/>
          <w:bCs/>
          <w:highlight w:val="white"/>
          <w:lang w:val="sr-Cyrl-RS"/>
        </w:rPr>
        <w:t xml:space="preserve"> </w:t>
      </w:r>
      <w:r w:rsidRPr="00182AF7">
        <w:rPr>
          <w:highlight w:val="white"/>
          <w:lang w:val="ru-RU"/>
        </w:rPr>
        <w:t>Уколико понуду подноси група понуђача, сваки понуђач из групе понуђача мора да испуни обавезне услове  из члана 75.став1.тачка 1,2 и 4.</w:t>
      </w:r>
      <w:r w:rsidR="00CF338E" w:rsidRPr="00182AF7">
        <w:rPr>
          <w:highlight w:val="white"/>
          <w:lang w:val="ru-RU"/>
        </w:rPr>
        <w:t xml:space="preserve"> </w:t>
      </w:r>
      <w:r w:rsidRPr="00182AF7">
        <w:rPr>
          <w:highlight w:val="white"/>
          <w:lang w:val="ru-RU"/>
        </w:rPr>
        <w:t>Закона.</w:t>
      </w:r>
    </w:p>
    <w:p w:rsidR="002C388A" w:rsidRPr="00182AF7" w:rsidRDefault="002C388A" w:rsidP="002C388A">
      <w:pPr>
        <w:tabs>
          <w:tab w:val="left" w:pos="2904"/>
        </w:tabs>
        <w:autoSpaceDE w:val="0"/>
        <w:autoSpaceDN w:val="0"/>
        <w:adjustRightInd w:val="0"/>
        <w:spacing w:before="14"/>
        <w:jc w:val="both"/>
        <w:rPr>
          <w:i/>
        </w:rPr>
      </w:pPr>
    </w:p>
    <w:p w:rsidR="002C388A" w:rsidRPr="00182AF7" w:rsidRDefault="002C388A" w:rsidP="00CF338E">
      <w:pPr>
        <w:pStyle w:val="NoSpacing"/>
        <w:rPr>
          <w:rFonts w:ascii="Times New Roman" w:hAnsi="Times New Roman"/>
          <w:i/>
          <w:sz w:val="24"/>
          <w:szCs w:val="24"/>
          <w:highlight w:val="white"/>
        </w:rPr>
      </w:pPr>
      <w:r w:rsidRPr="00182AF7">
        <w:rPr>
          <w:rFonts w:ascii="Times New Roman" w:hAnsi="Times New Roman"/>
          <w:i/>
          <w:sz w:val="24"/>
          <w:szCs w:val="24"/>
          <w:highlight w:val="white"/>
        </w:rPr>
        <w:t>Понуђач</w:t>
      </w:r>
      <w:r w:rsidR="00CF338E" w:rsidRPr="00182AF7">
        <w:rPr>
          <w:rFonts w:ascii="Times New Roman" w:hAnsi="Times New Roman"/>
          <w:i/>
          <w:sz w:val="24"/>
          <w:szCs w:val="24"/>
          <w:highlight w:val="white"/>
          <w:lang w:val="sr-Cyrl-RS"/>
        </w:rPr>
        <w:t xml:space="preserve"> </w:t>
      </w:r>
      <w:r w:rsidR="00CF338E" w:rsidRPr="00182AF7">
        <w:rPr>
          <w:rFonts w:ascii="Times New Roman" w:hAnsi="Times New Roman"/>
          <w:i/>
          <w:sz w:val="24"/>
          <w:szCs w:val="24"/>
          <w:highlight w:val="white"/>
        </w:rPr>
        <w:t xml:space="preserve">/ </w:t>
      </w:r>
      <w:r w:rsidRPr="00182AF7">
        <w:rPr>
          <w:rFonts w:ascii="Times New Roman" w:hAnsi="Times New Roman"/>
          <w:i/>
          <w:sz w:val="24"/>
          <w:szCs w:val="24"/>
          <w:highlight w:val="white"/>
        </w:rPr>
        <w:t xml:space="preserve">Подизвођач </w:t>
      </w:r>
      <w:r w:rsidRPr="00182AF7">
        <w:rPr>
          <w:rFonts w:ascii="Times New Roman" w:hAnsi="Times New Roman"/>
          <w:i/>
          <w:sz w:val="24"/>
          <w:szCs w:val="24"/>
          <w:highlight w:val="white"/>
          <w:lang w:val="ru-RU"/>
        </w:rPr>
        <w:t>који</w:t>
      </w:r>
      <w:r w:rsidRPr="00182AF7">
        <w:rPr>
          <w:rFonts w:ascii="Times New Roman" w:hAnsi="Times New Roman"/>
          <w:i/>
          <w:sz w:val="24"/>
          <w:szCs w:val="24"/>
          <w:highlight w:val="white"/>
        </w:rPr>
        <w:t xml:space="preserve"> </w:t>
      </w:r>
      <w:r w:rsidRPr="00182AF7">
        <w:rPr>
          <w:rFonts w:ascii="Times New Roman" w:hAnsi="Times New Roman"/>
          <w:i/>
          <w:sz w:val="24"/>
          <w:szCs w:val="24"/>
          <w:highlight w:val="white"/>
          <w:lang w:val="ru-RU"/>
        </w:rPr>
        <w:t>је</w:t>
      </w:r>
      <w:r w:rsidRPr="00182AF7">
        <w:rPr>
          <w:rFonts w:ascii="Times New Roman" w:hAnsi="Times New Roman"/>
          <w:i/>
          <w:sz w:val="24"/>
          <w:szCs w:val="24"/>
          <w:highlight w:val="white"/>
        </w:rPr>
        <w:t xml:space="preserve"> </w:t>
      </w:r>
      <w:r w:rsidRPr="00182AF7">
        <w:rPr>
          <w:rFonts w:ascii="Times New Roman" w:hAnsi="Times New Roman"/>
          <w:i/>
          <w:sz w:val="24"/>
          <w:szCs w:val="24"/>
          <w:highlight w:val="white"/>
          <w:lang w:val="ru-RU"/>
        </w:rPr>
        <w:t>уписан</w:t>
      </w:r>
      <w:r w:rsidRPr="00182AF7">
        <w:rPr>
          <w:rFonts w:ascii="Times New Roman" w:hAnsi="Times New Roman"/>
          <w:i/>
          <w:sz w:val="24"/>
          <w:szCs w:val="24"/>
          <w:highlight w:val="white"/>
        </w:rPr>
        <w:t xml:space="preserve"> </w:t>
      </w:r>
      <w:r w:rsidRPr="00182AF7">
        <w:rPr>
          <w:rFonts w:ascii="Times New Roman" w:hAnsi="Times New Roman"/>
          <w:i/>
          <w:sz w:val="24"/>
          <w:szCs w:val="24"/>
          <w:highlight w:val="white"/>
          <w:lang w:val="ru-RU"/>
        </w:rPr>
        <w:t>у</w:t>
      </w:r>
      <w:r w:rsidRPr="00182AF7">
        <w:rPr>
          <w:rFonts w:ascii="Times New Roman" w:hAnsi="Times New Roman"/>
          <w:i/>
          <w:sz w:val="24"/>
          <w:szCs w:val="24"/>
          <w:highlight w:val="white"/>
        </w:rPr>
        <w:t xml:space="preserve"> </w:t>
      </w:r>
      <w:r w:rsidRPr="00182AF7">
        <w:rPr>
          <w:rFonts w:ascii="Times New Roman" w:hAnsi="Times New Roman"/>
          <w:i/>
          <w:sz w:val="24"/>
          <w:szCs w:val="24"/>
          <w:highlight w:val="white"/>
          <w:lang w:val="ru-RU"/>
        </w:rPr>
        <w:t>Регистар</w:t>
      </w:r>
      <w:r w:rsidRPr="00182AF7">
        <w:rPr>
          <w:rFonts w:ascii="Times New Roman" w:hAnsi="Times New Roman"/>
          <w:i/>
          <w:sz w:val="24"/>
          <w:szCs w:val="24"/>
          <w:highlight w:val="white"/>
        </w:rPr>
        <w:t xml:space="preserve"> </w:t>
      </w:r>
      <w:r w:rsidRPr="00182AF7">
        <w:rPr>
          <w:rFonts w:ascii="Times New Roman" w:hAnsi="Times New Roman"/>
          <w:i/>
          <w:sz w:val="24"/>
          <w:szCs w:val="24"/>
          <w:highlight w:val="white"/>
          <w:lang w:val="ru-RU"/>
        </w:rPr>
        <w:t>понуђача</w:t>
      </w:r>
      <w:r w:rsidRPr="00182AF7">
        <w:rPr>
          <w:rFonts w:ascii="Times New Roman" w:hAnsi="Times New Roman"/>
          <w:i/>
          <w:sz w:val="24"/>
          <w:szCs w:val="24"/>
          <w:highlight w:val="white"/>
        </w:rPr>
        <w:t xml:space="preserve"> </w:t>
      </w:r>
      <w:r w:rsidRPr="00182AF7">
        <w:rPr>
          <w:rFonts w:ascii="Times New Roman" w:hAnsi="Times New Roman"/>
          <w:i/>
          <w:sz w:val="24"/>
          <w:szCs w:val="24"/>
          <w:highlight w:val="white"/>
          <w:lang w:val="ru-RU"/>
        </w:rPr>
        <w:t>који</w:t>
      </w:r>
      <w:r w:rsidRPr="00182AF7">
        <w:rPr>
          <w:rFonts w:ascii="Times New Roman" w:hAnsi="Times New Roman"/>
          <w:i/>
          <w:sz w:val="24"/>
          <w:szCs w:val="24"/>
          <w:highlight w:val="white"/>
        </w:rPr>
        <w:t xml:space="preserve"> </w:t>
      </w:r>
      <w:r w:rsidRPr="00182AF7">
        <w:rPr>
          <w:rFonts w:ascii="Times New Roman" w:hAnsi="Times New Roman"/>
          <w:i/>
          <w:sz w:val="24"/>
          <w:szCs w:val="24"/>
          <w:highlight w:val="white"/>
          <w:lang w:val="ru-RU"/>
        </w:rPr>
        <w:t>води</w:t>
      </w:r>
      <w:r w:rsidRPr="00182AF7">
        <w:rPr>
          <w:rFonts w:ascii="Times New Roman" w:hAnsi="Times New Roman"/>
          <w:i/>
          <w:sz w:val="24"/>
          <w:szCs w:val="24"/>
          <w:highlight w:val="white"/>
        </w:rPr>
        <w:t xml:space="preserve"> </w:t>
      </w:r>
      <w:r w:rsidRPr="00182AF7">
        <w:rPr>
          <w:rFonts w:ascii="Times New Roman" w:hAnsi="Times New Roman"/>
          <w:i/>
          <w:sz w:val="24"/>
          <w:szCs w:val="24"/>
          <w:highlight w:val="white"/>
          <w:lang w:val="ru-RU"/>
        </w:rPr>
        <w:t>Агенција</w:t>
      </w:r>
      <w:r w:rsidRPr="00182AF7">
        <w:rPr>
          <w:rFonts w:ascii="Times New Roman" w:hAnsi="Times New Roman"/>
          <w:i/>
          <w:sz w:val="24"/>
          <w:szCs w:val="24"/>
          <w:highlight w:val="white"/>
        </w:rPr>
        <w:t xml:space="preserve"> </w:t>
      </w:r>
      <w:r w:rsidRPr="00182AF7">
        <w:rPr>
          <w:rFonts w:ascii="Times New Roman" w:hAnsi="Times New Roman"/>
          <w:i/>
          <w:sz w:val="24"/>
          <w:szCs w:val="24"/>
          <w:highlight w:val="white"/>
          <w:lang w:val="ru-RU"/>
        </w:rPr>
        <w:t>за</w:t>
      </w:r>
      <w:r w:rsidRPr="00182AF7">
        <w:rPr>
          <w:rFonts w:ascii="Times New Roman" w:hAnsi="Times New Roman"/>
          <w:i/>
          <w:sz w:val="24"/>
          <w:szCs w:val="24"/>
          <w:highlight w:val="white"/>
        </w:rPr>
        <w:t xml:space="preserve"> </w:t>
      </w:r>
      <w:r w:rsidRPr="00182AF7">
        <w:rPr>
          <w:rFonts w:ascii="Times New Roman" w:hAnsi="Times New Roman"/>
          <w:i/>
          <w:sz w:val="24"/>
          <w:szCs w:val="24"/>
          <w:highlight w:val="white"/>
          <w:lang w:val="ru-RU"/>
        </w:rPr>
        <w:t>привредне</w:t>
      </w:r>
      <w:r w:rsidRPr="00182AF7">
        <w:rPr>
          <w:rFonts w:ascii="Times New Roman" w:hAnsi="Times New Roman"/>
          <w:i/>
          <w:sz w:val="24"/>
          <w:szCs w:val="24"/>
          <w:highlight w:val="white"/>
        </w:rPr>
        <w:t xml:space="preserve"> </w:t>
      </w:r>
      <w:r w:rsidRPr="00182AF7">
        <w:rPr>
          <w:rFonts w:ascii="Times New Roman" w:hAnsi="Times New Roman"/>
          <w:i/>
          <w:sz w:val="24"/>
          <w:szCs w:val="24"/>
          <w:highlight w:val="white"/>
          <w:lang w:val="ru-RU"/>
        </w:rPr>
        <w:t>регистре</w:t>
      </w:r>
      <w:r w:rsidRPr="00182AF7">
        <w:rPr>
          <w:rFonts w:ascii="Times New Roman" w:hAnsi="Times New Roman"/>
          <w:i/>
          <w:sz w:val="24"/>
          <w:szCs w:val="24"/>
          <w:highlight w:val="white"/>
        </w:rPr>
        <w:t xml:space="preserve">, </w:t>
      </w:r>
      <w:r w:rsidRPr="00182AF7">
        <w:rPr>
          <w:rFonts w:ascii="Times New Roman" w:hAnsi="Times New Roman"/>
          <w:i/>
          <w:sz w:val="24"/>
          <w:szCs w:val="24"/>
          <w:highlight w:val="white"/>
          <w:lang w:val="ru-RU"/>
        </w:rPr>
        <w:t>сагласно</w:t>
      </w:r>
      <w:r w:rsidRPr="00182AF7">
        <w:rPr>
          <w:rFonts w:ascii="Times New Roman" w:hAnsi="Times New Roman"/>
          <w:i/>
          <w:sz w:val="24"/>
          <w:szCs w:val="24"/>
          <w:highlight w:val="white"/>
        </w:rPr>
        <w:t xml:space="preserve"> </w:t>
      </w:r>
      <w:r w:rsidRPr="00182AF7">
        <w:rPr>
          <w:rFonts w:ascii="Times New Roman" w:hAnsi="Times New Roman"/>
          <w:i/>
          <w:sz w:val="24"/>
          <w:szCs w:val="24"/>
          <w:highlight w:val="white"/>
          <w:lang w:val="ru-RU"/>
        </w:rPr>
        <w:t>члану</w:t>
      </w:r>
      <w:r w:rsidRPr="00182AF7">
        <w:rPr>
          <w:rFonts w:ascii="Times New Roman" w:hAnsi="Times New Roman"/>
          <w:i/>
          <w:sz w:val="24"/>
          <w:szCs w:val="24"/>
          <w:highlight w:val="white"/>
        </w:rPr>
        <w:t xml:space="preserve"> 78. </w:t>
      </w:r>
      <w:r w:rsidRPr="00182AF7">
        <w:rPr>
          <w:rFonts w:ascii="Times New Roman" w:hAnsi="Times New Roman"/>
          <w:i/>
          <w:sz w:val="24"/>
          <w:szCs w:val="24"/>
          <w:highlight w:val="white"/>
          <w:lang w:val="ru-RU"/>
        </w:rPr>
        <w:t>став</w:t>
      </w:r>
      <w:r w:rsidRPr="00182AF7">
        <w:rPr>
          <w:rFonts w:ascii="Times New Roman" w:hAnsi="Times New Roman"/>
          <w:i/>
          <w:sz w:val="24"/>
          <w:szCs w:val="24"/>
          <w:highlight w:val="white"/>
        </w:rPr>
        <w:t xml:space="preserve"> 5. </w:t>
      </w:r>
      <w:r w:rsidRPr="00182AF7">
        <w:rPr>
          <w:rFonts w:ascii="Times New Roman" w:hAnsi="Times New Roman"/>
          <w:i/>
          <w:sz w:val="24"/>
          <w:szCs w:val="24"/>
          <w:highlight w:val="white"/>
          <w:lang w:val="ru-RU"/>
        </w:rPr>
        <w:t>ЗЈН</w:t>
      </w:r>
      <w:r w:rsidRPr="00182AF7">
        <w:rPr>
          <w:rFonts w:ascii="Times New Roman" w:hAnsi="Times New Roman"/>
          <w:i/>
          <w:sz w:val="24"/>
          <w:szCs w:val="24"/>
          <w:highlight w:val="white"/>
        </w:rPr>
        <w:t xml:space="preserve"> </w:t>
      </w:r>
      <w:r w:rsidRPr="00182AF7">
        <w:rPr>
          <w:rFonts w:ascii="Times New Roman" w:hAnsi="Times New Roman"/>
          <w:i/>
          <w:sz w:val="24"/>
          <w:szCs w:val="24"/>
          <w:highlight w:val="white"/>
          <w:lang w:val="ru-RU"/>
        </w:rPr>
        <w:t>није</w:t>
      </w:r>
      <w:r w:rsidRPr="00182AF7">
        <w:rPr>
          <w:rFonts w:ascii="Times New Roman" w:hAnsi="Times New Roman"/>
          <w:i/>
          <w:sz w:val="24"/>
          <w:szCs w:val="24"/>
          <w:highlight w:val="white"/>
        </w:rPr>
        <w:t xml:space="preserve"> </w:t>
      </w:r>
      <w:r w:rsidRPr="00182AF7">
        <w:rPr>
          <w:rFonts w:ascii="Times New Roman" w:hAnsi="Times New Roman"/>
          <w:i/>
          <w:sz w:val="24"/>
          <w:szCs w:val="24"/>
          <w:highlight w:val="white"/>
          <w:lang w:val="ru-RU"/>
        </w:rPr>
        <w:t>у</w:t>
      </w:r>
      <w:r w:rsidRPr="00182AF7">
        <w:rPr>
          <w:rFonts w:ascii="Times New Roman" w:hAnsi="Times New Roman"/>
          <w:i/>
          <w:sz w:val="24"/>
          <w:szCs w:val="24"/>
          <w:highlight w:val="white"/>
        </w:rPr>
        <w:t xml:space="preserve"> </w:t>
      </w:r>
      <w:r w:rsidRPr="00182AF7">
        <w:rPr>
          <w:rFonts w:ascii="Times New Roman" w:hAnsi="Times New Roman"/>
          <w:i/>
          <w:sz w:val="24"/>
          <w:szCs w:val="24"/>
          <w:highlight w:val="white"/>
          <w:lang w:val="ru-RU"/>
        </w:rPr>
        <w:t>обавези</w:t>
      </w:r>
      <w:r w:rsidRPr="00182AF7">
        <w:rPr>
          <w:rFonts w:ascii="Times New Roman" w:hAnsi="Times New Roman"/>
          <w:i/>
          <w:sz w:val="24"/>
          <w:szCs w:val="24"/>
          <w:highlight w:val="white"/>
        </w:rPr>
        <w:t xml:space="preserve"> </w:t>
      </w:r>
      <w:r w:rsidRPr="00182AF7">
        <w:rPr>
          <w:rFonts w:ascii="Times New Roman" w:hAnsi="Times New Roman"/>
          <w:i/>
          <w:sz w:val="24"/>
          <w:szCs w:val="24"/>
          <w:highlight w:val="white"/>
          <w:lang w:val="ru-RU"/>
        </w:rPr>
        <w:t>да</w:t>
      </w:r>
      <w:r w:rsidRPr="00182AF7">
        <w:rPr>
          <w:rFonts w:ascii="Times New Roman" w:hAnsi="Times New Roman"/>
          <w:i/>
          <w:sz w:val="24"/>
          <w:szCs w:val="24"/>
          <w:highlight w:val="white"/>
        </w:rPr>
        <w:t xml:space="preserve"> </w:t>
      </w:r>
      <w:r w:rsidRPr="00182AF7">
        <w:rPr>
          <w:rFonts w:ascii="Times New Roman" w:hAnsi="Times New Roman"/>
          <w:i/>
          <w:sz w:val="24"/>
          <w:szCs w:val="24"/>
          <w:highlight w:val="white"/>
          <w:lang w:val="ru-RU"/>
        </w:rPr>
        <w:t>доставља</w:t>
      </w:r>
      <w:r w:rsidRPr="00182AF7">
        <w:rPr>
          <w:rFonts w:ascii="Times New Roman" w:hAnsi="Times New Roman"/>
          <w:i/>
          <w:sz w:val="24"/>
          <w:szCs w:val="24"/>
          <w:highlight w:val="white"/>
        </w:rPr>
        <w:t xml:space="preserve"> </w:t>
      </w:r>
      <w:r w:rsidRPr="00182AF7">
        <w:rPr>
          <w:rFonts w:ascii="Times New Roman" w:hAnsi="Times New Roman"/>
          <w:i/>
          <w:sz w:val="24"/>
          <w:szCs w:val="24"/>
          <w:highlight w:val="white"/>
          <w:lang w:val="ru-RU"/>
        </w:rPr>
        <w:t>доказе</w:t>
      </w:r>
      <w:r w:rsidRPr="00182AF7">
        <w:rPr>
          <w:rFonts w:ascii="Times New Roman" w:hAnsi="Times New Roman"/>
          <w:i/>
          <w:sz w:val="24"/>
          <w:szCs w:val="24"/>
          <w:highlight w:val="white"/>
        </w:rPr>
        <w:t xml:space="preserve"> </w:t>
      </w:r>
      <w:r w:rsidRPr="00182AF7">
        <w:rPr>
          <w:rFonts w:ascii="Times New Roman" w:hAnsi="Times New Roman"/>
          <w:i/>
          <w:sz w:val="24"/>
          <w:szCs w:val="24"/>
          <w:highlight w:val="white"/>
          <w:lang w:val="ru-RU"/>
        </w:rPr>
        <w:t>о</w:t>
      </w:r>
      <w:r w:rsidRPr="00182AF7">
        <w:rPr>
          <w:rFonts w:ascii="Times New Roman" w:hAnsi="Times New Roman"/>
          <w:i/>
          <w:sz w:val="24"/>
          <w:szCs w:val="24"/>
          <w:highlight w:val="white"/>
        </w:rPr>
        <w:t xml:space="preserve"> </w:t>
      </w:r>
      <w:r w:rsidRPr="00182AF7">
        <w:rPr>
          <w:rFonts w:ascii="Times New Roman" w:hAnsi="Times New Roman"/>
          <w:i/>
          <w:sz w:val="24"/>
          <w:szCs w:val="24"/>
          <w:highlight w:val="white"/>
          <w:lang w:val="ru-RU"/>
        </w:rPr>
        <w:t>испуњености</w:t>
      </w:r>
      <w:r w:rsidRPr="00182AF7">
        <w:rPr>
          <w:rFonts w:ascii="Times New Roman" w:hAnsi="Times New Roman"/>
          <w:i/>
          <w:sz w:val="24"/>
          <w:szCs w:val="24"/>
          <w:highlight w:val="white"/>
        </w:rPr>
        <w:t xml:space="preserve"> </w:t>
      </w:r>
      <w:r w:rsidRPr="00182AF7">
        <w:rPr>
          <w:rFonts w:ascii="Times New Roman" w:hAnsi="Times New Roman"/>
          <w:i/>
          <w:sz w:val="24"/>
          <w:szCs w:val="24"/>
          <w:highlight w:val="white"/>
          <w:lang w:val="ru-RU"/>
        </w:rPr>
        <w:t>обавезних</w:t>
      </w:r>
      <w:r w:rsidRPr="00182AF7">
        <w:rPr>
          <w:rFonts w:ascii="Times New Roman" w:hAnsi="Times New Roman"/>
          <w:i/>
          <w:sz w:val="24"/>
          <w:szCs w:val="24"/>
          <w:highlight w:val="white"/>
        </w:rPr>
        <w:t xml:space="preserve"> </w:t>
      </w:r>
      <w:r w:rsidRPr="00182AF7">
        <w:rPr>
          <w:rFonts w:ascii="Times New Roman" w:hAnsi="Times New Roman"/>
          <w:i/>
          <w:sz w:val="24"/>
          <w:szCs w:val="24"/>
          <w:highlight w:val="white"/>
          <w:lang w:val="ru-RU"/>
        </w:rPr>
        <w:t>услова</w:t>
      </w:r>
      <w:r w:rsidRPr="00182AF7">
        <w:rPr>
          <w:rFonts w:ascii="Times New Roman" w:hAnsi="Times New Roman"/>
          <w:i/>
          <w:sz w:val="24"/>
          <w:szCs w:val="24"/>
          <w:highlight w:val="white"/>
        </w:rPr>
        <w:t xml:space="preserve"> </w:t>
      </w:r>
      <w:r w:rsidRPr="00182AF7">
        <w:rPr>
          <w:rFonts w:ascii="Times New Roman" w:hAnsi="Times New Roman"/>
          <w:i/>
          <w:sz w:val="24"/>
          <w:szCs w:val="24"/>
          <w:highlight w:val="white"/>
          <w:lang w:val="ru-RU"/>
        </w:rPr>
        <w:t>из</w:t>
      </w:r>
      <w:r w:rsidRPr="00182AF7">
        <w:rPr>
          <w:rFonts w:ascii="Times New Roman" w:hAnsi="Times New Roman"/>
          <w:i/>
          <w:sz w:val="24"/>
          <w:szCs w:val="24"/>
          <w:highlight w:val="white"/>
        </w:rPr>
        <w:t xml:space="preserve"> </w:t>
      </w:r>
      <w:r w:rsidRPr="00182AF7">
        <w:rPr>
          <w:rFonts w:ascii="Times New Roman" w:hAnsi="Times New Roman"/>
          <w:i/>
          <w:sz w:val="24"/>
          <w:szCs w:val="24"/>
          <w:highlight w:val="white"/>
          <w:lang w:val="ru-RU"/>
        </w:rPr>
        <w:t>члана</w:t>
      </w:r>
      <w:r w:rsidRPr="00182AF7">
        <w:rPr>
          <w:rFonts w:ascii="Times New Roman" w:hAnsi="Times New Roman"/>
          <w:i/>
          <w:sz w:val="24"/>
          <w:szCs w:val="24"/>
          <w:highlight w:val="white"/>
        </w:rPr>
        <w:t xml:space="preserve"> 77. </w:t>
      </w:r>
      <w:r w:rsidRPr="00182AF7">
        <w:rPr>
          <w:rFonts w:ascii="Times New Roman" w:hAnsi="Times New Roman"/>
          <w:i/>
          <w:sz w:val="24"/>
          <w:szCs w:val="24"/>
          <w:highlight w:val="white"/>
          <w:lang w:val="ru-RU"/>
        </w:rPr>
        <w:t>став</w:t>
      </w:r>
      <w:r w:rsidRPr="00182AF7">
        <w:rPr>
          <w:rFonts w:ascii="Times New Roman" w:hAnsi="Times New Roman"/>
          <w:i/>
          <w:sz w:val="24"/>
          <w:szCs w:val="24"/>
          <w:highlight w:val="white"/>
        </w:rPr>
        <w:t xml:space="preserve"> 1. </w:t>
      </w:r>
      <w:r w:rsidRPr="00182AF7">
        <w:rPr>
          <w:rFonts w:ascii="Times New Roman" w:hAnsi="Times New Roman"/>
          <w:i/>
          <w:sz w:val="24"/>
          <w:szCs w:val="24"/>
          <w:highlight w:val="white"/>
          <w:lang w:val="ru-RU"/>
        </w:rPr>
        <w:t>тач</w:t>
      </w:r>
      <w:r w:rsidRPr="00182AF7">
        <w:rPr>
          <w:rFonts w:ascii="Times New Roman" w:hAnsi="Times New Roman"/>
          <w:i/>
          <w:sz w:val="24"/>
          <w:szCs w:val="24"/>
          <w:highlight w:val="white"/>
        </w:rPr>
        <w:t>. 1),</w:t>
      </w:r>
      <w:r w:rsidR="00CF338E" w:rsidRPr="00182AF7">
        <w:rPr>
          <w:rFonts w:ascii="Times New Roman" w:hAnsi="Times New Roman"/>
          <w:i/>
          <w:sz w:val="24"/>
          <w:szCs w:val="24"/>
          <w:highlight w:val="white"/>
          <w:lang w:val="sr-Cyrl-RS"/>
        </w:rPr>
        <w:t xml:space="preserve"> </w:t>
      </w:r>
      <w:r w:rsidRPr="00182AF7">
        <w:rPr>
          <w:rFonts w:ascii="Times New Roman" w:hAnsi="Times New Roman"/>
          <w:i/>
          <w:sz w:val="24"/>
          <w:szCs w:val="24"/>
          <w:highlight w:val="white"/>
        </w:rPr>
        <w:t xml:space="preserve">2) и 4) </w:t>
      </w:r>
      <w:r w:rsidRPr="00182AF7">
        <w:rPr>
          <w:rFonts w:ascii="Times New Roman" w:hAnsi="Times New Roman"/>
          <w:i/>
          <w:sz w:val="24"/>
          <w:szCs w:val="24"/>
          <w:highlight w:val="white"/>
          <w:lang w:val="ru-RU"/>
        </w:rPr>
        <w:t>ЗЈН</w:t>
      </w:r>
      <w:r w:rsidRPr="00182AF7">
        <w:rPr>
          <w:rFonts w:ascii="Times New Roman" w:hAnsi="Times New Roman"/>
          <w:i/>
          <w:sz w:val="24"/>
          <w:szCs w:val="24"/>
          <w:highlight w:val="white"/>
        </w:rPr>
        <w:t xml:space="preserve">. </w:t>
      </w:r>
    </w:p>
    <w:p w:rsidR="002C388A" w:rsidRPr="00182AF7" w:rsidRDefault="002C388A" w:rsidP="002C388A">
      <w:pPr>
        <w:tabs>
          <w:tab w:val="left" w:pos="2904"/>
        </w:tabs>
        <w:autoSpaceDE w:val="0"/>
        <w:autoSpaceDN w:val="0"/>
        <w:adjustRightInd w:val="0"/>
        <w:spacing w:before="14"/>
        <w:jc w:val="both"/>
        <w:rPr>
          <w:i/>
        </w:rPr>
      </w:pPr>
    </w:p>
    <w:p w:rsidR="002C388A" w:rsidRPr="00182AF7" w:rsidRDefault="002C388A" w:rsidP="002C388A">
      <w:pPr>
        <w:autoSpaceDE w:val="0"/>
        <w:autoSpaceDN w:val="0"/>
        <w:adjustRightInd w:val="0"/>
        <w:jc w:val="both"/>
        <w:rPr>
          <w:bCs/>
          <w:i/>
          <w:iCs/>
          <w:color w:val="000000"/>
        </w:rPr>
      </w:pPr>
      <w:r w:rsidRPr="00182AF7">
        <w:rPr>
          <w:bCs/>
          <w:i/>
          <w:iCs/>
          <w:color w:val="000000"/>
          <w:lang w:val="ru-RU"/>
        </w:rPr>
        <w:t>Испуњеност</w:t>
      </w:r>
      <w:r w:rsidRPr="00182AF7">
        <w:rPr>
          <w:bCs/>
          <w:i/>
          <w:iCs/>
          <w:color w:val="000000"/>
        </w:rPr>
        <w:t xml:space="preserve"> </w:t>
      </w:r>
      <w:r w:rsidRPr="00182AF7">
        <w:rPr>
          <w:bCs/>
          <w:i/>
          <w:iCs/>
          <w:color w:val="000000"/>
          <w:lang w:val="ru-RU"/>
        </w:rPr>
        <w:t>обавезних</w:t>
      </w:r>
      <w:r w:rsidRPr="00182AF7">
        <w:rPr>
          <w:bCs/>
          <w:i/>
          <w:iCs/>
          <w:color w:val="000000"/>
        </w:rPr>
        <w:t xml:space="preserve"> </w:t>
      </w:r>
      <w:r w:rsidRPr="00182AF7">
        <w:rPr>
          <w:bCs/>
          <w:i/>
          <w:iCs/>
          <w:color w:val="000000"/>
          <w:lang w:val="ru-RU"/>
        </w:rPr>
        <w:t>услова</w:t>
      </w:r>
      <w:r w:rsidRPr="00182AF7">
        <w:rPr>
          <w:bCs/>
          <w:i/>
          <w:iCs/>
          <w:color w:val="000000"/>
        </w:rPr>
        <w:t xml:space="preserve"> </w:t>
      </w:r>
      <w:r w:rsidRPr="00182AF7">
        <w:rPr>
          <w:bCs/>
          <w:i/>
          <w:iCs/>
          <w:color w:val="000000"/>
          <w:lang w:val="ru-RU"/>
        </w:rPr>
        <w:t>за</w:t>
      </w:r>
      <w:r w:rsidRPr="00182AF7">
        <w:rPr>
          <w:bCs/>
          <w:i/>
          <w:iCs/>
          <w:color w:val="000000"/>
        </w:rPr>
        <w:t xml:space="preserve"> </w:t>
      </w:r>
      <w:r w:rsidRPr="00182AF7">
        <w:rPr>
          <w:bCs/>
          <w:i/>
          <w:iCs/>
          <w:color w:val="000000"/>
          <w:lang w:val="ru-RU"/>
        </w:rPr>
        <w:t>учешће</w:t>
      </w:r>
      <w:r w:rsidRPr="00182AF7">
        <w:rPr>
          <w:bCs/>
          <w:i/>
          <w:iCs/>
          <w:color w:val="000000"/>
        </w:rPr>
        <w:t xml:space="preserve"> </w:t>
      </w:r>
      <w:r w:rsidRPr="00182AF7">
        <w:rPr>
          <w:bCs/>
          <w:i/>
          <w:iCs/>
          <w:color w:val="000000"/>
          <w:lang w:val="ru-RU"/>
        </w:rPr>
        <w:t>у</w:t>
      </w:r>
      <w:r w:rsidRPr="00182AF7">
        <w:rPr>
          <w:bCs/>
          <w:i/>
          <w:iCs/>
          <w:color w:val="000000"/>
        </w:rPr>
        <w:t xml:space="preserve"> </w:t>
      </w:r>
      <w:r w:rsidRPr="00182AF7">
        <w:rPr>
          <w:bCs/>
          <w:i/>
          <w:iCs/>
          <w:color w:val="000000"/>
          <w:lang w:val="ru-RU"/>
        </w:rPr>
        <w:t>поступку</w:t>
      </w:r>
      <w:r w:rsidRPr="00182AF7">
        <w:rPr>
          <w:bCs/>
          <w:i/>
          <w:iCs/>
          <w:color w:val="000000"/>
        </w:rPr>
        <w:t xml:space="preserve"> </w:t>
      </w:r>
      <w:r w:rsidRPr="00182AF7">
        <w:rPr>
          <w:bCs/>
          <w:i/>
          <w:iCs/>
          <w:color w:val="000000"/>
          <w:lang w:val="ru-RU"/>
        </w:rPr>
        <w:t>предметне</w:t>
      </w:r>
      <w:r w:rsidRPr="00182AF7">
        <w:rPr>
          <w:bCs/>
          <w:i/>
          <w:iCs/>
          <w:color w:val="000000"/>
        </w:rPr>
        <w:t xml:space="preserve"> </w:t>
      </w:r>
      <w:r w:rsidRPr="00182AF7">
        <w:rPr>
          <w:bCs/>
          <w:i/>
          <w:iCs/>
          <w:color w:val="000000"/>
          <w:lang w:val="ru-RU"/>
        </w:rPr>
        <w:t>набавке</w:t>
      </w:r>
      <w:r w:rsidRPr="00182AF7">
        <w:rPr>
          <w:bCs/>
          <w:i/>
          <w:iCs/>
          <w:color w:val="000000"/>
        </w:rPr>
        <w:t xml:space="preserve">, </w:t>
      </w:r>
      <w:r w:rsidRPr="00182AF7">
        <w:rPr>
          <w:bCs/>
          <w:i/>
          <w:iCs/>
          <w:color w:val="000000"/>
          <w:lang w:val="ru-RU"/>
        </w:rPr>
        <w:t>у</w:t>
      </w:r>
      <w:r w:rsidRPr="00182AF7">
        <w:rPr>
          <w:bCs/>
          <w:i/>
          <w:iCs/>
          <w:color w:val="000000"/>
        </w:rPr>
        <w:t xml:space="preserve"> </w:t>
      </w:r>
      <w:r w:rsidRPr="00182AF7">
        <w:rPr>
          <w:bCs/>
          <w:i/>
          <w:iCs/>
          <w:color w:val="000000"/>
          <w:lang w:val="ru-RU"/>
        </w:rPr>
        <w:t>складу</w:t>
      </w:r>
      <w:r w:rsidRPr="00182AF7">
        <w:rPr>
          <w:bCs/>
          <w:i/>
          <w:iCs/>
          <w:color w:val="000000"/>
        </w:rPr>
        <w:t xml:space="preserve"> </w:t>
      </w:r>
      <w:r w:rsidRPr="00182AF7">
        <w:rPr>
          <w:bCs/>
          <w:i/>
          <w:iCs/>
          <w:color w:val="000000"/>
          <w:lang w:val="ru-RU"/>
        </w:rPr>
        <w:t>са</w:t>
      </w:r>
      <w:r w:rsidRPr="00182AF7">
        <w:rPr>
          <w:bCs/>
          <w:i/>
          <w:iCs/>
          <w:color w:val="000000"/>
        </w:rPr>
        <w:t xml:space="preserve"> </w:t>
      </w:r>
      <w:r w:rsidRPr="00182AF7">
        <w:rPr>
          <w:bCs/>
          <w:i/>
          <w:iCs/>
          <w:color w:val="000000"/>
          <w:lang w:val="ru-RU"/>
        </w:rPr>
        <w:t>чланом</w:t>
      </w:r>
      <w:r w:rsidRPr="00182AF7">
        <w:rPr>
          <w:bCs/>
          <w:i/>
          <w:iCs/>
          <w:color w:val="000000"/>
        </w:rPr>
        <w:t xml:space="preserve"> 77. </w:t>
      </w:r>
      <w:r w:rsidRPr="00182AF7">
        <w:rPr>
          <w:bCs/>
          <w:i/>
          <w:iCs/>
          <w:color w:val="000000"/>
          <w:lang w:val="ru-RU"/>
        </w:rPr>
        <w:t>став</w:t>
      </w:r>
      <w:r w:rsidRPr="00182AF7">
        <w:rPr>
          <w:bCs/>
          <w:i/>
          <w:iCs/>
          <w:color w:val="000000"/>
        </w:rPr>
        <w:t xml:space="preserve"> 4. </w:t>
      </w:r>
      <w:r w:rsidRPr="00182AF7">
        <w:rPr>
          <w:bCs/>
          <w:i/>
          <w:iCs/>
          <w:color w:val="000000"/>
          <w:lang w:val="ru-RU"/>
        </w:rPr>
        <w:t>Закона</w:t>
      </w:r>
      <w:r w:rsidRPr="00182AF7">
        <w:rPr>
          <w:bCs/>
          <w:i/>
          <w:iCs/>
          <w:color w:val="000000"/>
        </w:rPr>
        <w:t xml:space="preserve">, </w:t>
      </w:r>
      <w:r w:rsidRPr="00182AF7">
        <w:rPr>
          <w:bCs/>
          <w:i/>
          <w:iCs/>
          <w:color w:val="000000"/>
          <w:lang w:val="ru-RU"/>
        </w:rPr>
        <w:t>понуђач</w:t>
      </w:r>
      <w:r w:rsidRPr="00182AF7">
        <w:rPr>
          <w:bCs/>
          <w:i/>
          <w:iCs/>
          <w:color w:val="000000"/>
        </w:rPr>
        <w:t xml:space="preserve"> </w:t>
      </w:r>
      <w:r w:rsidRPr="00182AF7">
        <w:rPr>
          <w:bCs/>
          <w:i/>
          <w:iCs/>
          <w:color w:val="000000"/>
          <w:lang w:val="ru-RU"/>
        </w:rPr>
        <w:t>доказује</w:t>
      </w:r>
      <w:r w:rsidRPr="00182AF7">
        <w:rPr>
          <w:bCs/>
          <w:i/>
          <w:iCs/>
          <w:color w:val="000000"/>
        </w:rPr>
        <w:t xml:space="preserve"> </w:t>
      </w:r>
      <w:r w:rsidRPr="00182AF7">
        <w:rPr>
          <w:bCs/>
          <w:i/>
          <w:iCs/>
          <w:color w:val="000000"/>
          <w:lang w:val="ru-RU"/>
        </w:rPr>
        <w:t>достављањем</w:t>
      </w:r>
      <w:r w:rsidRPr="00182AF7">
        <w:rPr>
          <w:bCs/>
          <w:i/>
          <w:iCs/>
          <w:color w:val="000000"/>
        </w:rPr>
        <w:t xml:space="preserve"> </w:t>
      </w:r>
      <w:r w:rsidRPr="00182AF7">
        <w:rPr>
          <w:bCs/>
          <w:i/>
          <w:iCs/>
          <w:color w:val="000000"/>
          <w:lang w:val="ru-RU"/>
        </w:rPr>
        <w:t>Изјаве</w:t>
      </w:r>
      <w:r w:rsidRPr="00182AF7">
        <w:rPr>
          <w:bCs/>
          <w:i/>
          <w:iCs/>
          <w:color w:val="000000"/>
        </w:rPr>
        <w:t xml:space="preserve"> (</w:t>
      </w:r>
      <w:r w:rsidRPr="00182AF7">
        <w:rPr>
          <w:bCs/>
          <w:i/>
          <w:iCs/>
          <w:color w:val="000000"/>
          <w:lang w:val="ru-RU"/>
        </w:rPr>
        <w:t>образац</w:t>
      </w:r>
      <w:r w:rsidRPr="00182AF7">
        <w:rPr>
          <w:bCs/>
          <w:i/>
          <w:iCs/>
          <w:color w:val="000000"/>
        </w:rPr>
        <w:t xml:space="preserve"> </w:t>
      </w:r>
      <w:r w:rsidRPr="00182AF7">
        <w:rPr>
          <w:bCs/>
          <w:i/>
          <w:iCs/>
          <w:color w:val="000000"/>
          <w:lang w:val="ru-RU"/>
        </w:rPr>
        <w:t>Изјаве</w:t>
      </w:r>
      <w:r w:rsidRPr="00182AF7">
        <w:rPr>
          <w:bCs/>
          <w:i/>
          <w:iCs/>
          <w:color w:val="000000"/>
        </w:rPr>
        <w:t xml:space="preserve"> </w:t>
      </w:r>
      <w:r w:rsidRPr="00182AF7">
        <w:rPr>
          <w:bCs/>
          <w:i/>
          <w:iCs/>
          <w:color w:val="000000"/>
          <w:lang w:val="ru-RU"/>
        </w:rPr>
        <w:t>дат</w:t>
      </w:r>
      <w:r w:rsidRPr="00182AF7">
        <w:rPr>
          <w:bCs/>
          <w:i/>
          <w:iCs/>
          <w:color w:val="000000"/>
        </w:rPr>
        <w:t xml:space="preserve"> </w:t>
      </w:r>
      <w:r w:rsidRPr="00182AF7">
        <w:rPr>
          <w:bCs/>
          <w:i/>
          <w:iCs/>
          <w:color w:val="000000"/>
          <w:lang w:val="ru-RU"/>
        </w:rPr>
        <w:t>је</w:t>
      </w:r>
      <w:r w:rsidRPr="00182AF7">
        <w:rPr>
          <w:bCs/>
          <w:i/>
          <w:iCs/>
          <w:color w:val="000000"/>
        </w:rPr>
        <w:t xml:space="preserve"> </w:t>
      </w:r>
      <w:r w:rsidRPr="00182AF7">
        <w:rPr>
          <w:bCs/>
          <w:i/>
          <w:iCs/>
          <w:color w:val="000000"/>
          <w:lang w:val="ru-RU"/>
        </w:rPr>
        <w:t>у</w:t>
      </w:r>
      <w:r w:rsidRPr="00182AF7">
        <w:rPr>
          <w:bCs/>
          <w:i/>
          <w:iCs/>
          <w:color w:val="000000"/>
        </w:rPr>
        <w:t xml:space="preserve"> </w:t>
      </w:r>
      <w:r w:rsidRPr="00182AF7">
        <w:rPr>
          <w:bCs/>
          <w:i/>
          <w:iCs/>
          <w:color w:val="000000"/>
          <w:lang w:val="ru-RU"/>
        </w:rPr>
        <w:t>Поглављу</w:t>
      </w:r>
      <w:r w:rsidRPr="00182AF7">
        <w:rPr>
          <w:bCs/>
          <w:i/>
          <w:iCs/>
          <w:color w:val="000000"/>
        </w:rPr>
        <w:t xml:space="preserve"> IX </w:t>
      </w:r>
      <w:r w:rsidRPr="00182AF7">
        <w:rPr>
          <w:bCs/>
          <w:i/>
          <w:iCs/>
          <w:color w:val="000000"/>
          <w:lang w:val="ru-RU"/>
        </w:rPr>
        <w:t>конкурсне</w:t>
      </w:r>
      <w:r w:rsidRPr="00182AF7">
        <w:rPr>
          <w:bCs/>
          <w:i/>
          <w:iCs/>
          <w:color w:val="000000"/>
        </w:rPr>
        <w:t xml:space="preserve"> </w:t>
      </w:r>
      <w:r w:rsidRPr="00182AF7">
        <w:rPr>
          <w:bCs/>
          <w:i/>
          <w:iCs/>
          <w:color w:val="000000"/>
          <w:lang w:val="ru-RU"/>
        </w:rPr>
        <w:t>документације</w:t>
      </w:r>
      <w:r w:rsidRPr="00182AF7">
        <w:rPr>
          <w:bCs/>
          <w:i/>
          <w:iCs/>
          <w:color w:val="000000"/>
        </w:rPr>
        <w:t xml:space="preserve">), </w:t>
      </w:r>
      <w:r w:rsidRPr="00182AF7">
        <w:rPr>
          <w:bCs/>
          <w:i/>
          <w:iCs/>
          <w:color w:val="000000"/>
          <w:lang w:val="ru-RU"/>
        </w:rPr>
        <w:t>којом</w:t>
      </w:r>
      <w:r w:rsidRPr="00182AF7">
        <w:rPr>
          <w:bCs/>
          <w:i/>
          <w:iCs/>
          <w:color w:val="000000"/>
        </w:rPr>
        <w:t xml:space="preserve"> </w:t>
      </w:r>
      <w:r w:rsidRPr="00182AF7">
        <w:rPr>
          <w:bCs/>
          <w:i/>
          <w:iCs/>
          <w:color w:val="000000"/>
          <w:lang w:val="ru-RU"/>
        </w:rPr>
        <w:t>под</w:t>
      </w:r>
      <w:r w:rsidRPr="00182AF7">
        <w:rPr>
          <w:bCs/>
          <w:i/>
          <w:iCs/>
          <w:color w:val="000000"/>
        </w:rPr>
        <w:t xml:space="preserve"> </w:t>
      </w:r>
      <w:r w:rsidRPr="00182AF7">
        <w:rPr>
          <w:bCs/>
          <w:i/>
          <w:iCs/>
          <w:color w:val="000000"/>
          <w:lang w:val="ru-RU"/>
        </w:rPr>
        <w:t>пуном</w:t>
      </w:r>
      <w:r w:rsidRPr="00182AF7">
        <w:rPr>
          <w:bCs/>
          <w:i/>
          <w:iCs/>
          <w:color w:val="000000"/>
        </w:rPr>
        <w:t xml:space="preserve"> </w:t>
      </w:r>
      <w:r w:rsidRPr="00182AF7">
        <w:rPr>
          <w:bCs/>
          <w:i/>
          <w:iCs/>
          <w:color w:val="000000"/>
          <w:lang w:val="ru-RU"/>
        </w:rPr>
        <w:t>материјалном</w:t>
      </w:r>
      <w:r w:rsidRPr="00182AF7">
        <w:rPr>
          <w:bCs/>
          <w:i/>
          <w:iCs/>
          <w:color w:val="000000"/>
        </w:rPr>
        <w:t xml:space="preserve"> </w:t>
      </w:r>
      <w:r w:rsidRPr="00182AF7">
        <w:rPr>
          <w:bCs/>
          <w:i/>
          <w:iCs/>
          <w:color w:val="000000"/>
          <w:lang w:val="ru-RU"/>
        </w:rPr>
        <w:t>и</w:t>
      </w:r>
      <w:r w:rsidRPr="00182AF7">
        <w:rPr>
          <w:bCs/>
          <w:i/>
          <w:iCs/>
          <w:color w:val="000000"/>
        </w:rPr>
        <w:t xml:space="preserve"> </w:t>
      </w:r>
      <w:r w:rsidR="00CF338E" w:rsidRPr="00182AF7">
        <w:rPr>
          <w:bCs/>
          <w:i/>
          <w:iCs/>
          <w:color w:val="000000"/>
          <w:lang w:val="sr-Cyrl-RS"/>
        </w:rPr>
        <w:t>кривичном</w:t>
      </w:r>
      <w:r w:rsidRPr="00182AF7">
        <w:rPr>
          <w:bCs/>
          <w:i/>
          <w:iCs/>
          <w:color w:val="000000"/>
        </w:rPr>
        <w:t xml:space="preserve"> </w:t>
      </w:r>
      <w:r w:rsidRPr="00182AF7">
        <w:rPr>
          <w:bCs/>
          <w:i/>
          <w:iCs/>
          <w:color w:val="000000"/>
          <w:lang w:val="ru-RU"/>
        </w:rPr>
        <w:t>одговорношћу</w:t>
      </w:r>
      <w:r w:rsidRPr="00182AF7">
        <w:rPr>
          <w:bCs/>
          <w:i/>
          <w:iCs/>
          <w:color w:val="000000"/>
        </w:rPr>
        <w:t xml:space="preserve"> </w:t>
      </w:r>
      <w:r w:rsidRPr="00182AF7">
        <w:rPr>
          <w:bCs/>
          <w:i/>
          <w:iCs/>
          <w:color w:val="000000"/>
          <w:lang w:val="ru-RU"/>
        </w:rPr>
        <w:t>потврђује</w:t>
      </w:r>
      <w:r w:rsidRPr="00182AF7">
        <w:rPr>
          <w:bCs/>
          <w:i/>
          <w:iCs/>
          <w:color w:val="000000"/>
        </w:rPr>
        <w:t xml:space="preserve"> </w:t>
      </w:r>
      <w:r w:rsidRPr="00182AF7">
        <w:rPr>
          <w:bCs/>
          <w:i/>
          <w:iCs/>
          <w:color w:val="000000"/>
          <w:lang w:val="ru-RU"/>
        </w:rPr>
        <w:t>да</w:t>
      </w:r>
      <w:r w:rsidRPr="00182AF7">
        <w:rPr>
          <w:bCs/>
          <w:i/>
          <w:iCs/>
          <w:color w:val="000000"/>
        </w:rPr>
        <w:t xml:space="preserve"> </w:t>
      </w:r>
      <w:r w:rsidRPr="00182AF7">
        <w:rPr>
          <w:bCs/>
          <w:i/>
          <w:iCs/>
          <w:color w:val="000000"/>
          <w:lang w:val="ru-RU"/>
        </w:rPr>
        <w:t>испуњава</w:t>
      </w:r>
      <w:r w:rsidRPr="00182AF7">
        <w:rPr>
          <w:bCs/>
          <w:i/>
          <w:iCs/>
          <w:color w:val="000000"/>
        </w:rPr>
        <w:t xml:space="preserve"> </w:t>
      </w:r>
      <w:r w:rsidRPr="00182AF7">
        <w:rPr>
          <w:bCs/>
          <w:i/>
          <w:iCs/>
          <w:color w:val="000000"/>
          <w:lang w:val="ru-RU"/>
        </w:rPr>
        <w:t>услове</w:t>
      </w:r>
      <w:r w:rsidRPr="00182AF7">
        <w:rPr>
          <w:bCs/>
          <w:i/>
          <w:iCs/>
          <w:color w:val="000000"/>
        </w:rPr>
        <w:t xml:space="preserve"> </w:t>
      </w:r>
      <w:r w:rsidRPr="00182AF7">
        <w:rPr>
          <w:bCs/>
          <w:i/>
          <w:iCs/>
          <w:color w:val="000000"/>
          <w:lang w:val="ru-RU"/>
        </w:rPr>
        <w:t>за</w:t>
      </w:r>
      <w:r w:rsidRPr="00182AF7">
        <w:rPr>
          <w:bCs/>
          <w:i/>
          <w:iCs/>
          <w:color w:val="000000"/>
        </w:rPr>
        <w:t xml:space="preserve"> </w:t>
      </w:r>
      <w:r w:rsidRPr="00182AF7">
        <w:rPr>
          <w:bCs/>
          <w:i/>
          <w:iCs/>
          <w:color w:val="000000"/>
          <w:lang w:val="ru-RU"/>
        </w:rPr>
        <w:t>учешће</w:t>
      </w:r>
      <w:r w:rsidRPr="00182AF7">
        <w:rPr>
          <w:bCs/>
          <w:i/>
          <w:iCs/>
          <w:color w:val="000000"/>
        </w:rPr>
        <w:t xml:space="preserve"> </w:t>
      </w:r>
      <w:r w:rsidRPr="00182AF7">
        <w:rPr>
          <w:bCs/>
          <w:i/>
          <w:iCs/>
          <w:color w:val="000000"/>
          <w:lang w:val="ru-RU"/>
        </w:rPr>
        <w:t>у</w:t>
      </w:r>
      <w:r w:rsidRPr="00182AF7">
        <w:rPr>
          <w:bCs/>
          <w:i/>
          <w:iCs/>
          <w:color w:val="000000"/>
        </w:rPr>
        <w:t xml:space="preserve"> </w:t>
      </w:r>
      <w:r w:rsidRPr="00182AF7">
        <w:rPr>
          <w:bCs/>
          <w:i/>
          <w:iCs/>
          <w:color w:val="000000"/>
          <w:lang w:val="ru-RU"/>
        </w:rPr>
        <w:t>поступку</w:t>
      </w:r>
      <w:r w:rsidRPr="00182AF7">
        <w:rPr>
          <w:bCs/>
          <w:i/>
          <w:iCs/>
          <w:color w:val="000000"/>
        </w:rPr>
        <w:t xml:space="preserve"> </w:t>
      </w:r>
      <w:r w:rsidRPr="00182AF7">
        <w:rPr>
          <w:bCs/>
          <w:i/>
          <w:iCs/>
          <w:color w:val="000000"/>
          <w:lang w:val="ru-RU"/>
        </w:rPr>
        <w:t>јавне</w:t>
      </w:r>
      <w:r w:rsidRPr="00182AF7">
        <w:rPr>
          <w:bCs/>
          <w:i/>
          <w:iCs/>
          <w:color w:val="000000"/>
        </w:rPr>
        <w:t xml:space="preserve"> </w:t>
      </w:r>
      <w:r w:rsidRPr="00182AF7">
        <w:rPr>
          <w:bCs/>
          <w:i/>
          <w:iCs/>
          <w:color w:val="000000"/>
          <w:lang w:val="ru-RU"/>
        </w:rPr>
        <w:t>набавке</w:t>
      </w:r>
      <w:r w:rsidRPr="00182AF7">
        <w:rPr>
          <w:bCs/>
          <w:i/>
          <w:iCs/>
          <w:color w:val="000000"/>
        </w:rPr>
        <w:t xml:space="preserve"> </w:t>
      </w:r>
      <w:r w:rsidRPr="00182AF7">
        <w:rPr>
          <w:bCs/>
          <w:i/>
          <w:iCs/>
          <w:color w:val="000000"/>
          <w:lang w:val="ru-RU"/>
        </w:rPr>
        <w:t>из</w:t>
      </w:r>
      <w:r w:rsidRPr="00182AF7">
        <w:rPr>
          <w:bCs/>
          <w:i/>
          <w:iCs/>
          <w:color w:val="000000"/>
        </w:rPr>
        <w:t xml:space="preserve"> </w:t>
      </w:r>
      <w:r w:rsidRPr="00182AF7">
        <w:rPr>
          <w:bCs/>
          <w:i/>
          <w:iCs/>
          <w:color w:val="000000"/>
          <w:lang w:val="ru-RU"/>
        </w:rPr>
        <w:t>члана</w:t>
      </w:r>
      <w:r w:rsidRPr="00182AF7">
        <w:rPr>
          <w:bCs/>
          <w:i/>
          <w:iCs/>
          <w:color w:val="000000"/>
        </w:rPr>
        <w:t xml:space="preserve"> 75. </w:t>
      </w:r>
      <w:r w:rsidRPr="00182AF7">
        <w:rPr>
          <w:bCs/>
          <w:i/>
          <w:iCs/>
          <w:color w:val="000000"/>
          <w:lang w:val="ru-RU"/>
        </w:rPr>
        <w:t>Закона</w:t>
      </w:r>
      <w:r w:rsidRPr="00182AF7">
        <w:rPr>
          <w:bCs/>
          <w:i/>
          <w:iCs/>
          <w:color w:val="000000"/>
        </w:rPr>
        <w:t xml:space="preserve"> </w:t>
      </w:r>
      <w:r w:rsidRPr="00182AF7">
        <w:rPr>
          <w:bCs/>
          <w:i/>
          <w:iCs/>
          <w:color w:val="000000"/>
          <w:lang w:val="ru-RU"/>
        </w:rPr>
        <w:t>од</w:t>
      </w:r>
      <w:r w:rsidRPr="00182AF7">
        <w:rPr>
          <w:bCs/>
          <w:i/>
          <w:iCs/>
          <w:color w:val="000000"/>
        </w:rPr>
        <w:t xml:space="preserve"> </w:t>
      </w:r>
      <w:r w:rsidRPr="00182AF7">
        <w:rPr>
          <w:bCs/>
          <w:i/>
          <w:iCs/>
          <w:color w:val="000000"/>
          <w:lang w:val="ru-RU"/>
        </w:rPr>
        <w:t>тачке</w:t>
      </w:r>
      <w:r w:rsidRPr="00182AF7">
        <w:rPr>
          <w:bCs/>
          <w:i/>
          <w:iCs/>
          <w:color w:val="000000"/>
        </w:rPr>
        <w:t xml:space="preserve"> 1,2,4., </w:t>
      </w:r>
      <w:r w:rsidRPr="00182AF7">
        <w:rPr>
          <w:bCs/>
          <w:i/>
          <w:iCs/>
          <w:color w:val="000000"/>
          <w:lang w:val="ru-RU"/>
        </w:rPr>
        <w:t>дефинисане</w:t>
      </w:r>
      <w:r w:rsidRPr="00182AF7">
        <w:rPr>
          <w:bCs/>
          <w:i/>
          <w:iCs/>
          <w:color w:val="000000"/>
        </w:rPr>
        <w:t xml:space="preserve"> </w:t>
      </w:r>
      <w:r w:rsidRPr="00182AF7">
        <w:rPr>
          <w:bCs/>
          <w:i/>
          <w:iCs/>
          <w:color w:val="000000"/>
          <w:lang w:val="ru-RU"/>
        </w:rPr>
        <w:t>конкурсном</w:t>
      </w:r>
      <w:r w:rsidRPr="00182AF7">
        <w:rPr>
          <w:bCs/>
          <w:i/>
          <w:iCs/>
          <w:color w:val="000000"/>
        </w:rPr>
        <w:t xml:space="preserve"> </w:t>
      </w:r>
      <w:r w:rsidRPr="00182AF7">
        <w:rPr>
          <w:bCs/>
          <w:i/>
          <w:iCs/>
          <w:color w:val="000000"/>
          <w:lang w:val="ru-RU"/>
        </w:rPr>
        <w:t>документацијом</w:t>
      </w:r>
      <w:r w:rsidRPr="00182AF7">
        <w:rPr>
          <w:bCs/>
          <w:i/>
          <w:iCs/>
          <w:color w:val="000000"/>
        </w:rPr>
        <w:t xml:space="preserve">. </w:t>
      </w:r>
    </w:p>
    <w:p w:rsidR="00745245" w:rsidRPr="00182AF7" w:rsidRDefault="00745245" w:rsidP="002C388A">
      <w:pPr>
        <w:autoSpaceDE w:val="0"/>
        <w:autoSpaceDN w:val="0"/>
        <w:adjustRightInd w:val="0"/>
        <w:jc w:val="both"/>
        <w:rPr>
          <w:bCs/>
          <w:i/>
          <w:iCs/>
          <w:color w:val="000000"/>
        </w:rPr>
      </w:pPr>
    </w:p>
    <w:p w:rsidR="00745245" w:rsidRPr="00182AF7" w:rsidRDefault="00745245" w:rsidP="00745245">
      <w:pPr>
        <w:autoSpaceDE w:val="0"/>
        <w:autoSpaceDN w:val="0"/>
        <w:adjustRightInd w:val="0"/>
        <w:rPr>
          <w:b/>
          <w:bCs/>
          <w:color w:val="000000"/>
        </w:rPr>
      </w:pPr>
      <w:r w:rsidRPr="00182AF7">
        <w:rPr>
          <w:b/>
          <w:bCs/>
          <w:color w:val="000000"/>
        </w:rPr>
        <w:t xml:space="preserve">II </w:t>
      </w:r>
      <w:r w:rsidRPr="00182AF7">
        <w:rPr>
          <w:b/>
          <w:bCs/>
          <w:color w:val="000000"/>
          <w:lang w:val="ru-RU"/>
        </w:rPr>
        <w:t>УПУТСТВО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КАКО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СЕ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ДОКАЗУЈЕ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ИСПУЊЕНОСТ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УСЛОВА</w:t>
      </w:r>
      <w:r w:rsidRPr="00182AF7">
        <w:rPr>
          <w:b/>
          <w:bCs/>
          <w:color w:val="000000"/>
        </w:rPr>
        <w:t xml:space="preserve"> </w:t>
      </w:r>
    </w:p>
    <w:p w:rsidR="00745245" w:rsidRPr="00182AF7" w:rsidRDefault="00745245" w:rsidP="00745245">
      <w:pPr>
        <w:autoSpaceDE w:val="0"/>
        <w:autoSpaceDN w:val="0"/>
        <w:adjustRightInd w:val="0"/>
        <w:jc w:val="center"/>
        <w:rPr>
          <w:b/>
          <w:bCs/>
          <w:color w:val="000000"/>
          <w:u w:val="single"/>
        </w:rPr>
      </w:pPr>
    </w:p>
    <w:p w:rsidR="00745245" w:rsidRPr="00182AF7" w:rsidRDefault="00745245" w:rsidP="00745245">
      <w:pPr>
        <w:autoSpaceDE w:val="0"/>
        <w:autoSpaceDN w:val="0"/>
        <w:adjustRightInd w:val="0"/>
        <w:jc w:val="both"/>
        <w:rPr>
          <w:color w:val="000000"/>
        </w:rPr>
      </w:pPr>
      <w:r w:rsidRPr="00182AF7">
        <w:rPr>
          <w:color w:val="000000"/>
          <w:lang w:val="ru-RU"/>
        </w:rPr>
        <w:t>Испуњеност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обавезних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услова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учешће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поступку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предметне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набавке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складу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чланом</w:t>
      </w:r>
      <w:r w:rsidRPr="00182AF7">
        <w:rPr>
          <w:color w:val="000000"/>
        </w:rPr>
        <w:t xml:space="preserve"> 77. </w:t>
      </w:r>
      <w:r w:rsidRPr="00182AF7">
        <w:rPr>
          <w:color w:val="000000"/>
          <w:lang w:val="ru-RU"/>
        </w:rPr>
        <w:t>став</w:t>
      </w:r>
      <w:r w:rsidRPr="00182AF7">
        <w:rPr>
          <w:color w:val="000000"/>
        </w:rPr>
        <w:t xml:space="preserve"> 4. </w:t>
      </w:r>
      <w:r w:rsidRPr="00182AF7">
        <w:rPr>
          <w:color w:val="000000"/>
          <w:lang w:val="ru-RU"/>
        </w:rPr>
        <w:t>Закона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понуђач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доказује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достављањем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Изјаве</w:t>
      </w:r>
      <w:r w:rsidRPr="00182AF7">
        <w:rPr>
          <w:color w:val="000000"/>
        </w:rPr>
        <w:t xml:space="preserve"> (</w:t>
      </w:r>
      <w:r w:rsidRPr="00182AF7">
        <w:rPr>
          <w:color w:val="000000"/>
          <w:lang w:val="ru-RU"/>
        </w:rPr>
        <w:t>образац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Изјаве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дат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је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Поглављу</w:t>
      </w:r>
      <w:r w:rsidRPr="00182AF7">
        <w:rPr>
          <w:color w:val="000000"/>
        </w:rPr>
        <w:t xml:space="preserve"> IX </w:t>
      </w:r>
      <w:r w:rsidRPr="00182AF7">
        <w:rPr>
          <w:color w:val="000000"/>
          <w:lang w:val="ru-RU"/>
        </w:rPr>
        <w:t>конкурсне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документације</w:t>
      </w:r>
      <w:r w:rsidRPr="00182AF7">
        <w:rPr>
          <w:color w:val="000000"/>
        </w:rPr>
        <w:t xml:space="preserve">), </w:t>
      </w:r>
      <w:r w:rsidRPr="00182AF7">
        <w:rPr>
          <w:color w:val="000000"/>
          <w:lang w:val="ru-RU"/>
        </w:rPr>
        <w:t>којом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под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пуном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материјалном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</w:t>
      </w:r>
      <w:r w:rsidRPr="00182AF7">
        <w:rPr>
          <w:color w:val="000000"/>
        </w:rPr>
        <w:t xml:space="preserve"> </w:t>
      </w:r>
      <w:r w:rsidR="0023417B" w:rsidRPr="00182AF7">
        <w:rPr>
          <w:color w:val="000000"/>
          <w:lang w:val="sr-Cyrl-RS"/>
        </w:rPr>
        <w:t>кривичном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одговорношћу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потврђује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испуњава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услове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учешће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поступку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јавне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набавке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из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члана</w:t>
      </w:r>
      <w:r w:rsidRPr="00182AF7">
        <w:rPr>
          <w:color w:val="000000"/>
        </w:rPr>
        <w:t xml:space="preserve"> 75. </w:t>
      </w:r>
      <w:r w:rsidRPr="00182AF7">
        <w:rPr>
          <w:color w:val="000000"/>
          <w:lang w:val="ru-RU"/>
        </w:rPr>
        <w:t>Закона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од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тачке</w:t>
      </w:r>
      <w:r w:rsidRPr="00182AF7">
        <w:rPr>
          <w:color w:val="000000"/>
        </w:rPr>
        <w:t xml:space="preserve"> 1,2,</w:t>
      </w:r>
      <w:r w:rsidR="00CF338E" w:rsidRPr="00182AF7">
        <w:rPr>
          <w:color w:val="000000"/>
          <w:lang w:val="sr-Cyrl-RS"/>
        </w:rPr>
        <w:t xml:space="preserve"> </w:t>
      </w:r>
      <w:r w:rsidRPr="00182AF7">
        <w:rPr>
          <w:color w:val="000000"/>
        </w:rPr>
        <w:t xml:space="preserve">и 4, </w:t>
      </w:r>
      <w:r w:rsidRPr="00182AF7">
        <w:rPr>
          <w:color w:val="000000"/>
          <w:lang w:val="ru-RU"/>
        </w:rPr>
        <w:t>дефинисане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конкурсном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документацијом</w:t>
      </w:r>
      <w:r w:rsidRPr="00182AF7">
        <w:rPr>
          <w:color w:val="000000"/>
        </w:rPr>
        <w:t xml:space="preserve">. </w:t>
      </w:r>
    </w:p>
    <w:p w:rsidR="00745245" w:rsidRPr="00182AF7" w:rsidRDefault="00745245" w:rsidP="00745245">
      <w:pPr>
        <w:autoSpaceDE w:val="0"/>
        <w:autoSpaceDN w:val="0"/>
        <w:adjustRightInd w:val="0"/>
        <w:jc w:val="both"/>
        <w:rPr>
          <w:color w:val="000000"/>
        </w:rPr>
      </w:pPr>
      <w:r w:rsidRPr="00182AF7">
        <w:rPr>
          <w:color w:val="000000"/>
          <w:lang w:val="ru-RU"/>
        </w:rPr>
        <w:t>Изјава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мора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буде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потписана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од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стране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овлашћеног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лица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понуђача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оверена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печатом</w:t>
      </w:r>
      <w:r w:rsidRPr="00182AF7">
        <w:rPr>
          <w:color w:val="000000"/>
        </w:rPr>
        <w:t xml:space="preserve">. </w:t>
      </w:r>
      <w:r w:rsidRPr="00182AF7">
        <w:rPr>
          <w:color w:val="000000"/>
          <w:lang w:val="ru-RU"/>
        </w:rPr>
        <w:t>Уколико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Изјаву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потписује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лице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које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није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уписано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регистар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као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овлашћено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заступање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потребно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је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уз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понуду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доставити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овлашћење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потписивање</w:t>
      </w:r>
      <w:r w:rsidRPr="00182AF7">
        <w:rPr>
          <w:color w:val="000000"/>
        </w:rPr>
        <w:t xml:space="preserve">. </w:t>
      </w:r>
    </w:p>
    <w:p w:rsidR="00745245" w:rsidRPr="00182AF7" w:rsidRDefault="00745245" w:rsidP="00745245">
      <w:pPr>
        <w:autoSpaceDE w:val="0"/>
        <w:autoSpaceDN w:val="0"/>
        <w:adjustRightInd w:val="0"/>
        <w:jc w:val="both"/>
        <w:rPr>
          <w:color w:val="000000"/>
        </w:rPr>
      </w:pPr>
      <w:r w:rsidRPr="00182AF7">
        <w:rPr>
          <w:b/>
          <w:bCs/>
          <w:i/>
          <w:iCs/>
          <w:color w:val="000000"/>
          <w:lang w:val="ru-RU"/>
        </w:rPr>
        <w:t>Уколико</w:t>
      </w:r>
      <w:r w:rsidRPr="00182AF7">
        <w:rPr>
          <w:b/>
          <w:bCs/>
          <w:i/>
          <w:iCs/>
          <w:color w:val="000000"/>
        </w:rPr>
        <w:t xml:space="preserve"> </w:t>
      </w:r>
      <w:r w:rsidRPr="00182AF7">
        <w:rPr>
          <w:b/>
          <w:bCs/>
          <w:i/>
          <w:iCs/>
          <w:color w:val="000000"/>
          <w:lang w:val="ru-RU"/>
        </w:rPr>
        <w:t>понуду</w:t>
      </w:r>
      <w:r w:rsidRPr="00182AF7">
        <w:rPr>
          <w:b/>
          <w:bCs/>
          <w:i/>
          <w:iCs/>
          <w:color w:val="000000"/>
        </w:rPr>
        <w:t xml:space="preserve"> </w:t>
      </w:r>
      <w:r w:rsidRPr="00182AF7">
        <w:rPr>
          <w:b/>
          <w:bCs/>
          <w:i/>
          <w:iCs/>
          <w:color w:val="000000"/>
          <w:lang w:val="ru-RU"/>
        </w:rPr>
        <w:t>подноси</w:t>
      </w:r>
      <w:r w:rsidRPr="00182AF7">
        <w:rPr>
          <w:b/>
          <w:bCs/>
          <w:i/>
          <w:iCs/>
          <w:color w:val="000000"/>
        </w:rPr>
        <w:t xml:space="preserve"> </w:t>
      </w:r>
      <w:r w:rsidRPr="00182AF7">
        <w:rPr>
          <w:b/>
          <w:bCs/>
          <w:i/>
          <w:iCs/>
          <w:color w:val="000000"/>
          <w:lang w:val="ru-RU"/>
        </w:rPr>
        <w:t>група</w:t>
      </w:r>
      <w:r w:rsidRPr="00182AF7">
        <w:rPr>
          <w:b/>
          <w:bCs/>
          <w:i/>
          <w:iCs/>
          <w:color w:val="000000"/>
        </w:rPr>
        <w:t xml:space="preserve"> </w:t>
      </w:r>
      <w:r w:rsidRPr="00182AF7">
        <w:rPr>
          <w:b/>
          <w:bCs/>
          <w:i/>
          <w:iCs/>
          <w:color w:val="000000"/>
          <w:lang w:val="ru-RU"/>
        </w:rPr>
        <w:t>понуђача</w:t>
      </w:r>
      <w:r w:rsidRPr="00182AF7">
        <w:rPr>
          <w:b/>
          <w:bCs/>
          <w:i/>
          <w:iCs/>
          <w:color w:val="000000"/>
        </w:rPr>
        <w:t xml:space="preserve"> </w:t>
      </w:r>
      <w:r w:rsidRPr="00182AF7">
        <w:rPr>
          <w:color w:val="000000"/>
          <w:lang w:val="ru-RU"/>
        </w:rPr>
        <w:t>Изјава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мора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бити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потписана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од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стране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овлашћеног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лица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сваког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понуђача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из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групе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понуђача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оверена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печатом</w:t>
      </w:r>
      <w:r w:rsidRPr="00182AF7">
        <w:rPr>
          <w:color w:val="000000"/>
        </w:rPr>
        <w:t xml:space="preserve">  </w:t>
      </w:r>
    </w:p>
    <w:p w:rsidR="00745245" w:rsidRPr="00182AF7" w:rsidRDefault="00745245" w:rsidP="00745245">
      <w:pPr>
        <w:autoSpaceDE w:val="0"/>
        <w:autoSpaceDN w:val="0"/>
        <w:adjustRightInd w:val="0"/>
        <w:jc w:val="both"/>
        <w:rPr>
          <w:color w:val="000000"/>
        </w:rPr>
      </w:pPr>
      <w:r w:rsidRPr="00182AF7">
        <w:rPr>
          <w:b/>
          <w:bCs/>
          <w:i/>
          <w:iCs/>
          <w:color w:val="000000"/>
          <w:lang w:val="ru-RU"/>
        </w:rPr>
        <w:t>Уколико</w:t>
      </w:r>
      <w:r w:rsidRPr="00182AF7">
        <w:rPr>
          <w:b/>
          <w:bCs/>
          <w:i/>
          <w:iCs/>
          <w:color w:val="000000"/>
        </w:rPr>
        <w:t xml:space="preserve"> </w:t>
      </w:r>
      <w:r w:rsidRPr="00182AF7">
        <w:rPr>
          <w:b/>
          <w:bCs/>
          <w:i/>
          <w:iCs/>
          <w:color w:val="000000"/>
          <w:lang w:val="ru-RU"/>
        </w:rPr>
        <w:t>понуђач</w:t>
      </w:r>
      <w:r w:rsidRPr="00182AF7">
        <w:rPr>
          <w:b/>
          <w:bCs/>
          <w:i/>
          <w:iCs/>
          <w:color w:val="000000"/>
        </w:rPr>
        <w:t xml:space="preserve"> </w:t>
      </w:r>
      <w:r w:rsidRPr="00182AF7">
        <w:rPr>
          <w:b/>
          <w:bCs/>
          <w:i/>
          <w:iCs/>
          <w:color w:val="000000"/>
          <w:lang w:val="ru-RU"/>
        </w:rPr>
        <w:t>подноси</w:t>
      </w:r>
      <w:r w:rsidRPr="00182AF7">
        <w:rPr>
          <w:b/>
          <w:bCs/>
          <w:i/>
          <w:iCs/>
          <w:color w:val="000000"/>
        </w:rPr>
        <w:t xml:space="preserve"> </w:t>
      </w:r>
      <w:r w:rsidRPr="00182AF7">
        <w:rPr>
          <w:b/>
          <w:bCs/>
          <w:i/>
          <w:iCs/>
          <w:color w:val="000000"/>
          <w:lang w:val="ru-RU"/>
        </w:rPr>
        <w:t>понуду</w:t>
      </w:r>
      <w:r w:rsidRPr="00182AF7">
        <w:rPr>
          <w:b/>
          <w:bCs/>
          <w:i/>
          <w:iCs/>
          <w:color w:val="000000"/>
        </w:rPr>
        <w:t xml:space="preserve"> </w:t>
      </w:r>
      <w:r w:rsidRPr="00182AF7">
        <w:rPr>
          <w:b/>
          <w:bCs/>
          <w:i/>
          <w:iCs/>
          <w:color w:val="000000"/>
          <w:lang w:val="ru-RU"/>
        </w:rPr>
        <w:t>са</w:t>
      </w:r>
      <w:r w:rsidRPr="00182AF7">
        <w:rPr>
          <w:b/>
          <w:bCs/>
          <w:i/>
          <w:iCs/>
          <w:color w:val="000000"/>
        </w:rPr>
        <w:t xml:space="preserve"> </w:t>
      </w:r>
      <w:r w:rsidRPr="00182AF7">
        <w:rPr>
          <w:b/>
          <w:bCs/>
          <w:i/>
          <w:iCs/>
          <w:color w:val="000000"/>
          <w:lang w:val="ru-RU"/>
        </w:rPr>
        <w:t>подизвођачем</w:t>
      </w:r>
      <w:r w:rsidRPr="00182AF7">
        <w:rPr>
          <w:b/>
          <w:bCs/>
          <w:i/>
          <w:iCs/>
          <w:color w:val="000000"/>
        </w:rPr>
        <w:t xml:space="preserve"> </w:t>
      </w:r>
      <w:r w:rsidRPr="00182AF7">
        <w:rPr>
          <w:color w:val="000000"/>
          <w:lang w:val="ru-RU"/>
        </w:rPr>
        <w:t>понуђач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је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дужан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достави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Изјаву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подизвођача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потписану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од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стране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овлашћеног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лица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подизвођача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оверену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печатом</w:t>
      </w:r>
      <w:r w:rsidRPr="00182AF7">
        <w:rPr>
          <w:color w:val="000000"/>
        </w:rPr>
        <w:t xml:space="preserve"> (</w:t>
      </w:r>
      <w:r w:rsidRPr="00182AF7">
        <w:rPr>
          <w:color w:val="000000"/>
          <w:lang w:val="ru-RU"/>
        </w:rPr>
        <w:t>образац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Изјаве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дат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је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Поглављу</w:t>
      </w:r>
      <w:r w:rsidRPr="00182AF7">
        <w:rPr>
          <w:color w:val="000000"/>
        </w:rPr>
        <w:t xml:space="preserve"> X </w:t>
      </w:r>
      <w:r w:rsidRPr="00182AF7">
        <w:rPr>
          <w:color w:val="000000"/>
          <w:lang w:val="ru-RU"/>
        </w:rPr>
        <w:t>конкурсне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документације</w:t>
      </w:r>
      <w:r w:rsidRPr="00182AF7">
        <w:rPr>
          <w:color w:val="000000"/>
        </w:rPr>
        <w:t xml:space="preserve">). </w:t>
      </w:r>
    </w:p>
    <w:p w:rsidR="00745245" w:rsidRPr="00182AF7" w:rsidRDefault="00745245" w:rsidP="00745245">
      <w:pPr>
        <w:autoSpaceDE w:val="0"/>
        <w:autoSpaceDN w:val="0"/>
        <w:adjustRightInd w:val="0"/>
        <w:jc w:val="both"/>
        <w:rPr>
          <w:color w:val="000000"/>
        </w:rPr>
      </w:pPr>
      <w:r w:rsidRPr="00182AF7">
        <w:rPr>
          <w:color w:val="000000"/>
          <w:lang w:val="ru-RU"/>
        </w:rPr>
        <w:t>Наручилац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може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пре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доношења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одлуке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додели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уговора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тражи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од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понуђача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чија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је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понуда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оцењена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као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најповољнија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да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достави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увид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оригинал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или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оверену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копију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свих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или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појединих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доказа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испуњености</w:t>
      </w:r>
      <w:r w:rsidRPr="00182AF7">
        <w:rPr>
          <w:color w:val="000000"/>
        </w:rPr>
        <w:t>.</w:t>
      </w:r>
    </w:p>
    <w:p w:rsidR="00745245" w:rsidRPr="00182AF7" w:rsidRDefault="00745245" w:rsidP="00745245">
      <w:pPr>
        <w:autoSpaceDE w:val="0"/>
        <w:autoSpaceDN w:val="0"/>
        <w:adjustRightInd w:val="0"/>
        <w:jc w:val="both"/>
        <w:rPr>
          <w:color w:val="000000"/>
        </w:rPr>
      </w:pPr>
      <w:r w:rsidRPr="00182AF7">
        <w:rPr>
          <w:color w:val="000000"/>
          <w:lang w:val="ru-RU"/>
        </w:rPr>
        <w:t>Ако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понуђач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остављеном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року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који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може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бити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краћи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од</w:t>
      </w:r>
      <w:r w:rsidRPr="00182AF7">
        <w:rPr>
          <w:color w:val="000000"/>
        </w:rPr>
        <w:t xml:space="preserve"> 5 </w:t>
      </w:r>
      <w:r w:rsidRPr="00182AF7">
        <w:rPr>
          <w:color w:val="000000"/>
          <w:lang w:val="ru-RU"/>
        </w:rPr>
        <w:t>дана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не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достави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увид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оригинал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или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оверену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копију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тражених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доказа</w:t>
      </w:r>
      <w:r w:rsidRPr="00182AF7">
        <w:rPr>
          <w:color w:val="000000"/>
        </w:rPr>
        <w:t xml:space="preserve">, </w:t>
      </w:r>
      <w:r w:rsidR="00CF338E" w:rsidRPr="00182AF7">
        <w:rPr>
          <w:color w:val="000000"/>
          <w:lang w:val="sr-Cyrl-RS"/>
        </w:rPr>
        <w:t>Н</w:t>
      </w:r>
      <w:r w:rsidRPr="00182AF7">
        <w:rPr>
          <w:color w:val="000000"/>
          <w:lang w:val="ru-RU"/>
        </w:rPr>
        <w:t>аручилац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ће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његову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понуду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одбити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као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неприхватљиву</w:t>
      </w:r>
      <w:r w:rsidRPr="00182AF7">
        <w:rPr>
          <w:color w:val="000000"/>
        </w:rPr>
        <w:t xml:space="preserve">.  </w:t>
      </w:r>
    </w:p>
    <w:p w:rsidR="00745245" w:rsidRPr="00182AF7" w:rsidRDefault="00745245" w:rsidP="00745245">
      <w:pPr>
        <w:autoSpaceDE w:val="0"/>
        <w:autoSpaceDN w:val="0"/>
        <w:adjustRightInd w:val="0"/>
        <w:jc w:val="both"/>
        <w:rPr>
          <w:color w:val="000000"/>
        </w:rPr>
      </w:pPr>
      <w:r w:rsidRPr="00182AF7">
        <w:rPr>
          <w:color w:val="000000"/>
          <w:lang w:val="ru-RU"/>
        </w:rPr>
        <w:t>Понуђач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није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дужан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доставља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увид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доказе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који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јавно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доступни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интернет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страницама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надлежних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органа</w:t>
      </w:r>
      <w:r w:rsidRPr="00182AF7">
        <w:rPr>
          <w:color w:val="000000"/>
        </w:rPr>
        <w:t xml:space="preserve">.  </w:t>
      </w:r>
    </w:p>
    <w:p w:rsidR="00745245" w:rsidRPr="00182AF7" w:rsidRDefault="00745245" w:rsidP="00745245">
      <w:pPr>
        <w:autoSpaceDE w:val="0"/>
        <w:autoSpaceDN w:val="0"/>
        <w:adjustRightInd w:val="0"/>
        <w:jc w:val="both"/>
        <w:rPr>
          <w:color w:val="000000"/>
        </w:rPr>
      </w:pPr>
      <w:r w:rsidRPr="00182AF7">
        <w:rPr>
          <w:color w:val="000000"/>
          <w:lang w:val="ru-RU"/>
        </w:rPr>
        <w:t>Понуђач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је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дужан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без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одлагања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писмено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обавести</w:t>
      </w:r>
      <w:r w:rsidRPr="00182AF7">
        <w:rPr>
          <w:color w:val="000000"/>
        </w:rPr>
        <w:t xml:space="preserve"> </w:t>
      </w:r>
      <w:r w:rsidR="00B35BF0" w:rsidRPr="00182AF7">
        <w:rPr>
          <w:color w:val="000000"/>
          <w:lang w:val="ru-RU"/>
        </w:rPr>
        <w:t>Н</w:t>
      </w:r>
      <w:r w:rsidRPr="00182AF7">
        <w:rPr>
          <w:color w:val="000000"/>
          <w:lang w:val="ru-RU"/>
        </w:rPr>
        <w:t>аручиоца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било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којој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промени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вези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испуњеношћу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услова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из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поступка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јавне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набавке</w:t>
      </w:r>
      <w:r w:rsidRPr="00182AF7">
        <w:rPr>
          <w:color w:val="000000"/>
        </w:rPr>
        <w:t>,</w:t>
      </w:r>
      <w:r w:rsidR="00C305D1">
        <w:rPr>
          <w:color w:val="000000"/>
          <w:lang w:val="sr-Cyrl-RS"/>
        </w:rPr>
        <w:t xml:space="preserve"> </w:t>
      </w:r>
      <w:r w:rsidRPr="00182AF7">
        <w:rPr>
          <w:color w:val="000000"/>
          <w:lang w:val="ru-RU"/>
        </w:rPr>
        <w:t>која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наступи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доношења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одлуке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односно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закључења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уговора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односно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током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важења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уговора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јавној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набавци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документује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прописани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начин</w:t>
      </w:r>
      <w:r w:rsidRPr="00182AF7">
        <w:rPr>
          <w:color w:val="000000"/>
        </w:rPr>
        <w:t xml:space="preserve">.  </w:t>
      </w:r>
    </w:p>
    <w:p w:rsidR="00562FA6" w:rsidRPr="00182AF7" w:rsidRDefault="00745245" w:rsidP="002C388A">
      <w:pPr>
        <w:autoSpaceDE w:val="0"/>
        <w:autoSpaceDN w:val="0"/>
        <w:adjustRightInd w:val="0"/>
        <w:jc w:val="both"/>
        <w:rPr>
          <w:i/>
          <w:iCs/>
          <w:color w:val="000000"/>
          <w:u w:val="single"/>
        </w:rPr>
      </w:pPr>
      <w:r w:rsidRPr="00182AF7">
        <w:rPr>
          <w:i/>
          <w:iCs/>
          <w:color w:val="000000"/>
          <w:u w:val="single"/>
          <w:lang w:val="ru-RU"/>
        </w:rPr>
        <w:t>Понуђач</w:t>
      </w:r>
      <w:r w:rsidRPr="00182AF7">
        <w:rPr>
          <w:i/>
          <w:iCs/>
          <w:color w:val="000000"/>
          <w:u w:val="single"/>
        </w:rPr>
        <w:t xml:space="preserve"> / </w:t>
      </w:r>
      <w:r w:rsidRPr="00182AF7">
        <w:rPr>
          <w:i/>
          <w:iCs/>
          <w:color w:val="000000"/>
          <w:u w:val="single"/>
          <w:lang w:val="ru-RU"/>
        </w:rPr>
        <w:t>Подизвођач</w:t>
      </w:r>
      <w:r w:rsidRPr="00182AF7">
        <w:rPr>
          <w:i/>
          <w:iCs/>
          <w:color w:val="000000"/>
          <w:u w:val="single"/>
        </w:rPr>
        <w:t xml:space="preserve"> </w:t>
      </w:r>
      <w:r w:rsidRPr="00182AF7">
        <w:rPr>
          <w:i/>
          <w:iCs/>
          <w:color w:val="000000"/>
          <w:u w:val="single"/>
          <w:lang w:val="ru-RU"/>
        </w:rPr>
        <w:t>који</w:t>
      </w:r>
      <w:r w:rsidRPr="00182AF7">
        <w:rPr>
          <w:i/>
          <w:iCs/>
          <w:color w:val="000000"/>
          <w:u w:val="single"/>
        </w:rPr>
        <w:t xml:space="preserve"> </w:t>
      </w:r>
      <w:r w:rsidRPr="00182AF7">
        <w:rPr>
          <w:i/>
          <w:iCs/>
          <w:color w:val="000000"/>
          <w:u w:val="single"/>
          <w:lang w:val="ru-RU"/>
        </w:rPr>
        <w:t>је</w:t>
      </w:r>
      <w:r w:rsidRPr="00182AF7">
        <w:rPr>
          <w:i/>
          <w:iCs/>
          <w:color w:val="000000"/>
          <w:u w:val="single"/>
        </w:rPr>
        <w:t xml:space="preserve"> </w:t>
      </w:r>
      <w:r w:rsidRPr="00182AF7">
        <w:rPr>
          <w:i/>
          <w:iCs/>
          <w:color w:val="000000"/>
          <w:u w:val="single"/>
          <w:lang w:val="ru-RU"/>
        </w:rPr>
        <w:t>уписан</w:t>
      </w:r>
      <w:r w:rsidRPr="00182AF7">
        <w:rPr>
          <w:i/>
          <w:iCs/>
          <w:color w:val="000000"/>
          <w:u w:val="single"/>
        </w:rPr>
        <w:t xml:space="preserve"> </w:t>
      </w:r>
      <w:r w:rsidRPr="00182AF7">
        <w:rPr>
          <w:i/>
          <w:iCs/>
          <w:color w:val="000000"/>
          <w:u w:val="single"/>
          <w:lang w:val="ru-RU"/>
        </w:rPr>
        <w:t>у</w:t>
      </w:r>
      <w:r w:rsidRPr="00182AF7">
        <w:rPr>
          <w:i/>
          <w:iCs/>
          <w:color w:val="000000"/>
          <w:u w:val="single"/>
        </w:rPr>
        <w:t xml:space="preserve"> </w:t>
      </w:r>
      <w:r w:rsidRPr="00182AF7">
        <w:rPr>
          <w:i/>
          <w:iCs/>
          <w:color w:val="000000"/>
          <w:u w:val="single"/>
          <w:lang w:val="ru-RU"/>
        </w:rPr>
        <w:t>Регистар</w:t>
      </w:r>
      <w:r w:rsidRPr="00182AF7">
        <w:rPr>
          <w:i/>
          <w:iCs/>
          <w:color w:val="000000"/>
          <w:u w:val="single"/>
        </w:rPr>
        <w:t xml:space="preserve"> </w:t>
      </w:r>
      <w:r w:rsidRPr="00182AF7">
        <w:rPr>
          <w:i/>
          <w:iCs/>
          <w:color w:val="000000"/>
          <w:u w:val="single"/>
          <w:lang w:val="ru-RU"/>
        </w:rPr>
        <w:t>понуђача</w:t>
      </w:r>
      <w:r w:rsidRPr="00182AF7">
        <w:rPr>
          <w:i/>
          <w:iCs/>
          <w:color w:val="000000"/>
          <w:u w:val="single"/>
        </w:rPr>
        <w:t xml:space="preserve"> </w:t>
      </w:r>
      <w:r w:rsidRPr="00182AF7">
        <w:rPr>
          <w:i/>
          <w:iCs/>
          <w:color w:val="000000"/>
          <w:u w:val="single"/>
          <w:lang w:val="ru-RU"/>
        </w:rPr>
        <w:t>који</w:t>
      </w:r>
      <w:r w:rsidRPr="00182AF7">
        <w:rPr>
          <w:i/>
          <w:iCs/>
          <w:color w:val="000000"/>
          <w:u w:val="single"/>
        </w:rPr>
        <w:t xml:space="preserve"> </w:t>
      </w:r>
      <w:r w:rsidRPr="00182AF7">
        <w:rPr>
          <w:i/>
          <w:iCs/>
          <w:color w:val="000000"/>
          <w:u w:val="single"/>
          <w:lang w:val="ru-RU"/>
        </w:rPr>
        <w:t>води</w:t>
      </w:r>
      <w:r w:rsidRPr="00182AF7">
        <w:rPr>
          <w:i/>
          <w:iCs/>
          <w:color w:val="000000"/>
          <w:u w:val="single"/>
        </w:rPr>
        <w:t xml:space="preserve"> </w:t>
      </w:r>
      <w:r w:rsidRPr="00182AF7">
        <w:rPr>
          <w:i/>
          <w:iCs/>
          <w:color w:val="000000"/>
          <w:u w:val="single"/>
          <w:lang w:val="ru-RU"/>
        </w:rPr>
        <w:t>Агенција</w:t>
      </w:r>
      <w:r w:rsidRPr="00182AF7">
        <w:rPr>
          <w:i/>
          <w:iCs/>
          <w:color w:val="000000"/>
          <w:u w:val="single"/>
        </w:rPr>
        <w:t xml:space="preserve"> </w:t>
      </w:r>
      <w:r w:rsidRPr="00182AF7">
        <w:rPr>
          <w:i/>
          <w:iCs/>
          <w:color w:val="000000"/>
          <w:u w:val="single"/>
          <w:lang w:val="ru-RU"/>
        </w:rPr>
        <w:t>за</w:t>
      </w:r>
      <w:r w:rsidRPr="00182AF7">
        <w:rPr>
          <w:i/>
          <w:iCs/>
          <w:color w:val="000000"/>
          <w:u w:val="single"/>
        </w:rPr>
        <w:t xml:space="preserve"> </w:t>
      </w:r>
      <w:r w:rsidRPr="00182AF7">
        <w:rPr>
          <w:i/>
          <w:iCs/>
          <w:color w:val="000000"/>
          <w:u w:val="single"/>
          <w:lang w:val="ru-RU"/>
        </w:rPr>
        <w:t>привредне</w:t>
      </w:r>
      <w:r w:rsidRPr="00182AF7">
        <w:rPr>
          <w:i/>
          <w:iCs/>
          <w:color w:val="000000"/>
          <w:u w:val="single"/>
        </w:rPr>
        <w:t xml:space="preserve"> </w:t>
      </w:r>
      <w:r w:rsidRPr="00182AF7">
        <w:rPr>
          <w:i/>
          <w:iCs/>
          <w:color w:val="000000"/>
          <w:u w:val="single"/>
          <w:lang w:val="ru-RU"/>
        </w:rPr>
        <w:t>регистре</w:t>
      </w:r>
      <w:r w:rsidRPr="00182AF7">
        <w:rPr>
          <w:i/>
          <w:iCs/>
          <w:color w:val="000000"/>
          <w:u w:val="single"/>
        </w:rPr>
        <w:t xml:space="preserve">, </w:t>
      </w:r>
      <w:r w:rsidRPr="00182AF7">
        <w:rPr>
          <w:i/>
          <w:iCs/>
          <w:color w:val="000000"/>
          <w:u w:val="single"/>
          <w:lang w:val="ru-RU"/>
        </w:rPr>
        <w:t>сагласно</w:t>
      </w:r>
      <w:r w:rsidRPr="00182AF7">
        <w:rPr>
          <w:i/>
          <w:iCs/>
          <w:color w:val="000000"/>
          <w:u w:val="single"/>
        </w:rPr>
        <w:t xml:space="preserve"> </w:t>
      </w:r>
      <w:r w:rsidRPr="00182AF7">
        <w:rPr>
          <w:i/>
          <w:iCs/>
          <w:color w:val="000000"/>
          <w:u w:val="single"/>
          <w:lang w:val="ru-RU"/>
        </w:rPr>
        <w:t>члану</w:t>
      </w:r>
      <w:r w:rsidRPr="00182AF7">
        <w:rPr>
          <w:i/>
          <w:iCs/>
          <w:color w:val="000000"/>
          <w:u w:val="single"/>
        </w:rPr>
        <w:t xml:space="preserve"> 78. </w:t>
      </w:r>
      <w:r w:rsidRPr="00182AF7">
        <w:rPr>
          <w:i/>
          <w:iCs/>
          <w:color w:val="000000"/>
          <w:u w:val="single"/>
          <w:lang w:val="ru-RU"/>
        </w:rPr>
        <w:t>став</w:t>
      </w:r>
      <w:r w:rsidRPr="00182AF7">
        <w:rPr>
          <w:i/>
          <w:iCs/>
          <w:color w:val="000000"/>
          <w:u w:val="single"/>
        </w:rPr>
        <w:t xml:space="preserve"> 5. </w:t>
      </w:r>
      <w:r w:rsidRPr="00182AF7">
        <w:rPr>
          <w:i/>
          <w:iCs/>
          <w:color w:val="000000"/>
          <w:u w:val="single"/>
          <w:lang w:val="ru-RU"/>
        </w:rPr>
        <w:t>ЗЈН</w:t>
      </w:r>
      <w:r w:rsidRPr="00182AF7">
        <w:rPr>
          <w:i/>
          <w:iCs/>
          <w:color w:val="000000"/>
          <w:u w:val="single"/>
        </w:rPr>
        <w:t xml:space="preserve"> </w:t>
      </w:r>
      <w:r w:rsidRPr="00182AF7">
        <w:rPr>
          <w:i/>
          <w:iCs/>
          <w:color w:val="000000"/>
          <w:u w:val="single"/>
          <w:lang w:val="ru-RU"/>
        </w:rPr>
        <w:t>није</w:t>
      </w:r>
      <w:r w:rsidRPr="00182AF7">
        <w:rPr>
          <w:i/>
          <w:iCs/>
          <w:color w:val="000000"/>
          <w:u w:val="single"/>
        </w:rPr>
        <w:t xml:space="preserve"> </w:t>
      </w:r>
      <w:r w:rsidRPr="00182AF7">
        <w:rPr>
          <w:i/>
          <w:iCs/>
          <w:color w:val="000000"/>
          <w:u w:val="single"/>
          <w:lang w:val="ru-RU"/>
        </w:rPr>
        <w:t>у</w:t>
      </w:r>
      <w:r w:rsidRPr="00182AF7">
        <w:rPr>
          <w:i/>
          <w:iCs/>
          <w:color w:val="000000"/>
          <w:u w:val="single"/>
        </w:rPr>
        <w:t xml:space="preserve"> </w:t>
      </w:r>
      <w:r w:rsidRPr="00182AF7">
        <w:rPr>
          <w:i/>
          <w:iCs/>
          <w:color w:val="000000"/>
          <w:u w:val="single"/>
          <w:lang w:val="ru-RU"/>
        </w:rPr>
        <w:t>обавези</w:t>
      </w:r>
      <w:r w:rsidRPr="00182AF7">
        <w:rPr>
          <w:i/>
          <w:iCs/>
          <w:color w:val="000000"/>
          <w:u w:val="single"/>
        </w:rPr>
        <w:t xml:space="preserve"> </w:t>
      </w:r>
      <w:r w:rsidRPr="00182AF7">
        <w:rPr>
          <w:i/>
          <w:iCs/>
          <w:color w:val="000000"/>
          <w:u w:val="single"/>
          <w:lang w:val="ru-RU"/>
        </w:rPr>
        <w:t>да</w:t>
      </w:r>
      <w:r w:rsidRPr="00182AF7">
        <w:rPr>
          <w:i/>
          <w:iCs/>
          <w:color w:val="000000"/>
          <w:u w:val="single"/>
        </w:rPr>
        <w:t xml:space="preserve"> </w:t>
      </w:r>
      <w:r w:rsidRPr="00182AF7">
        <w:rPr>
          <w:i/>
          <w:iCs/>
          <w:color w:val="000000"/>
          <w:u w:val="single"/>
          <w:lang w:val="ru-RU"/>
        </w:rPr>
        <w:t>доставља</w:t>
      </w:r>
      <w:r w:rsidRPr="00182AF7">
        <w:rPr>
          <w:i/>
          <w:iCs/>
          <w:color w:val="000000"/>
          <w:u w:val="single"/>
        </w:rPr>
        <w:t xml:space="preserve"> </w:t>
      </w:r>
      <w:r w:rsidRPr="00182AF7">
        <w:rPr>
          <w:i/>
          <w:iCs/>
          <w:color w:val="000000"/>
          <w:u w:val="single"/>
          <w:lang w:val="ru-RU"/>
        </w:rPr>
        <w:t>доказе</w:t>
      </w:r>
      <w:r w:rsidRPr="00182AF7">
        <w:rPr>
          <w:i/>
          <w:iCs/>
          <w:color w:val="000000"/>
          <w:u w:val="single"/>
        </w:rPr>
        <w:t xml:space="preserve"> </w:t>
      </w:r>
      <w:r w:rsidRPr="00182AF7">
        <w:rPr>
          <w:i/>
          <w:iCs/>
          <w:color w:val="000000"/>
          <w:u w:val="single"/>
          <w:lang w:val="ru-RU"/>
        </w:rPr>
        <w:t>о</w:t>
      </w:r>
      <w:r w:rsidRPr="00182AF7">
        <w:rPr>
          <w:i/>
          <w:iCs/>
          <w:color w:val="000000"/>
          <w:u w:val="single"/>
        </w:rPr>
        <w:t xml:space="preserve"> </w:t>
      </w:r>
      <w:r w:rsidRPr="00182AF7">
        <w:rPr>
          <w:i/>
          <w:iCs/>
          <w:color w:val="000000"/>
          <w:u w:val="single"/>
          <w:lang w:val="ru-RU"/>
        </w:rPr>
        <w:t>испуњености</w:t>
      </w:r>
      <w:r w:rsidRPr="00182AF7">
        <w:rPr>
          <w:i/>
          <w:iCs/>
          <w:color w:val="000000"/>
          <w:u w:val="single"/>
        </w:rPr>
        <w:t xml:space="preserve"> </w:t>
      </w:r>
      <w:r w:rsidRPr="00182AF7">
        <w:rPr>
          <w:i/>
          <w:iCs/>
          <w:color w:val="000000"/>
          <w:u w:val="single"/>
          <w:lang w:val="ru-RU"/>
        </w:rPr>
        <w:t>обавезних</w:t>
      </w:r>
      <w:r w:rsidRPr="00182AF7">
        <w:rPr>
          <w:i/>
          <w:iCs/>
          <w:color w:val="000000"/>
          <w:u w:val="single"/>
        </w:rPr>
        <w:t xml:space="preserve"> </w:t>
      </w:r>
      <w:r w:rsidRPr="00182AF7">
        <w:rPr>
          <w:i/>
          <w:iCs/>
          <w:color w:val="000000"/>
          <w:u w:val="single"/>
          <w:lang w:val="ru-RU"/>
        </w:rPr>
        <w:t>услова</w:t>
      </w:r>
      <w:r w:rsidRPr="00182AF7">
        <w:rPr>
          <w:i/>
          <w:iCs/>
          <w:color w:val="000000"/>
          <w:u w:val="single"/>
        </w:rPr>
        <w:t xml:space="preserve"> </w:t>
      </w:r>
      <w:r w:rsidRPr="00182AF7">
        <w:rPr>
          <w:i/>
          <w:iCs/>
          <w:color w:val="000000"/>
          <w:u w:val="single"/>
          <w:lang w:val="ru-RU"/>
        </w:rPr>
        <w:t>из</w:t>
      </w:r>
      <w:r w:rsidRPr="00182AF7">
        <w:rPr>
          <w:i/>
          <w:iCs/>
          <w:color w:val="000000"/>
          <w:u w:val="single"/>
        </w:rPr>
        <w:t xml:space="preserve"> </w:t>
      </w:r>
      <w:r w:rsidRPr="00182AF7">
        <w:rPr>
          <w:i/>
          <w:iCs/>
          <w:color w:val="000000"/>
          <w:u w:val="single"/>
          <w:lang w:val="ru-RU"/>
        </w:rPr>
        <w:t>члана</w:t>
      </w:r>
      <w:r w:rsidRPr="00182AF7">
        <w:rPr>
          <w:i/>
          <w:iCs/>
          <w:color w:val="000000"/>
          <w:u w:val="single"/>
        </w:rPr>
        <w:t xml:space="preserve"> 77. </w:t>
      </w:r>
      <w:r w:rsidRPr="00182AF7">
        <w:rPr>
          <w:i/>
          <w:iCs/>
          <w:color w:val="000000"/>
          <w:u w:val="single"/>
          <w:lang w:val="ru-RU"/>
        </w:rPr>
        <w:t>став</w:t>
      </w:r>
      <w:r w:rsidRPr="00182AF7">
        <w:rPr>
          <w:i/>
          <w:iCs/>
          <w:color w:val="000000"/>
          <w:u w:val="single"/>
        </w:rPr>
        <w:t xml:space="preserve"> 1. </w:t>
      </w:r>
      <w:r w:rsidRPr="00182AF7">
        <w:rPr>
          <w:i/>
          <w:iCs/>
          <w:color w:val="000000"/>
          <w:u w:val="single"/>
          <w:lang w:val="ru-RU"/>
        </w:rPr>
        <w:t>тач</w:t>
      </w:r>
      <w:r w:rsidRPr="00182AF7">
        <w:rPr>
          <w:i/>
          <w:iCs/>
          <w:color w:val="000000"/>
          <w:u w:val="single"/>
        </w:rPr>
        <w:t xml:space="preserve">. 1) </w:t>
      </w:r>
      <w:r w:rsidR="00B35BF0" w:rsidRPr="00182AF7">
        <w:rPr>
          <w:i/>
          <w:iCs/>
          <w:color w:val="000000"/>
          <w:u w:val="single"/>
          <w:lang w:val="sr-Cyrl-RS"/>
        </w:rPr>
        <w:t>до</w:t>
      </w:r>
      <w:r w:rsidRPr="00182AF7">
        <w:rPr>
          <w:i/>
          <w:iCs/>
          <w:color w:val="000000"/>
          <w:u w:val="single"/>
        </w:rPr>
        <w:t xml:space="preserve">  </w:t>
      </w:r>
      <w:r w:rsidR="00B35BF0" w:rsidRPr="00182AF7">
        <w:rPr>
          <w:i/>
          <w:iCs/>
          <w:color w:val="000000"/>
          <w:u w:val="single"/>
          <w:lang w:val="sr-Cyrl-RS"/>
        </w:rPr>
        <w:t>4</w:t>
      </w:r>
      <w:r w:rsidRPr="00182AF7">
        <w:rPr>
          <w:i/>
          <w:iCs/>
          <w:color w:val="000000"/>
          <w:u w:val="single"/>
        </w:rPr>
        <w:t xml:space="preserve">) </w:t>
      </w:r>
      <w:r w:rsidRPr="00182AF7">
        <w:rPr>
          <w:i/>
          <w:iCs/>
          <w:color w:val="000000"/>
          <w:u w:val="single"/>
          <w:lang w:val="ru-RU"/>
        </w:rPr>
        <w:t>ЗЈН</w:t>
      </w:r>
      <w:r w:rsidR="00B35BF0" w:rsidRPr="00182AF7">
        <w:rPr>
          <w:i/>
          <w:iCs/>
          <w:color w:val="000000"/>
          <w:u w:val="single"/>
        </w:rPr>
        <w:t xml:space="preserve">. </w:t>
      </w:r>
    </w:p>
    <w:p w:rsidR="00A761C1" w:rsidRPr="00182AF7" w:rsidRDefault="00A761C1" w:rsidP="005341BF">
      <w:pPr>
        <w:jc w:val="both"/>
        <w:rPr>
          <w:b/>
          <w:bCs/>
          <w:lang w:eastAsia="sr-Latn-CS"/>
        </w:rPr>
      </w:pPr>
    </w:p>
    <w:p w:rsidR="00A761C1" w:rsidRPr="00182AF7" w:rsidRDefault="00A761C1" w:rsidP="005341BF">
      <w:pPr>
        <w:jc w:val="both"/>
        <w:rPr>
          <w:b/>
          <w:bCs/>
          <w:lang w:eastAsia="sr-Latn-CS"/>
        </w:rPr>
      </w:pPr>
    </w:p>
    <w:p w:rsidR="005609B8" w:rsidRPr="00182AF7" w:rsidRDefault="005609B8" w:rsidP="005341BF">
      <w:pPr>
        <w:jc w:val="both"/>
        <w:rPr>
          <w:b/>
          <w:bCs/>
          <w:lang w:val="sr-Cyrl-CS" w:eastAsia="sr-Latn-CS"/>
        </w:rPr>
      </w:pPr>
      <w:r w:rsidRPr="00182AF7">
        <w:rPr>
          <w:b/>
          <w:bCs/>
          <w:lang w:eastAsia="sr-Latn-CS"/>
        </w:rPr>
        <w:t>II</w:t>
      </w:r>
      <w:r w:rsidR="00745245" w:rsidRPr="00182AF7">
        <w:rPr>
          <w:b/>
          <w:bCs/>
          <w:lang w:eastAsia="sr-Latn-CS"/>
        </w:rPr>
        <w:t>I</w:t>
      </w:r>
      <w:r w:rsidRPr="00182AF7">
        <w:rPr>
          <w:b/>
          <w:bCs/>
          <w:lang w:eastAsia="sr-Latn-CS"/>
        </w:rPr>
        <w:t xml:space="preserve"> ДОДАТНИ УСЛОВИ ЗА УЧЕШЋЕ У ПОСТУПКУ ЈАВНЕ НАБАВКЕ ИЗ ЧЛАНА 76. ЗАКОНА</w:t>
      </w:r>
    </w:p>
    <w:p w:rsidR="005609B8" w:rsidRPr="00182AF7" w:rsidRDefault="005609B8" w:rsidP="005609B8">
      <w:pPr>
        <w:jc w:val="both"/>
        <w:rPr>
          <w:b/>
          <w:lang w:val="ru-RU" w:eastAsia="sr-Latn-CS"/>
        </w:rPr>
      </w:pPr>
    </w:p>
    <w:p w:rsidR="005609B8" w:rsidRPr="003F461E" w:rsidRDefault="005609B8" w:rsidP="005609B8">
      <w:pPr>
        <w:jc w:val="both"/>
        <w:rPr>
          <w:lang w:val="ru-RU" w:eastAsia="sr-Latn-CS"/>
        </w:rPr>
      </w:pPr>
      <w:r w:rsidRPr="003F461E">
        <w:rPr>
          <w:lang w:val="ru-RU" w:eastAsia="sr-Latn-CS"/>
        </w:rPr>
        <w:t xml:space="preserve">Понуђач може да учествује у поступку конкретне јавне набавке ако испуњава: </w:t>
      </w:r>
    </w:p>
    <w:p w:rsidR="005609B8" w:rsidRPr="003F461E" w:rsidRDefault="005609B8" w:rsidP="005609B8">
      <w:pPr>
        <w:jc w:val="both"/>
        <w:rPr>
          <w:lang w:val="ru-RU" w:eastAsia="sr-Latn-CS"/>
        </w:rPr>
      </w:pPr>
      <w:r w:rsidRPr="003F461E">
        <w:rPr>
          <w:lang w:val="ru-RU" w:eastAsia="sr-Latn-CS"/>
        </w:rPr>
        <w:t>- додатне услове из чл. 76. ЗЈН што доказује:</w:t>
      </w:r>
    </w:p>
    <w:p w:rsidR="005609B8" w:rsidRPr="00D9128B" w:rsidRDefault="005609B8" w:rsidP="00D9128B">
      <w:pPr>
        <w:spacing w:line="276" w:lineRule="auto"/>
        <w:jc w:val="both"/>
        <w:rPr>
          <w:b/>
          <w:lang w:eastAsia="sr-Latn-CS"/>
        </w:rPr>
      </w:pPr>
      <w:r w:rsidRPr="003F461E">
        <w:rPr>
          <w:bCs/>
          <w:lang w:eastAsia="sr-Latn-CS"/>
        </w:rPr>
        <w:t xml:space="preserve">1) </w:t>
      </w:r>
      <w:r w:rsidRPr="003F461E">
        <w:rPr>
          <w:lang w:val="sr-Cyrl-CS" w:eastAsia="sr-Latn-CS"/>
        </w:rPr>
        <w:t>Да понуђач</w:t>
      </w:r>
      <w:r w:rsidRPr="003F461E">
        <w:rPr>
          <w:lang w:eastAsia="sr-Latn-CS"/>
        </w:rPr>
        <w:t xml:space="preserve"> у периоду од </w:t>
      </w:r>
      <w:r w:rsidRPr="003F461E">
        <w:rPr>
          <w:lang w:val="sr-Cyrl-CS" w:eastAsia="sr-Latn-CS"/>
        </w:rPr>
        <w:t>предходних шест месеци пре дана објављивања Позива за подношење понуда у овој јавној набавци</w:t>
      </w:r>
      <w:r w:rsidRPr="003F461E">
        <w:rPr>
          <w:lang w:eastAsia="sr-Latn-CS"/>
        </w:rPr>
        <w:t xml:space="preserve">, </w:t>
      </w:r>
      <w:r w:rsidRPr="00D9128B">
        <w:rPr>
          <w:b/>
          <w:u w:val="double"/>
          <w:lang w:eastAsia="sr-Latn-CS"/>
        </w:rPr>
        <w:t>није био неликвидан дуже од 7 дана</w:t>
      </w:r>
      <w:r w:rsidRPr="00D9128B">
        <w:rPr>
          <w:b/>
          <w:lang w:eastAsia="sr-Latn-CS"/>
        </w:rPr>
        <w:t>;</w:t>
      </w:r>
    </w:p>
    <w:p w:rsidR="005609B8" w:rsidRPr="003F461E" w:rsidRDefault="005609B8" w:rsidP="005609B8">
      <w:pPr>
        <w:jc w:val="both"/>
        <w:rPr>
          <w:iCs/>
          <w:lang w:val="sr-Cyrl-CS" w:eastAsia="sr-Latn-CS"/>
        </w:rPr>
      </w:pPr>
      <w:r w:rsidRPr="003F461E">
        <w:rPr>
          <w:lang w:eastAsia="sr-Latn-CS"/>
        </w:rPr>
        <w:lastRenderedPageBreak/>
        <w:t>-</w:t>
      </w:r>
      <w:r w:rsidRPr="003F461E">
        <w:rPr>
          <w:lang w:val="sr-Cyrl-CS" w:eastAsia="sr-Latn-CS"/>
        </w:rPr>
        <w:t xml:space="preserve"> </w:t>
      </w:r>
      <w:r w:rsidRPr="003F461E">
        <w:rPr>
          <w:b/>
          <w:iCs/>
          <w:lang w:val="sr-Cyrl-CS" w:eastAsia="sr-Latn-CS"/>
        </w:rPr>
        <w:t>к</w:t>
      </w:r>
      <w:r w:rsidRPr="003F461E">
        <w:rPr>
          <w:b/>
          <w:iCs/>
          <w:lang w:eastAsia="sr-Latn-CS"/>
        </w:rPr>
        <w:t>ао доказ</w:t>
      </w:r>
      <w:r w:rsidRPr="003F461E">
        <w:rPr>
          <w:iCs/>
          <w:lang w:eastAsia="sr-Latn-CS"/>
        </w:rPr>
        <w:t xml:space="preserve"> понуђач </w:t>
      </w:r>
      <w:r w:rsidRPr="003F461E">
        <w:rPr>
          <w:bCs/>
          <w:iCs/>
          <w:lang w:eastAsia="sr-Latn-CS"/>
        </w:rPr>
        <w:t>доставља</w:t>
      </w:r>
      <w:r w:rsidRPr="003F461E">
        <w:rPr>
          <w:iCs/>
          <w:lang w:val="sr-Cyrl-CS" w:eastAsia="sr-Latn-CS"/>
        </w:rPr>
        <w:t xml:space="preserve"> Потврду НБС о броју дана неликвидности за захтевани временски период.</w:t>
      </w:r>
    </w:p>
    <w:p w:rsidR="009E02DA" w:rsidRPr="000E25A1" w:rsidRDefault="000E25A1" w:rsidP="00D9128B">
      <w:pPr>
        <w:pStyle w:val="Default"/>
        <w:spacing w:line="276" w:lineRule="auto"/>
        <w:ind w:right="-72"/>
        <w:jc w:val="both"/>
        <w:rPr>
          <w:rFonts w:ascii="Times New Roman" w:eastAsiaTheme="minorHAnsi" w:hAnsi="Times New Roman" w:cs="Times New Roman"/>
          <w:lang w:val="sr-Latn-CS"/>
        </w:rPr>
      </w:pPr>
      <w:r w:rsidRPr="000E25A1">
        <w:rPr>
          <w:rFonts w:ascii="Times New Roman" w:hAnsi="Times New Roman" w:cs="Times New Roman"/>
          <w:iCs/>
          <w:lang w:val="sr-Cyrl-RS" w:eastAsia="sr-Latn-CS"/>
        </w:rPr>
        <w:t>2</w:t>
      </w:r>
      <w:r w:rsidR="00CC04A9" w:rsidRPr="000E25A1">
        <w:rPr>
          <w:rFonts w:ascii="Times New Roman" w:hAnsi="Times New Roman" w:cs="Times New Roman"/>
          <w:iCs/>
          <w:lang w:eastAsia="sr-Latn-CS"/>
        </w:rPr>
        <w:t>)</w:t>
      </w:r>
      <w:r w:rsidR="00CC04A9" w:rsidRPr="000E25A1">
        <w:rPr>
          <w:rFonts w:ascii="Times New Roman" w:hAnsi="Times New Roman" w:cs="Times New Roman"/>
          <w:bCs/>
          <w:lang w:val="ru-RU"/>
        </w:rPr>
        <w:t xml:space="preserve"> </w:t>
      </w:r>
      <w:r w:rsidR="00CC04A9" w:rsidRPr="000E25A1">
        <w:rPr>
          <w:rFonts w:ascii="Times New Roman" w:hAnsi="Times New Roman" w:cs="Times New Roman"/>
          <w:bCs/>
          <w:color w:val="auto"/>
          <w:lang w:val="ru-RU"/>
        </w:rPr>
        <w:t xml:space="preserve">Услов у погледу </w:t>
      </w:r>
      <w:r w:rsidR="00CC04A9" w:rsidRPr="000E25A1">
        <w:rPr>
          <w:rFonts w:ascii="Times New Roman" w:hAnsi="Times New Roman" w:cs="Times New Roman"/>
          <w:b/>
          <w:bCs/>
          <w:color w:val="auto"/>
          <w:lang w:val="ru-RU"/>
        </w:rPr>
        <w:t>финансијског капацитета</w:t>
      </w:r>
      <w:r w:rsidR="00CC04A9" w:rsidRPr="000E25A1">
        <w:rPr>
          <w:rFonts w:ascii="Times New Roman" w:hAnsi="Times New Roman" w:cs="Times New Roman"/>
          <w:bCs/>
          <w:color w:val="auto"/>
          <w:lang w:val="ru-RU"/>
        </w:rPr>
        <w:t xml:space="preserve">, односно </w:t>
      </w:r>
      <w:r w:rsidR="00CC04A9" w:rsidRPr="000E25A1">
        <w:rPr>
          <w:rFonts w:ascii="Times New Roman" w:hAnsi="Times New Roman" w:cs="Times New Roman"/>
        </w:rPr>
        <w:t xml:space="preserve">да понуђач </w:t>
      </w:r>
      <w:r w:rsidR="009E02DA" w:rsidRPr="000E25A1">
        <w:rPr>
          <w:rFonts w:ascii="Times New Roman" w:eastAsiaTheme="minorHAnsi" w:hAnsi="Times New Roman" w:cs="Times New Roman"/>
          <w:lang w:val="sr-Latn-CS"/>
        </w:rPr>
        <w:t xml:space="preserve">у последњих </w:t>
      </w:r>
      <w:r w:rsidR="009E02DA" w:rsidRPr="00D9128B">
        <w:rPr>
          <w:rFonts w:ascii="Times New Roman" w:eastAsiaTheme="minorHAnsi" w:hAnsi="Times New Roman" w:cs="Times New Roman"/>
          <w:b/>
          <w:lang w:val="sr-Latn-CS"/>
        </w:rPr>
        <w:t xml:space="preserve">6 месеци који претходе </w:t>
      </w:r>
      <w:r w:rsidR="009E02DA" w:rsidRPr="00D9128B">
        <w:rPr>
          <w:rFonts w:ascii="Times New Roman" w:eastAsiaTheme="minorHAnsi" w:hAnsi="Times New Roman" w:cs="Times New Roman"/>
          <w:lang w:val="sr-Latn-CS"/>
        </w:rPr>
        <w:t>месецу</w:t>
      </w:r>
      <w:r w:rsidR="009E02DA" w:rsidRPr="00D9128B">
        <w:rPr>
          <w:rFonts w:ascii="Times New Roman" w:eastAsiaTheme="minorHAnsi" w:hAnsi="Times New Roman" w:cs="Times New Roman"/>
          <w:b/>
          <w:lang w:val="sr-Latn-CS"/>
        </w:rPr>
        <w:t xml:space="preserve"> </w:t>
      </w:r>
      <w:r w:rsidR="009E02DA" w:rsidRPr="000E25A1">
        <w:rPr>
          <w:rFonts w:ascii="Times New Roman" w:eastAsiaTheme="minorHAnsi" w:hAnsi="Times New Roman" w:cs="Times New Roman"/>
          <w:lang w:val="sr-Latn-CS"/>
        </w:rPr>
        <w:t xml:space="preserve">у коме је објављен позив за подношење понуда, </w:t>
      </w:r>
      <w:r w:rsidR="009E02DA" w:rsidRPr="00D9128B">
        <w:rPr>
          <w:rFonts w:ascii="Times New Roman" w:eastAsiaTheme="minorHAnsi" w:hAnsi="Times New Roman" w:cs="Times New Roman"/>
          <w:b/>
          <w:u w:val="double"/>
          <w:lang w:val="sr-Latn-CS"/>
        </w:rPr>
        <w:t>није био у блокади.</w:t>
      </w:r>
      <w:r w:rsidR="009E02DA" w:rsidRPr="00D9128B">
        <w:rPr>
          <w:rFonts w:ascii="Times New Roman" w:eastAsiaTheme="minorHAnsi" w:hAnsi="Times New Roman" w:cs="Times New Roman"/>
          <w:b/>
          <w:lang w:val="sr-Latn-CS"/>
        </w:rPr>
        <w:t xml:space="preserve"> </w:t>
      </w:r>
    </w:p>
    <w:p w:rsidR="009E02DA" w:rsidRPr="000E25A1" w:rsidRDefault="009E02DA" w:rsidP="009E02DA">
      <w:pPr>
        <w:autoSpaceDE w:val="0"/>
        <w:autoSpaceDN w:val="0"/>
        <w:adjustRightInd w:val="0"/>
        <w:rPr>
          <w:rFonts w:eastAsiaTheme="minorHAnsi"/>
          <w:color w:val="000000"/>
          <w:lang w:val="sr-Latn-CS"/>
        </w:rPr>
      </w:pPr>
      <w:r w:rsidRPr="000E25A1">
        <w:rPr>
          <w:rFonts w:eastAsiaTheme="minorHAnsi"/>
          <w:color w:val="000000"/>
          <w:lang w:val="sr-Latn-CS"/>
        </w:rPr>
        <w:t xml:space="preserve">Уколико понуђач подноси понуду за </w:t>
      </w:r>
      <w:r w:rsidR="003F461E" w:rsidRPr="000E25A1">
        <w:rPr>
          <w:rFonts w:eastAsiaTheme="minorHAnsi"/>
          <w:color w:val="000000"/>
          <w:lang w:val="sr-Cyrl-RS"/>
        </w:rPr>
        <w:t>обе</w:t>
      </w:r>
      <w:r w:rsidRPr="000E25A1">
        <w:rPr>
          <w:rFonts w:eastAsiaTheme="minorHAnsi"/>
          <w:color w:val="000000"/>
          <w:lang w:val="sr-Latn-CS"/>
        </w:rPr>
        <w:t xml:space="preserve"> партиј</w:t>
      </w:r>
      <w:r w:rsidR="003F461E" w:rsidRPr="000E25A1">
        <w:rPr>
          <w:rFonts w:eastAsiaTheme="minorHAnsi"/>
          <w:color w:val="000000"/>
          <w:lang w:val="sr-Cyrl-RS"/>
        </w:rPr>
        <w:t>е</w:t>
      </w:r>
      <w:r w:rsidRPr="000E25A1">
        <w:rPr>
          <w:rFonts w:eastAsiaTheme="minorHAnsi"/>
          <w:color w:val="000000"/>
          <w:lang w:val="sr-Latn-CS"/>
        </w:rPr>
        <w:t xml:space="preserve">, сматраће се да је испунио услов у погледу финансијског капацитета за партију задате мање збирне вредности, ако испуњава услов за партију веће збирне вредности. </w:t>
      </w:r>
    </w:p>
    <w:p w:rsidR="00CC04A9" w:rsidRPr="003F461E" w:rsidRDefault="00CC04A9" w:rsidP="00CC04A9">
      <w:pPr>
        <w:widowControl w:val="0"/>
        <w:autoSpaceDE w:val="0"/>
        <w:autoSpaceDN w:val="0"/>
        <w:adjustRightInd w:val="0"/>
        <w:spacing w:line="68" w:lineRule="exact"/>
        <w:ind w:right="-72"/>
      </w:pPr>
    </w:p>
    <w:p w:rsidR="00CC04A9" w:rsidRPr="003F461E" w:rsidRDefault="00CC04A9" w:rsidP="00CC04A9">
      <w:pPr>
        <w:widowControl w:val="0"/>
        <w:overflowPunct w:val="0"/>
        <w:autoSpaceDE w:val="0"/>
        <w:autoSpaceDN w:val="0"/>
        <w:adjustRightInd w:val="0"/>
        <w:spacing w:line="211" w:lineRule="auto"/>
        <w:ind w:right="-72"/>
        <w:jc w:val="both"/>
      </w:pPr>
      <w:r w:rsidRPr="003F461E">
        <w:rPr>
          <w:b/>
        </w:rPr>
        <w:t xml:space="preserve">*доказ </w:t>
      </w:r>
      <w:r w:rsidRPr="003F461E">
        <w:t xml:space="preserve">-уколико је понуђач правно лице, или предузетник ПДВ обвезник или предузетник који води пословне књиге по систему простог/двојног књиговодства, доставља потврду о броју дана неликвидности коју издаје Народна банка Србије, Принудна наплата, Одељење за пријем, контролу и унос основа и налога-Крагујевац, а која ће обухватити захтевани период; </w:t>
      </w:r>
    </w:p>
    <w:p w:rsidR="00CC04A9" w:rsidRPr="003F461E" w:rsidRDefault="00CC04A9" w:rsidP="00CC04A9">
      <w:pPr>
        <w:widowControl w:val="0"/>
        <w:autoSpaceDE w:val="0"/>
        <w:autoSpaceDN w:val="0"/>
        <w:adjustRightInd w:val="0"/>
        <w:spacing w:line="52" w:lineRule="exact"/>
        <w:ind w:right="-72"/>
      </w:pPr>
    </w:p>
    <w:p w:rsidR="00CC04A9" w:rsidRPr="003F461E" w:rsidRDefault="00CC04A9" w:rsidP="00CC04A9">
      <w:pPr>
        <w:widowControl w:val="0"/>
        <w:overflowPunct w:val="0"/>
        <w:autoSpaceDE w:val="0"/>
        <w:autoSpaceDN w:val="0"/>
        <w:adjustRightInd w:val="0"/>
        <w:spacing w:line="218" w:lineRule="auto"/>
        <w:ind w:right="-72"/>
        <w:jc w:val="both"/>
        <w:rPr>
          <w:i/>
        </w:rPr>
      </w:pPr>
      <w:r w:rsidRPr="003F461E">
        <w:rPr>
          <w:bCs/>
          <w:i/>
          <w:iCs/>
        </w:rPr>
        <w:t>* Овај доказ понуђач није у обавези да доставља уколико су подаци јавно доступни на интернет страници Народне банке Србије.</w:t>
      </w:r>
    </w:p>
    <w:p w:rsidR="00CC04A9" w:rsidRPr="003F461E" w:rsidRDefault="00CC04A9" w:rsidP="00CC04A9">
      <w:pPr>
        <w:widowControl w:val="0"/>
        <w:autoSpaceDE w:val="0"/>
        <w:autoSpaceDN w:val="0"/>
        <w:adjustRightInd w:val="0"/>
        <w:spacing w:line="49" w:lineRule="exact"/>
        <w:ind w:right="-72"/>
        <w:rPr>
          <w:i/>
        </w:rPr>
      </w:pPr>
    </w:p>
    <w:p w:rsidR="00CC04A9" w:rsidRPr="003F461E" w:rsidRDefault="00CC04A9" w:rsidP="00CC04A9">
      <w:pPr>
        <w:widowControl w:val="0"/>
        <w:tabs>
          <w:tab w:val="num" w:pos="729"/>
        </w:tabs>
        <w:overflowPunct w:val="0"/>
        <w:autoSpaceDE w:val="0"/>
        <w:autoSpaceDN w:val="0"/>
        <w:adjustRightInd w:val="0"/>
        <w:spacing w:line="229" w:lineRule="auto"/>
        <w:ind w:right="-72"/>
        <w:jc w:val="both"/>
        <w:rPr>
          <w:bCs/>
          <w:i/>
          <w:iCs/>
        </w:rPr>
      </w:pPr>
      <w:r w:rsidRPr="003F461E">
        <w:rPr>
          <w:bCs/>
          <w:i/>
          <w:iCs/>
        </w:rPr>
        <w:t>**У случају подношења заједничке понуде, задати услов да понуђач није био у блокади у последњих 6 месеци који претходе месецу у коме је објављен позив за подношење понуда, испуњава сваки члан групе понуђача посебно.</w:t>
      </w:r>
    </w:p>
    <w:p w:rsidR="00CC04A9" w:rsidRPr="003F461E" w:rsidRDefault="00CC04A9" w:rsidP="00CC04A9">
      <w:pPr>
        <w:autoSpaceDE w:val="0"/>
        <w:autoSpaceDN w:val="0"/>
        <w:adjustRightInd w:val="0"/>
        <w:jc w:val="both"/>
        <w:rPr>
          <w:color w:val="000000"/>
        </w:rPr>
      </w:pPr>
      <w:r w:rsidRPr="003F461E">
        <w:rPr>
          <w:bCs/>
          <w:i/>
          <w:iCs/>
        </w:rPr>
        <w:t>***Уколико понуђач наступа са подизвођачем, за подизвођача не доставља тражени доказ о финансијском капацитету, већ је дужан да сам испуни задати услов.</w:t>
      </w:r>
    </w:p>
    <w:p w:rsidR="00246534" w:rsidRPr="00182AF7" w:rsidRDefault="00025E8A" w:rsidP="005609B8">
      <w:pPr>
        <w:jc w:val="both"/>
        <w:rPr>
          <w:iCs/>
          <w:lang w:eastAsia="sr-Latn-CS"/>
        </w:rPr>
      </w:pPr>
      <w:r w:rsidRPr="00182AF7">
        <w:rPr>
          <w:iCs/>
          <w:lang w:eastAsia="sr-Latn-CS"/>
        </w:rPr>
        <w:t xml:space="preserve"> </w:t>
      </w:r>
    </w:p>
    <w:p w:rsidR="005609B8" w:rsidRPr="00182AF7" w:rsidRDefault="005609B8" w:rsidP="005609B8">
      <w:pPr>
        <w:jc w:val="both"/>
        <w:rPr>
          <w:lang w:val="sr-Cyrl-CS" w:eastAsia="sr-Latn-CS"/>
        </w:rPr>
      </w:pPr>
      <w:r w:rsidRPr="00182AF7">
        <w:rPr>
          <w:lang w:val="sr-Cyrl-CS" w:eastAsia="sr-Latn-CS"/>
        </w:rPr>
        <w:t>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 додели уговора, односно закључења уговора, односно током важења уговора о јавној набавци и да је документује на прописани начин.</w:t>
      </w:r>
    </w:p>
    <w:p w:rsidR="005609B8" w:rsidRPr="00182AF7" w:rsidRDefault="005609B8" w:rsidP="005609B8">
      <w:pPr>
        <w:jc w:val="both"/>
        <w:rPr>
          <w:b/>
          <w:lang w:val="sr-Cyrl-CS"/>
        </w:rPr>
      </w:pPr>
    </w:p>
    <w:p w:rsidR="00A761C1" w:rsidRPr="00182AF7" w:rsidRDefault="00CC04A9" w:rsidP="0023417B">
      <w:pPr>
        <w:autoSpaceDE w:val="0"/>
        <w:autoSpaceDN w:val="0"/>
        <w:adjustRightInd w:val="0"/>
        <w:jc w:val="both"/>
        <w:rPr>
          <w:i/>
          <w:color w:val="000000"/>
        </w:rPr>
      </w:pPr>
      <w:r w:rsidRPr="00182AF7">
        <w:rPr>
          <w:b/>
          <w:bCs/>
          <w:i/>
          <w:color w:val="000000"/>
          <w:lang w:val="ru-RU"/>
        </w:rPr>
        <w:t>НАПОМЕНА</w:t>
      </w:r>
      <w:r w:rsidRPr="00182AF7">
        <w:rPr>
          <w:b/>
          <w:bCs/>
          <w:i/>
          <w:color w:val="000000"/>
        </w:rPr>
        <w:t xml:space="preserve">: </w:t>
      </w:r>
      <w:r w:rsidRPr="00182AF7">
        <w:rPr>
          <w:i/>
          <w:color w:val="000000"/>
          <w:lang w:val="ru-RU"/>
        </w:rPr>
        <w:t>ПОНУЂАЧ</w:t>
      </w:r>
      <w:r w:rsidRPr="00182AF7">
        <w:rPr>
          <w:i/>
          <w:color w:val="000000"/>
        </w:rPr>
        <w:t xml:space="preserve"> </w:t>
      </w:r>
      <w:r w:rsidRPr="00182AF7">
        <w:rPr>
          <w:i/>
          <w:color w:val="000000"/>
          <w:lang w:val="ru-RU"/>
        </w:rPr>
        <w:t>ЈЕ</w:t>
      </w:r>
      <w:r w:rsidRPr="00182AF7">
        <w:rPr>
          <w:i/>
          <w:color w:val="000000"/>
        </w:rPr>
        <w:t xml:space="preserve"> </w:t>
      </w:r>
      <w:r w:rsidRPr="00182AF7">
        <w:rPr>
          <w:i/>
          <w:color w:val="000000"/>
          <w:lang w:val="ru-RU"/>
        </w:rPr>
        <w:t>У</w:t>
      </w:r>
      <w:r w:rsidRPr="00182AF7">
        <w:rPr>
          <w:i/>
          <w:color w:val="000000"/>
        </w:rPr>
        <w:t xml:space="preserve"> </w:t>
      </w:r>
      <w:r w:rsidRPr="00182AF7">
        <w:rPr>
          <w:i/>
          <w:color w:val="000000"/>
          <w:lang w:val="ru-RU"/>
        </w:rPr>
        <w:t>ОБАВЕЗИ</w:t>
      </w:r>
      <w:r w:rsidRPr="00182AF7">
        <w:rPr>
          <w:i/>
          <w:color w:val="000000"/>
        </w:rPr>
        <w:t xml:space="preserve"> </w:t>
      </w:r>
      <w:r w:rsidRPr="00182AF7">
        <w:rPr>
          <w:i/>
          <w:color w:val="000000"/>
          <w:lang w:val="ru-RU"/>
        </w:rPr>
        <w:t>ДА</w:t>
      </w:r>
      <w:r w:rsidRPr="00182AF7">
        <w:rPr>
          <w:i/>
          <w:color w:val="000000"/>
        </w:rPr>
        <w:t xml:space="preserve"> </w:t>
      </w:r>
      <w:r w:rsidRPr="00182AF7">
        <w:rPr>
          <w:i/>
          <w:color w:val="000000"/>
          <w:lang w:val="ru-RU"/>
        </w:rPr>
        <w:t>ДОКАЗЕ</w:t>
      </w:r>
      <w:r w:rsidRPr="00182AF7">
        <w:rPr>
          <w:i/>
          <w:color w:val="000000"/>
        </w:rPr>
        <w:t xml:space="preserve"> </w:t>
      </w:r>
      <w:r w:rsidRPr="00182AF7">
        <w:rPr>
          <w:i/>
          <w:color w:val="000000"/>
          <w:lang w:val="ru-RU"/>
        </w:rPr>
        <w:t>КОЈИ</w:t>
      </w:r>
      <w:r w:rsidRPr="00182AF7">
        <w:rPr>
          <w:i/>
          <w:color w:val="000000"/>
        </w:rPr>
        <w:t xml:space="preserve"> </w:t>
      </w:r>
      <w:r w:rsidRPr="00182AF7">
        <w:rPr>
          <w:i/>
          <w:color w:val="000000"/>
          <w:lang w:val="ru-RU"/>
        </w:rPr>
        <w:t>СЕ</w:t>
      </w:r>
      <w:r w:rsidRPr="00182AF7">
        <w:rPr>
          <w:i/>
          <w:color w:val="000000"/>
        </w:rPr>
        <w:t xml:space="preserve"> </w:t>
      </w:r>
      <w:r w:rsidRPr="00182AF7">
        <w:rPr>
          <w:i/>
          <w:color w:val="000000"/>
          <w:lang w:val="ru-RU"/>
        </w:rPr>
        <w:t>ОДНОСЕ</w:t>
      </w:r>
      <w:r w:rsidRPr="00182AF7">
        <w:rPr>
          <w:i/>
          <w:color w:val="000000"/>
        </w:rPr>
        <w:t xml:space="preserve"> </w:t>
      </w:r>
      <w:r w:rsidRPr="00182AF7">
        <w:rPr>
          <w:i/>
          <w:color w:val="000000"/>
          <w:lang w:val="ru-RU"/>
        </w:rPr>
        <w:t>НА</w:t>
      </w:r>
      <w:r w:rsidRPr="00182AF7">
        <w:rPr>
          <w:i/>
          <w:color w:val="000000"/>
        </w:rPr>
        <w:t xml:space="preserve"> </w:t>
      </w:r>
      <w:r w:rsidRPr="00182AF7">
        <w:rPr>
          <w:i/>
          <w:color w:val="000000"/>
          <w:lang w:val="ru-RU"/>
        </w:rPr>
        <w:t>ИСПУЊЕЊЕ</w:t>
      </w:r>
      <w:r w:rsidRPr="00182AF7">
        <w:rPr>
          <w:i/>
          <w:color w:val="000000"/>
        </w:rPr>
        <w:t xml:space="preserve"> </w:t>
      </w:r>
      <w:r w:rsidRPr="00182AF7">
        <w:rPr>
          <w:i/>
          <w:color w:val="000000"/>
          <w:lang w:val="ru-RU"/>
        </w:rPr>
        <w:t>ГОРЕ</w:t>
      </w:r>
      <w:r w:rsidRPr="00182AF7">
        <w:rPr>
          <w:i/>
          <w:color w:val="000000"/>
        </w:rPr>
        <w:t xml:space="preserve"> </w:t>
      </w:r>
      <w:r w:rsidRPr="00182AF7">
        <w:rPr>
          <w:i/>
          <w:color w:val="000000"/>
          <w:lang w:val="ru-RU"/>
        </w:rPr>
        <w:t>НАВЕДЕНИХ</w:t>
      </w:r>
      <w:r w:rsidRPr="00182AF7">
        <w:rPr>
          <w:i/>
          <w:color w:val="000000"/>
        </w:rPr>
        <w:t xml:space="preserve"> </w:t>
      </w:r>
      <w:r w:rsidRPr="00182AF7">
        <w:rPr>
          <w:i/>
          <w:color w:val="000000"/>
          <w:lang w:val="ru-RU"/>
        </w:rPr>
        <w:t>ДОДАТНИХ</w:t>
      </w:r>
      <w:r w:rsidRPr="00182AF7">
        <w:rPr>
          <w:i/>
          <w:color w:val="000000"/>
        </w:rPr>
        <w:t xml:space="preserve"> </w:t>
      </w:r>
      <w:r w:rsidRPr="00182AF7">
        <w:rPr>
          <w:i/>
          <w:color w:val="000000"/>
          <w:lang w:val="ru-RU"/>
        </w:rPr>
        <w:t>УСЛОВА</w:t>
      </w:r>
      <w:r w:rsidRPr="00182AF7">
        <w:rPr>
          <w:i/>
          <w:color w:val="000000"/>
        </w:rPr>
        <w:t xml:space="preserve"> </w:t>
      </w:r>
      <w:r w:rsidRPr="00182AF7">
        <w:rPr>
          <w:i/>
          <w:color w:val="000000"/>
          <w:lang w:val="ru-RU"/>
        </w:rPr>
        <w:t>ДОСТАВИ</w:t>
      </w:r>
      <w:r w:rsidRPr="00182AF7">
        <w:rPr>
          <w:i/>
          <w:color w:val="000000"/>
        </w:rPr>
        <w:t xml:space="preserve"> </w:t>
      </w:r>
      <w:r w:rsidRPr="00182AF7">
        <w:rPr>
          <w:i/>
          <w:color w:val="000000"/>
          <w:lang w:val="ru-RU"/>
        </w:rPr>
        <w:t>УЗ</w:t>
      </w:r>
      <w:r w:rsidRPr="00182AF7">
        <w:rPr>
          <w:i/>
          <w:color w:val="000000"/>
        </w:rPr>
        <w:t xml:space="preserve"> </w:t>
      </w:r>
      <w:r w:rsidRPr="00182AF7">
        <w:rPr>
          <w:i/>
          <w:color w:val="000000"/>
          <w:lang w:val="ru-RU"/>
        </w:rPr>
        <w:t>ПОНУДУ</w:t>
      </w:r>
      <w:r w:rsidRPr="00182AF7">
        <w:rPr>
          <w:i/>
          <w:color w:val="000000"/>
        </w:rPr>
        <w:t xml:space="preserve">, </w:t>
      </w:r>
      <w:r w:rsidRPr="00182AF7">
        <w:rPr>
          <w:i/>
          <w:color w:val="000000"/>
          <w:lang w:val="ru-RU"/>
        </w:rPr>
        <w:t>ИНАЧЕ</w:t>
      </w:r>
      <w:r w:rsidRPr="00182AF7">
        <w:rPr>
          <w:i/>
          <w:color w:val="000000"/>
        </w:rPr>
        <w:t xml:space="preserve"> </w:t>
      </w:r>
      <w:r w:rsidRPr="00182AF7">
        <w:rPr>
          <w:i/>
          <w:color w:val="000000"/>
          <w:lang w:val="ru-RU"/>
        </w:rPr>
        <w:t>ЋЕ</w:t>
      </w:r>
      <w:r w:rsidRPr="00182AF7">
        <w:rPr>
          <w:i/>
          <w:color w:val="000000"/>
        </w:rPr>
        <w:t xml:space="preserve"> </w:t>
      </w:r>
      <w:r w:rsidRPr="00182AF7">
        <w:rPr>
          <w:i/>
          <w:color w:val="000000"/>
          <w:lang w:val="ru-RU"/>
        </w:rPr>
        <w:t>СЕ</w:t>
      </w:r>
      <w:r w:rsidRPr="00182AF7">
        <w:rPr>
          <w:i/>
          <w:color w:val="000000"/>
        </w:rPr>
        <w:t xml:space="preserve"> </w:t>
      </w:r>
      <w:r w:rsidRPr="00182AF7">
        <w:rPr>
          <w:i/>
          <w:color w:val="000000"/>
          <w:lang w:val="ru-RU"/>
        </w:rPr>
        <w:t>ПОНУДА</w:t>
      </w:r>
      <w:r w:rsidRPr="00182AF7">
        <w:rPr>
          <w:i/>
          <w:color w:val="000000"/>
        </w:rPr>
        <w:t xml:space="preserve"> </w:t>
      </w:r>
      <w:r w:rsidRPr="00182AF7">
        <w:rPr>
          <w:i/>
          <w:color w:val="000000"/>
          <w:lang w:val="ru-RU"/>
        </w:rPr>
        <w:t>СМАТРАТИ</w:t>
      </w:r>
      <w:r w:rsidRPr="00182AF7">
        <w:rPr>
          <w:i/>
          <w:color w:val="000000"/>
        </w:rPr>
        <w:t xml:space="preserve"> </w:t>
      </w:r>
      <w:r w:rsidRPr="00182AF7">
        <w:rPr>
          <w:b/>
          <w:bCs/>
          <w:i/>
          <w:color w:val="000000"/>
          <w:lang w:val="ru-RU"/>
        </w:rPr>
        <w:t>НЕПРИХВАТЉИВОМ</w:t>
      </w:r>
      <w:r w:rsidRPr="00182AF7">
        <w:rPr>
          <w:b/>
          <w:bCs/>
          <w:i/>
          <w:color w:val="000000"/>
        </w:rPr>
        <w:t xml:space="preserve"> </w:t>
      </w:r>
      <w:r w:rsidR="00342E2E" w:rsidRPr="00182AF7">
        <w:rPr>
          <w:i/>
          <w:color w:val="000000"/>
          <w:lang w:val="ru-RU"/>
        </w:rPr>
        <w:t>ЗБОГ БИТНИХ НЕДОСТАТАКА</w:t>
      </w:r>
      <w:r w:rsidR="0023417B" w:rsidRPr="00182AF7">
        <w:rPr>
          <w:i/>
          <w:color w:val="000000"/>
        </w:rPr>
        <w:t xml:space="preserve">. </w:t>
      </w:r>
    </w:p>
    <w:p w:rsidR="00A4357C" w:rsidRPr="00182AF7" w:rsidRDefault="00A4357C" w:rsidP="0023417B">
      <w:pPr>
        <w:autoSpaceDE w:val="0"/>
        <w:autoSpaceDN w:val="0"/>
        <w:adjustRightInd w:val="0"/>
        <w:rPr>
          <w:b/>
          <w:lang w:val="sr-Cyrl-CS"/>
        </w:rPr>
      </w:pPr>
    </w:p>
    <w:p w:rsidR="00A4357C" w:rsidRPr="00182AF7" w:rsidRDefault="00A4357C" w:rsidP="0023417B">
      <w:pPr>
        <w:autoSpaceDE w:val="0"/>
        <w:autoSpaceDN w:val="0"/>
        <w:adjustRightInd w:val="0"/>
        <w:rPr>
          <w:b/>
          <w:lang w:val="sr-Cyrl-CS"/>
        </w:rPr>
      </w:pPr>
    </w:p>
    <w:p w:rsidR="002C388A" w:rsidRPr="00182AF7" w:rsidRDefault="002C388A" w:rsidP="002C388A">
      <w:pPr>
        <w:autoSpaceDE w:val="0"/>
        <w:autoSpaceDN w:val="0"/>
        <w:adjustRightInd w:val="0"/>
        <w:jc w:val="center"/>
        <w:rPr>
          <w:b/>
          <w:bCs/>
          <w:color w:val="000000"/>
          <w:u w:val="single"/>
        </w:rPr>
      </w:pPr>
      <w:r w:rsidRPr="00182AF7">
        <w:rPr>
          <w:b/>
          <w:bCs/>
          <w:color w:val="000000"/>
          <w:u w:val="single"/>
        </w:rPr>
        <w:t xml:space="preserve">V </w:t>
      </w:r>
      <w:r w:rsidRPr="00182AF7">
        <w:rPr>
          <w:b/>
          <w:bCs/>
          <w:color w:val="000000"/>
          <w:u w:val="single"/>
          <w:lang w:val="ru-RU"/>
        </w:rPr>
        <w:t>УПУТСТВО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ПОНУЂАЧИМА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КАКО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ДА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САЧИНЕ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ПОНУДУ</w:t>
      </w:r>
      <w:r w:rsidRPr="00182AF7">
        <w:rPr>
          <w:b/>
          <w:bCs/>
          <w:color w:val="000000"/>
          <w:u w:val="single"/>
        </w:rPr>
        <w:t xml:space="preserve">  </w:t>
      </w:r>
    </w:p>
    <w:p w:rsidR="002C388A" w:rsidRPr="00182AF7" w:rsidRDefault="002C388A" w:rsidP="002C388A">
      <w:pPr>
        <w:autoSpaceDE w:val="0"/>
        <w:autoSpaceDN w:val="0"/>
        <w:adjustRightInd w:val="0"/>
        <w:jc w:val="center"/>
        <w:rPr>
          <w:b/>
          <w:bCs/>
          <w:color w:val="000000"/>
          <w:u w:val="single"/>
        </w:rPr>
      </w:pPr>
    </w:p>
    <w:p w:rsidR="002C388A" w:rsidRPr="00182AF7" w:rsidRDefault="002C388A" w:rsidP="00F13B6C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  <w:rPr>
          <w:b/>
          <w:bCs/>
          <w:color w:val="000000"/>
          <w:u w:val="single"/>
          <w:lang w:val="ru-RU"/>
        </w:rPr>
      </w:pPr>
      <w:r w:rsidRPr="00182AF7">
        <w:rPr>
          <w:b/>
          <w:bCs/>
          <w:color w:val="000000"/>
          <w:u w:val="single"/>
          <w:lang w:val="ru-RU"/>
        </w:rPr>
        <w:t>Подаци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о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језику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на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којем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понуда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мора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да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буде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састављена</w:t>
      </w:r>
    </w:p>
    <w:p w:rsidR="002C388A" w:rsidRPr="00182AF7" w:rsidRDefault="002C388A" w:rsidP="002C388A">
      <w:pPr>
        <w:autoSpaceDE w:val="0"/>
        <w:autoSpaceDN w:val="0"/>
        <w:adjustRightInd w:val="0"/>
        <w:jc w:val="both"/>
        <w:rPr>
          <w:color w:val="000000"/>
        </w:rPr>
      </w:pPr>
      <w:r w:rsidRPr="00182AF7">
        <w:rPr>
          <w:color w:val="000000"/>
          <w:lang w:val="ru-RU"/>
        </w:rPr>
        <w:t>Понуду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остала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документа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која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понуђач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доставља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уз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конкурсну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документацију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мора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доставити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српском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језику</w:t>
      </w:r>
      <w:r w:rsidRPr="00182AF7">
        <w:rPr>
          <w:color w:val="000000"/>
        </w:rPr>
        <w:t xml:space="preserve">. </w:t>
      </w:r>
    </w:p>
    <w:p w:rsidR="002C388A" w:rsidRPr="00182AF7" w:rsidRDefault="002C388A" w:rsidP="002C388A">
      <w:pPr>
        <w:autoSpaceDE w:val="0"/>
        <w:autoSpaceDN w:val="0"/>
        <w:adjustRightInd w:val="0"/>
        <w:jc w:val="both"/>
        <w:rPr>
          <w:color w:val="000000"/>
        </w:rPr>
      </w:pPr>
      <w:r w:rsidRPr="007431D9">
        <w:rPr>
          <w:color w:val="000000"/>
          <w:lang w:val="ru-RU"/>
        </w:rPr>
        <w:t>Документација</w:t>
      </w:r>
      <w:r w:rsidRPr="007431D9">
        <w:rPr>
          <w:color w:val="000000"/>
        </w:rPr>
        <w:t xml:space="preserve"> </w:t>
      </w:r>
      <w:r w:rsidRPr="007431D9">
        <w:rPr>
          <w:color w:val="000000"/>
          <w:lang w:val="ru-RU"/>
        </w:rPr>
        <w:t>на</w:t>
      </w:r>
      <w:r w:rsidRPr="007431D9">
        <w:rPr>
          <w:color w:val="000000"/>
        </w:rPr>
        <w:t xml:space="preserve"> </w:t>
      </w:r>
      <w:r w:rsidRPr="007431D9">
        <w:rPr>
          <w:color w:val="000000"/>
          <w:lang w:val="ru-RU"/>
        </w:rPr>
        <w:t>страном</w:t>
      </w:r>
      <w:r w:rsidRPr="007431D9">
        <w:rPr>
          <w:color w:val="000000"/>
        </w:rPr>
        <w:t xml:space="preserve"> </w:t>
      </w:r>
      <w:r w:rsidRPr="007431D9">
        <w:rPr>
          <w:color w:val="000000"/>
          <w:lang w:val="ru-RU"/>
        </w:rPr>
        <w:t>језику</w:t>
      </w:r>
      <w:r w:rsidRPr="007431D9">
        <w:rPr>
          <w:color w:val="000000"/>
        </w:rPr>
        <w:t xml:space="preserve"> </w:t>
      </w:r>
      <w:r w:rsidRPr="007431D9">
        <w:rPr>
          <w:color w:val="000000"/>
          <w:lang w:val="ru-RU"/>
        </w:rPr>
        <w:t>мора</w:t>
      </w:r>
      <w:r w:rsidRPr="007431D9">
        <w:rPr>
          <w:color w:val="000000"/>
        </w:rPr>
        <w:t xml:space="preserve"> </w:t>
      </w:r>
      <w:r w:rsidRPr="007431D9">
        <w:rPr>
          <w:color w:val="000000"/>
          <w:lang w:val="ru-RU"/>
        </w:rPr>
        <w:t>бити</w:t>
      </w:r>
      <w:r w:rsidRPr="007431D9">
        <w:rPr>
          <w:color w:val="000000"/>
        </w:rPr>
        <w:t xml:space="preserve"> </w:t>
      </w:r>
      <w:r w:rsidRPr="007431D9">
        <w:rPr>
          <w:color w:val="000000"/>
          <w:lang w:val="ru-RU"/>
        </w:rPr>
        <w:t>преведена</w:t>
      </w:r>
      <w:r w:rsidRPr="007431D9">
        <w:rPr>
          <w:color w:val="000000"/>
        </w:rPr>
        <w:t xml:space="preserve"> </w:t>
      </w:r>
      <w:r w:rsidRPr="007431D9">
        <w:rPr>
          <w:color w:val="000000"/>
          <w:lang w:val="ru-RU"/>
        </w:rPr>
        <w:t>од</w:t>
      </w:r>
      <w:r w:rsidRPr="007431D9">
        <w:rPr>
          <w:color w:val="000000"/>
        </w:rPr>
        <w:t xml:space="preserve"> </w:t>
      </w:r>
      <w:r w:rsidRPr="007431D9">
        <w:rPr>
          <w:color w:val="000000"/>
          <w:lang w:val="ru-RU"/>
        </w:rPr>
        <w:t>стране</w:t>
      </w:r>
      <w:r w:rsidRPr="007431D9">
        <w:rPr>
          <w:color w:val="000000"/>
        </w:rPr>
        <w:t xml:space="preserve"> </w:t>
      </w:r>
      <w:r w:rsidRPr="007431D9">
        <w:rPr>
          <w:color w:val="000000"/>
          <w:lang w:val="ru-RU"/>
        </w:rPr>
        <w:t>овлашћеног</w:t>
      </w:r>
      <w:r w:rsidRPr="007431D9">
        <w:rPr>
          <w:color w:val="000000"/>
        </w:rPr>
        <w:t xml:space="preserve"> </w:t>
      </w:r>
      <w:r w:rsidRPr="007431D9">
        <w:rPr>
          <w:color w:val="000000"/>
          <w:lang w:val="ru-RU"/>
        </w:rPr>
        <w:t>судског</w:t>
      </w:r>
      <w:r w:rsidRPr="007431D9">
        <w:rPr>
          <w:color w:val="000000"/>
        </w:rPr>
        <w:t xml:space="preserve"> </w:t>
      </w:r>
      <w:r w:rsidRPr="007431D9">
        <w:rPr>
          <w:color w:val="000000"/>
          <w:lang w:val="ru-RU"/>
        </w:rPr>
        <w:t>тумача</w:t>
      </w:r>
      <w:r w:rsidRPr="007431D9">
        <w:rPr>
          <w:color w:val="000000"/>
        </w:rPr>
        <w:t xml:space="preserve"> – </w:t>
      </w:r>
      <w:r w:rsidRPr="007431D9">
        <w:rPr>
          <w:color w:val="000000"/>
          <w:lang w:val="ru-RU"/>
        </w:rPr>
        <w:t>превод</w:t>
      </w:r>
      <w:r w:rsidRPr="007431D9">
        <w:rPr>
          <w:color w:val="000000"/>
        </w:rPr>
        <w:t xml:space="preserve"> </w:t>
      </w:r>
      <w:r w:rsidRPr="007431D9">
        <w:rPr>
          <w:color w:val="000000"/>
          <w:lang w:val="ru-RU"/>
        </w:rPr>
        <w:t>у</w:t>
      </w:r>
      <w:r w:rsidRPr="007431D9">
        <w:rPr>
          <w:color w:val="000000"/>
        </w:rPr>
        <w:t xml:space="preserve"> </w:t>
      </w:r>
      <w:r w:rsidRPr="007431D9">
        <w:rPr>
          <w:color w:val="000000"/>
          <w:lang w:val="ru-RU"/>
        </w:rPr>
        <w:t>оргиналу</w:t>
      </w:r>
      <w:r w:rsidRPr="007431D9">
        <w:rPr>
          <w:color w:val="000000"/>
        </w:rPr>
        <w:t xml:space="preserve">, </w:t>
      </w:r>
      <w:r w:rsidRPr="007431D9">
        <w:rPr>
          <w:color w:val="000000"/>
          <w:lang w:val="ru-RU"/>
        </w:rPr>
        <w:t>или</w:t>
      </w:r>
      <w:r w:rsidRPr="007431D9">
        <w:rPr>
          <w:color w:val="000000"/>
        </w:rPr>
        <w:t xml:space="preserve"> </w:t>
      </w:r>
      <w:r w:rsidRPr="007431D9">
        <w:rPr>
          <w:color w:val="000000"/>
          <w:lang w:val="ru-RU"/>
        </w:rPr>
        <w:t>у</w:t>
      </w:r>
      <w:r w:rsidRPr="007431D9">
        <w:rPr>
          <w:color w:val="000000"/>
        </w:rPr>
        <w:t xml:space="preserve"> </w:t>
      </w:r>
      <w:r w:rsidRPr="007431D9">
        <w:rPr>
          <w:color w:val="000000"/>
          <w:lang w:val="ru-RU"/>
        </w:rPr>
        <w:t>суду</w:t>
      </w:r>
      <w:r w:rsidRPr="007431D9">
        <w:rPr>
          <w:color w:val="000000"/>
        </w:rPr>
        <w:t>/</w:t>
      </w:r>
      <w:r w:rsidRPr="007431D9">
        <w:rPr>
          <w:color w:val="000000"/>
          <w:lang w:val="ru-RU"/>
        </w:rPr>
        <w:t>општини</w:t>
      </w:r>
      <w:r w:rsidRPr="007431D9">
        <w:rPr>
          <w:color w:val="000000"/>
        </w:rPr>
        <w:t xml:space="preserve"> </w:t>
      </w:r>
      <w:r w:rsidRPr="007431D9">
        <w:rPr>
          <w:color w:val="000000"/>
          <w:lang w:val="ru-RU"/>
        </w:rPr>
        <w:t>оверена</w:t>
      </w:r>
      <w:r w:rsidRPr="007431D9">
        <w:rPr>
          <w:color w:val="000000"/>
        </w:rPr>
        <w:t xml:space="preserve"> </w:t>
      </w:r>
      <w:r w:rsidRPr="007431D9">
        <w:rPr>
          <w:color w:val="000000"/>
          <w:lang w:val="ru-RU"/>
        </w:rPr>
        <w:t>фотокопија</w:t>
      </w:r>
      <w:r w:rsidRPr="007431D9">
        <w:rPr>
          <w:color w:val="000000"/>
        </w:rPr>
        <w:t xml:space="preserve"> </w:t>
      </w:r>
      <w:r w:rsidRPr="007431D9">
        <w:rPr>
          <w:color w:val="000000"/>
          <w:lang w:val="ru-RU"/>
        </w:rPr>
        <w:t>оригинала</w:t>
      </w:r>
      <w:r w:rsidRPr="007431D9">
        <w:rPr>
          <w:color w:val="000000"/>
        </w:rPr>
        <w:t xml:space="preserve"> (</w:t>
      </w:r>
      <w:r w:rsidRPr="007431D9">
        <w:rPr>
          <w:color w:val="000000"/>
          <w:lang w:val="ru-RU"/>
        </w:rPr>
        <w:t>осим</w:t>
      </w:r>
      <w:r w:rsidRPr="007431D9">
        <w:rPr>
          <w:color w:val="000000"/>
        </w:rPr>
        <w:t xml:space="preserve"> </w:t>
      </w:r>
      <w:r w:rsidRPr="007431D9">
        <w:rPr>
          <w:color w:val="000000"/>
          <w:lang w:val="ru-RU"/>
        </w:rPr>
        <w:t>техничке</w:t>
      </w:r>
      <w:r w:rsidRPr="007431D9">
        <w:rPr>
          <w:color w:val="000000"/>
        </w:rPr>
        <w:t xml:space="preserve"> </w:t>
      </w:r>
      <w:r w:rsidRPr="007431D9">
        <w:rPr>
          <w:color w:val="000000"/>
          <w:lang w:val="ru-RU"/>
        </w:rPr>
        <w:t>документације</w:t>
      </w:r>
      <w:r w:rsidRPr="007431D9">
        <w:rPr>
          <w:color w:val="000000"/>
        </w:rPr>
        <w:t xml:space="preserve"> – </w:t>
      </w:r>
      <w:r w:rsidRPr="007431D9">
        <w:rPr>
          <w:color w:val="000000"/>
          <w:lang w:val="ru-RU"/>
        </w:rPr>
        <w:t>каталози</w:t>
      </w:r>
      <w:r w:rsidRPr="007431D9">
        <w:rPr>
          <w:color w:val="000000"/>
        </w:rPr>
        <w:t xml:space="preserve">, </w:t>
      </w:r>
      <w:r w:rsidRPr="007431D9">
        <w:rPr>
          <w:color w:val="000000"/>
          <w:lang w:val="ru-RU"/>
        </w:rPr>
        <w:t>која</w:t>
      </w:r>
      <w:r w:rsidRPr="007431D9">
        <w:rPr>
          <w:color w:val="000000"/>
        </w:rPr>
        <w:t xml:space="preserve"> </w:t>
      </w:r>
      <w:r w:rsidRPr="007431D9">
        <w:rPr>
          <w:color w:val="000000"/>
          <w:lang w:val="ru-RU"/>
        </w:rPr>
        <w:t>се</w:t>
      </w:r>
      <w:r w:rsidRPr="007431D9">
        <w:rPr>
          <w:color w:val="000000"/>
        </w:rPr>
        <w:t xml:space="preserve"> </w:t>
      </w:r>
      <w:r w:rsidRPr="007431D9">
        <w:rPr>
          <w:color w:val="000000"/>
          <w:lang w:val="ru-RU"/>
        </w:rPr>
        <w:t>прилаже</w:t>
      </w:r>
      <w:r w:rsidRPr="007431D9">
        <w:rPr>
          <w:color w:val="000000"/>
        </w:rPr>
        <w:t xml:space="preserve"> </w:t>
      </w:r>
      <w:r w:rsidRPr="007431D9">
        <w:rPr>
          <w:color w:val="000000"/>
          <w:lang w:val="ru-RU"/>
        </w:rPr>
        <w:t>у</w:t>
      </w:r>
      <w:r w:rsidRPr="007431D9">
        <w:rPr>
          <w:color w:val="000000"/>
        </w:rPr>
        <w:t xml:space="preserve"> </w:t>
      </w:r>
      <w:r w:rsidRPr="007431D9">
        <w:rPr>
          <w:color w:val="000000"/>
          <w:lang w:val="ru-RU"/>
        </w:rPr>
        <w:t>изворном</w:t>
      </w:r>
      <w:r w:rsidRPr="007431D9">
        <w:rPr>
          <w:color w:val="000000"/>
        </w:rPr>
        <w:t xml:space="preserve"> </w:t>
      </w:r>
      <w:r w:rsidRPr="007431D9">
        <w:rPr>
          <w:color w:val="000000"/>
          <w:lang w:val="ru-RU"/>
        </w:rPr>
        <w:t>облику</w:t>
      </w:r>
      <w:r w:rsidRPr="007431D9">
        <w:rPr>
          <w:color w:val="000000"/>
        </w:rPr>
        <w:t xml:space="preserve"> – </w:t>
      </w:r>
      <w:r w:rsidRPr="007431D9">
        <w:rPr>
          <w:color w:val="000000"/>
          <w:lang w:val="ru-RU"/>
        </w:rPr>
        <w:t>непреведена</w:t>
      </w:r>
      <w:r w:rsidRPr="007431D9">
        <w:rPr>
          <w:color w:val="000000"/>
        </w:rPr>
        <w:t>).</w:t>
      </w:r>
      <w:r w:rsidRPr="00182AF7">
        <w:rPr>
          <w:color w:val="000000"/>
        </w:rPr>
        <w:t xml:space="preserve"> </w:t>
      </w:r>
    </w:p>
    <w:p w:rsidR="002C388A" w:rsidRPr="00182AF7" w:rsidRDefault="002C388A" w:rsidP="002C388A">
      <w:pPr>
        <w:autoSpaceDE w:val="0"/>
        <w:autoSpaceDN w:val="0"/>
        <w:adjustRightInd w:val="0"/>
        <w:jc w:val="both"/>
        <w:rPr>
          <w:color w:val="000000"/>
        </w:rPr>
      </w:pPr>
    </w:p>
    <w:p w:rsidR="002C388A" w:rsidRPr="00182AF7" w:rsidRDefault="002C388A" w:rsidP="00F13B6C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  <w:rPr>
          <w:b/>
          <w:bCs/>
          <w:color w:val="000000"/>
          <w:u w:val="single"/>
          <w:lang w:val="ru-RU"/>
        </w:rPr>
      </w:pPr>
      <w:r w:rsidRPr="00182AF7">
        <w:rPr>
          <w:b/>
          <w:bCs/>
          <w:color w:val="000000"/>
          <w:u w:val="single"/>
          <w:lang w:val="ru-RU"/>
        </w:rPr>
        <w:t>Начин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на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који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понуда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мора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да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буде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сачињена</w:t>
      </w:r>
    </w:p>
    <w:p w:rsidR="002C388A" w:rsidRPr="00182AF7" w:rsidRDefault="002C388A" w:rsidP="002C388A">
      <w:pPr>
        <w:autoSpaceDE w:val="0"/>
        <w:autoSpaceDN w:val="0"/>
        <w:adjustRightInd w:val="0"/>
        <w:jc w:val="both"/>
        <w:rPr>
          <w:color w:val="000000"/>
        </w:rPr>
      </w:pP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Понуђач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понуду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подноси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непосредно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или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путем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поште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затвореној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коверти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или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кутији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затворену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начин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приликом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отварања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понуда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може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сигурношћу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утврдити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први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пут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отвара</w:t>
      </w:r>
      <w:r w:rsidRPr="00182AF7">
        <w:rPr>
          <w:color w:val="000000"/>
        </w:rPr>
        <w:t xml:space="preserve">. </w:t>
      </w:r>
    </w:p>
    <w:p w:rsidR="002F3ED8" w:rsidRPr="002F3ED8" w:rsidRDefault="002C388A" w:rsidP="002F3ED8">
      <w:pPr>
        <w:rPr>
          <w:b/>
        </w:rPr>
      </w:pPr>
      <w:r w:rsidRPr="00182AF7">
        <w:rPr>
          <w:color w:val="000000"/>
          <w:lang w:val="ru-RU"/>
        </w:rPr>
        <w:t>На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полеђини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коверте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или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кутији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навести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назив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адресу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понуђача</w:t>
      </w:r>
      <w:r w:rsidRPr="00182AF7">
        <w:rPr>
          <w:color w:val="000000"/>
        </w:rPr>
        <w:t xml:space="preserve">. </w:t>
      </w:r>
      <w:r w:rsidRPr="00182AF7">
        <w:rPr>
          <w:color w:val="000000"/>
          <w:lang w:val="ru-RU"/>
        </w:rPr>
        <w:t>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случају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понуду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подноси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група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понуђача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на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коверти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или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кутији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је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потребно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назначити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ради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групи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понуђача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навести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називе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адресу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свих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учесника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заједничкој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понуди</w:t>
      </w:r>
      <w:r w:rsidRPr="00182AF7">
        <w:rPr>
          <w:color w:val="000000"/>
        </w:rPr>
        <w:t xml:space="preserve">. </w:t>
      </w:r>
      <w:r w:rsidRPr="00182AF7">
        <w:rPr>
          <w:color w:val="000000"/>
          <w:lang w:val="ru-RU"/>
        </w:rPr>
        <w:t>Понуду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доставити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адресу</w:t>
      </w:r>
      <w:r w:rsidRPr="00182AF7">
        <w:rPr>
          <w:color w:val="000000"/>
        </w:rPr>
        <w:t xml:space="preserve">: </w:t>
      </w:r>
      <w:r w:rsidRPr="00182AF7">
        <w:rPr>
          <w:color w:val="000000"/>
          <w:lang w:val="ru-RU"/>
        </w:rPr>
        <w:t>Центар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смештај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дневни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боравак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деце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омладине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ометене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развоју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Београд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Светозара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Марковића</w:t>
      </w:r>
      <w:r w:rsidRPr="00182AF7">
        <w:rPr>
          <w:color w:val="000000"/>
        </w:rPr>
        <w:t xml:space="preserve"> 85</w:t>
      </w:r>
      <w:r w:rsidR="00AA7486" w:rsidRPr="00182AF7">
        <w:rPr>
          <w:color w:val="000000"/>
          <w:lang w:val="sr-Cyrl-RS"/>
        </w:rPr>
        <w:t>а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са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назнаком</w:t>
      </w:r>
      <w:r w:rsidRPr="00182AF7">
        <w:rPr>
          <w:color w:val="000000"/>
        </w:rPr>
        <w:t xml:space="preserve">: </w:t>
      </w:r>
      <w:r w:rsidRPr="002F3ED8">
        <w:rPr>
          <w:b/>
          <w:color w:val="000000"/>
        </w:rPr>
        <w:t>,,</w:t>
      </w:r>
      <w:r w:rsidRPr="002F3ED8">
        <w:rPr>
          <w:b/>
          <w:color w:val="000000"/>
          <w:lang w:val="ru-RU"/>
        </w:rPr>
        <w:t>Понуда</w:t>
      </w:r>
      <w:r w:rsidRPr="002F3ED8">
        <w:rPr>
          <w:b/>
          <w:color w:val="000000"/>
        </w:rPr>
        <w:t xml:space="preserve"> </w:t>
      </w:r>
      <w:r w:rsidRPr="002F3ED8">
        <w:rPr>
          <w:b/>
          <w:color w:val="000000"/>
          <w:lang w:val="ru-RU"/>
        </w:rPr>
        <w:t>за</w:t>
      </w:r>
      <w:r w:rsidRPr="002F3ED8">
        <w:rPr>
          <w:b/>
          <w:color w:val="000000"/>
        </w:rPr>
        <w:t xml:space="preserve"> </w:t>
      </w:r>
      <w:r w:rsidRPr="002F3ED8">
        <w:rPr>
          <w:b/>
          <w:color w:val="000000"/>
          <w:lang w:val="ru-RU"/>
        </w:rPr>
        <w:t>јавну</w:t>
      </w:r>
      <w:r w:rsidRPr="002F3ED8">
        <w:rPr>
          <w:b/>
          <w:color w:val="000000"/>
        </w:rPr>
        <w:t xml:space="preserve"> </w:t>
      </w:r>
      <w:r w:rsidRPr="002F3ED8">
        <w:rPr>
          <w:b/>
          <w:color w:val="000000"/>
          <w:lang w:val="ru-RU"/>
        </w:rPr>
        <w:t xml:space="preserve">набавку </w:t>
      </w:r>
      <w:r w:rsidR="00D30867" w:rsidRPr="002F3ED8">
        <w:rPr>
          <w:b/>
          <w:color w:val="000000"/>
          <w:lang w:val="ru-RU"/>
        </w:rPr>
        <w:t xml:space="preserve">мале </w:t>
      </w:r>
      <w:r w:rsidR="00D30867" w:rsidRPr="002F3ED8">
        <w:rPr>
          <w:b/>
          <w:color w:val="000000"/>
          <w:lang w:val="ru-RU"/>
        </w:rPr>
        <w:lastRenderedPageBreak/>
        <w:t>вредности</w:t>
      </w:r>
      <w:r w:rsidRPr="002F3ED8">
        <w:rPr>
          <w:b/>
          <w:color w:val="000000"/>
          <w:lang w:val="ru-RU"/>
        </w:rPr>
        <w:t xml:space="preserve"> </w:t>
      </w:r>
      <w:r w:rsidRPr="002F3ED8">
        <w:rPr>
          <w:b/>
          <w:color w:val="000000"/>
        </w:rPr>
        <w:t>(</w:t>
      </w:r>
      <w:r w:rsidRPr="002F3ED8">
        <w:rPr>
          <w:b/>
          <w:color w:val="000000"/>
          <w:lang w:val="ru-RU"/>
        </w:rPr>
        <w:t>добра</w:t>
      </w:r>
      <w:r w:rsidRPr="002F3ED8">
        <w:rPr>
          <w:b/>
          <w:color w:val="000000"/>
        </w:rPr>
        <w:t xml:space="preserve">): </w:t>
      </w:r>
      <w:r w:rsidR="002F3ED8" w:rsidRPr="002F3ED8">
        <w:rPr>
          <w:b/>
        </w:rPr>
        <w:t>Куповина опреме за потребе опремања Установе за повремени и привремени боравак особа са посебним потребама „Предах плус“,  по партијама</w:t>
      </w:r>
    </w:p>
    <w:p w:rsidR="00755764" w:rsidRPr="002F3ED8" w:rsidRDefault="002F3ED8" w:rsidP="002F3ED8">
      <w:pPr>
        <w:rPr>
          <w:b/>
          <w:color w:val="000000"/>
        </w:rPr>
      </w:pPr>
      <w:r w:rsidRPr="002F3ED8">
        <w:rPr>
          <w:b/>
          <w:lang w:val="sr-Cyrl-RS"/>
        </w:rPr>
        <w:t xml:space="preserve"> ( навести </w:t>
      </w:r>
      <w:r w:rsidR="0038064C">
        <w:rPr>
          <w:b/>
          <w:lang w:val="sr-Cyrl-RS"/>
        </w:rPr>
        <w:t xml:space="preserve">назив и </w:t>
      </w:r>
      <w:r w:rsidRPr="002F3ED8">
        <w:rPr>
          <w:b/>
          <w:lang w:val="sr-Cyrl-RS"/>
        </w:rPr>
        <w:t xml:space="preserve">број партије) </w:t>
      </w:r>
      <w:r w:rsidR="002C388A" w:rsidRPr="002F3ED8">
        <w:rPr>
          <w:b/>
          <w:color w:val="000000"/>
        </w:rPr>
        <w:t xml:space="preserve"> </w:t>
      </w:r>
      <w:r w:rsidR="002C388A" w:rsidRPr="002F3ED8">
        <w:rPr>
          <w:b/>
          <w:color w:val="000000"/>
          <w:lang w:val="ru-RU"/>
        </w:rPr>
        <w:t>ЈН</w:t>
      </w:r>
      <w:r w:rsidR="002C388A" w:rsidRPr="002F3ED8">
        <w:rPr>
          <w:b/>
          <w:color w:val="000000"/>
        </w:rPr>
        <w:t xml:space="preserve"> </w:t>
      </w:r>
      <w:r w:rsidR="002C388A" w:rsidRPr="002F3ED8">
        <w:rPr>
          <w:b/>
          <w:color w:val="000000"/>
          <w:lang w:val="ru-RU"/>
        </w:rPr>
        <w:t>број</w:t>
      </w:r>
      <w:r w:rsidR="002C388A" w:rsidRPr="002F3ED8">
        <w:rPr>
          <w:b/>
          <w:color w:val="000000"/>
        </w:rPr>
        <w:t xml:space="preserve"> </w:t>
      </w:r>
      <w:r w:rsidRPr="002F3ED8">
        <w:rPr>
          <w:b/>
          <w:color w:val="000000"/>
          <w:lang w:val="sr-Cyrl-RS"/>
        </w:rPr>
        <w:t>11</w:t>
      </w:r>
      <w:r w:rsidR="00D30867" w:rsidRPr="002F3ED8">
        <w:rPr>
          <w:b/>
          <w:color w:val="000000"/>
        </w:rPr>
        <w:t>/16</w:t>
      </w:r>
      <w:r w:rsidR="002C388A" w:rsidRPr="002F3ED8">
        <w:rPr>
          <w:b/>
          <w:color w:val="000000"/>
        </w:rPr>
        <w:t xml:space="preserve">- </w:t>
      </w:r>
      <w:r w:rsidR="002C388A" w:rsidRPr="002F3ED8">
        <w:rPr>
          <w:b/>
          <w:color w:val="000000"/>
          <w:lang w:val="ru-RU"/>
        </w:rPr>
        <w:t>НЕ</w:t>
      </w:r>
      <w:r w:rsidR="002C388A" w:rsidRPr="002F3ED8">
        <w:rPr>
          <w:b/>
          <w:color w:val="000000"/>
        </w:rPr>
        <w:t xml:space="preserve"> </w:t>
      </w:r>
      <w:r w:rsidR="002C388A" w:rsidRPr="002F3ED8">
        <w:rPr>
          <w:b/>
          <w:color w:val="000000"/>
          <w:lang w:val="ru-RU"/>
        </w:rPr>
        <w:t>ОТВАРАТИ</w:t>
      </w:r>
      <w:r w:rsidR="002C388A" w:rsidRPr="002F3ED8">
        <w:rPr>
          <w:b/>
          <w:color w:val="000000"/>
        </w:rPr>
        <w:t xml:space="preserve">". </w:t>
      </w:r>
    </w:p>
    <w:p w:rsidR="002C388A" w:rsidRPr="00182AF7" w:rsidRDefault="002C388A" w:rsidP="00755764">
      <w:pPr>
        <w:pStyle w:val="NoSpacing"/>
        <w:rPr>
          <w:rFonts w:ascii="Times New Roman" w:hAnsi="Times New Roman"/>
          <w:sz w:val="24"/>
          <w:szCs w:val="24"/>
        </w:rPr>
      </w:pPr>
      <w:r w:rsidRPr="00182AF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C388A" w:rsidRPr="002E0311" w:rsidRDefault="002C388A" w:rsidP="002C388A">
      <w:pPr>
        <w:autoSpaceDE w:val="0"/>
        <w:autoSpaceDN w:val="0"/>
        <w:adjustRightInd w:val="0"/>
        <w:jc w:val="both"/>
        <w:rPr>
          <w:b/>
          <w:bCs/>
          <w:color w:val="000000"/>
          <w:u w:val="single"/>
        </w:rPr>
      </w:pPr>
      <w:r w:rsidRPr="002E0311">
        <w:rPr>
          <w:color w:val="000000"/>
        </w:rPr>
        <w:t xml:space="preserve"> </w:t>
      </w:r>
      <w:r w:rsidRPr="002E0311">
        <w:rPr>
          <w:b/>
          <w:bCs/>
          <w:color w:val="000000"/>
          <w:u w:val="single"/>
          <w:lang w:val="ru-RU"/>
        </w:rPr>
        <w:t>Понуда</w:t>
      </w:r>
      <w:r w:rsidRPr="002E0311">
        <w:rPr>
          <w:b/>
          <w:bCs/>
          <w:color w:val="000000"/>
          <w:u w:val="single"/>
        </w:rPr>
        <w:t xml:space="preserve"> </w:t>
      </w:r>
      <w:r w:rsidRPr="002E0311">
        <w:rPr>
          <w:b/>
          <w:bCs/>
          <w:color w:val="000000"/>
          <w:u w:val="single"/>
          <w:lang w:val="ru-RU"/>
        </w:rPr>
        <w:t>се</w:t>
      </w:r>
      <w:r w:rsidRPr="002E0311">
        <w:rPr>
          <w:b/>
          <w:bCs/>
          <w:color w:val="000000"/>
          <w:u w:val="single"/>
        </w:rPr>
        <w:t xml:space="preserve"> </w:t>
      </w:r>
      <w:r w:rsidRPr="002E0311">
        <w:rPr>
          <w:b/>
          <w:bCs/>
          <w:color w:val="000000"/>
          <w:u w:val="single"/>
          <w:lang w:val="ru-RU"/>
        </w:rPr>
        <w:t>сматра</w:t>
      </w:r>
      <w:r w:rsidRPr="002E0311">
        <w:rPr>
          <w:b/>
          <w:bCs/>
          <w:color w:val="000000"/>
          <w:u w:val="single"/>
        </w:rPr>
        <w:t xml:space="preserve"> </w:t>
      </w:r>
      <w:r w:rsidRPr="002E0311">
        <w:rPr>
          <w:b/>
          <w:bCs/>
          <w:color w:val="000000"/>
          <w:u w:val="single"/>
          <w:lang w:val="ru-RU"/>
        </w:rPr>
        <w:t>благовременом</w:t>
      </w:r>
      <w:r w:rsidRPr="002E0311">
        <w:rPr>
          <w:b/>
          <w:bCs/>
          <w:color w:val="000000"/>
          <w:u w:val="single"/>
        </w:rPr>
        <w:t xml:space="preserve"> </w:t>
      </w:r>
      <w:r w:rsidRPr="002E0311">
        <w:rPr>
          <w:b/>
          <w:bCs/>
          <w:color w:val="000000"/>
          <w:u w:val="single"/>
          <w:lang w:val="ru-RU"/>
        </w:rPr>
        <w:t>уколико</w:t>
      </w:r>
      <w:r w:rsidRPr="002E0311">
        <w:rPr>
          <w:b/>
          <w:bCs/>
          <w:color w:val="000000"/>
          <w:u w:val="single"/>
        </w:rPr>
        <w:t xml:space="preserve"> </w:t>
      </w:r>
      <w:r w:rsidRPr="002E0311">
        <w:rPr>
          <w:b/>
          <w:bCs/>
          <w:color w:val="000000"/>
          <w:u w:val="single"/>
          <w:lang w:val="ru-RU"/>
        </w:rPr>
        <w:t>је</w:t>
      </w:r>
      <w:r w:rsidRPr="002E0311">
        <w:rPr>
          <w:b/>
          <w:bCs/>
          <w:color w:val="000000"/>
          <w:u w:val="single"/>
        </w:rPr>
        <w:t xml:space="preserve"> </w:t>
      </w:r>
      <w:r w:rsidRPr="002E0311">
        <w:rPr>
          <w:b/>
          <w:bCs/>
          <w:color w:val="000000"/>
          <w:u w:val="single"/>
          <w:lang w:val="ru-RU"/>
        </w:rPr>
        <w:t>примљена</w:t>
      </w:r>
      <w:r w:rsidRPr="002E0311">
        <w:rPr>
          <w:b/>
          <w:bCs/>
          <w:color w:val="000000"/>
          <w:u w:val="single"/>
        </w:rPr>
        <w:t xml:space="preserve"> </w:t>
      </w:r>
      <w:r w:rsidRPr="002E0311">
        <w:rPr>
          <w:b/>
          <w:bCs/>
          <w:color w:val="000000"/>
          <w:u w:val="single"/>
          <w:lang w:val="ru-RU"/>
        </w:rPr>
        <w:t>и</w:t>
      </w:r>
      <w:r w:rsidRPr="002E0311">
        <w:rPr>
          <w:b/>
          <w:bCs/>
          <w:color w:val="000000"/>
          <w:u w:val="single"/>
        </w:rPr>
        <w:t xml:space="preserve"> </w:t>
      </w:r>
      <w:r w:rsidRPr="002E0311">
        <w:rPr>
          <w:b/>
          <w:bCs/>
          <w:color w:val="000000"/>
          <w:u w:val="single"/>
          <w:lang w:val="ru-RU"/>
        </w:rPr>
        <w:t>оверена</w:t>
      </w:r>
      <w:r w:rsidRPr="002E0311">
        <w:rPr>
          <w:b/>
          <w:bCs/>
          <w:color w:val="000000"/>
          <w:u w:val="single"/>
        </w:rPr>
        <w:t xml:space="preserve"> </w:t>
      </w:r>
      <w:r w:rsidRPr="002E0311">
        <w:rPr>
          <w:b/>
          <w:bCs/>
          <w:color w:val="000000"/>
          <w:u w:val="single"/>
          <w:lang w:val="ru-RU"/>
        </w:rPr>
        <w:t>печатом</w:t>
      </w:r>
      <w:r w:rsidRPr="002E0311">
        <w:rPr>
          <w:b/>
          <w:bCs/>
          <w:color w:val="000000"/>
          <w:u w:val="single"/>
        </w:rPr>
        <w:t xml:space="preserve"> </w:t>
      </w:r>
      <w:r w:rsidRPr="002E0311">
        <w:rPr>
          <w:b/>
          <w:bCs/>
          <w:color w:val="000000"/>
          <w:u w:val="single"/>
          <w:lang w:val="ru-RU"/>
        </w:rPr>
        <w:t>пријема</w:t>
      </w:r>
      <w:r w:rsidRPr="002E0311">
        <w:rPr>
          <w:b/>
          <w:bCs/>
          <w:color w:val="000000"/>
          <w:u w:val="single"/>
        </w:rPr>
        <w:t xml:space="preserve"> </w:t>
      </w:r>
      <w:r w:rsidRPr="002E0311">
        <w:rPr>
          <w:b/>
          <w:bCs/>
          <w:color w:val="000000"/>
          <w:u w:val="single"/>
          <w:lang w:val="ru-RU"/>
        </w:rPr>
        <w:t>од</w:t>
      </w:r>
      <w:r w:rsidRPr="002E0311">
        <w:rPr>
          <w:b/>
          <w:bCs/>
          <w:color w:val="000000"/>
          <w:u w:val="single"/>
        </w:rPr>
        <w:t xml:space="preserve"> </w:t>
      </w:r>
      <w:r w:rsidRPr="002E0311">
        <w:rPr>
          <w:b/>
          <w:bCs/>
          <w:color w:val="000000"/>
          <w:u w:val="single"/>
          <w:lang w:val="ru-RU"/>
        </w:rPr>
        <w:t>стране</w:t>
      </w:r>
      <w:r w:rsidRPr="002E0311">
        <w:rPr>
          <w:b/>
          <w:bCs/>
          <w:color w:val="000000"/>
          <w:u w:val="single"/>
        </w:rPr>
        <w:t xml:space="preserve"> </w:t>
      </w:r>
      <w:r w:rsidRPr="002E0311">
        <w:rPr>
          <w:b/>
          <w:bCs/>
          <w:color w:val="000000"/>
          <w:u w:val="single"/>
          <w:lang w:val="ru-RU"/>
        </w:rPr>
        <w:t>Наручиоца</w:t>
      </w:r>
      <w:r w:rsidRPr="002E0311">
        <w:rPr>
          <w:b/>
          <w:bCs/>
          <w:color w:val="000000"/>
          <w:u w:val="single"/>
        </w:rPr>
        <w:t xml:space="preserve">, </w:t>
      </w:r>
      <w:r w:rsidRPr="002E0311">
        <w:rPr>
          <w:b/>
          <w:bCs/>
          <w:color w:val="000000"/>
          <w:u w:val="single"/>
          <w:lang w:val="ru-RU"/>
        </w:rPr>
        <w:t>без</w:t>
      </w:r>
      <w:r w:rsidRPr="002E0311">
        <w:rPr>
          <w:b/>
          <w:bCs/>
          <w:color w:val="000000"/>
          <w:u w:val="single"/>
        </w:rPr>
        <w:t xml:space="preserve"> </w:t>
      </w:r>
      <w:r w:rsidRPr="002E0311">
        <w:rPr>
          <w:b/>
          <w:bCs/>
          <w:color w:val="000000"/>
          <w:u w:val="single"/>
          <w:lang w:val="ru-RU"/>
        </w:rPr>
        <w:t>обзира</w:t>
      </w:r>
      <w:r w:rsidRPr="002E0311">
        <w:rPr>
          <w:b/>
          <w:bCs/>
          <w:color w:val="000000"/>
          <w:u w:val="single"/>
        </w:rPr>
        <w:t xml:space="preserve"> </w:t>
      </w:r>
      <w:r w:rsidRPr="002E0311">
        <w:rPr>
          <w:b/>
          <w:bCs/>
          <w:color w:val="000000"/>
          <w:u w:val="single"/>
          <w:lang w:val="ru-RU"/>
        </w:rPr>
        <w:t>на</w:t>
      </w:r>
      <w:r w:rsidRPr="002E0311">
        <w:rPr>
          <w:b/>
          <w:bCs/>
          <w:color w:val="000000"/>
          <w:u w:val="single"/>
        </w:rPr>
        <w:t xml:space="preserve"> </w:t>
      </w:r>
      <w:r w:rsidRPr="002E0311">
        <w:rPr>
          <w:b/>
          <w:bCs/>
          <w:color w:val="000000"/>
          <w:u w:val="single"/>
          <w:lang w:val="ru-RU"/>
        </w:rPr>
        <w:t>начин</w:t>
      </w:r>
      <w:r w:rsidRPr="002E0311">
        <w:rPr>
          <w:b/>
          <w:bCs/>
          <w:color w:val="000000"/>
          <w:u w:val="single"/>
        </w:rPr>
        <w:t xml:space="preserve"> </w:t>
      </w:r>
      <w:r w:rsidRPr="002E0311">
        <w:rPr>
          <w:b/>
          <w:bCs/>
          <w:color w:val="000000"/>
          <w:u w:val="single"/>
          <w:lang w:val="ru-RU"/>
        </w:rPr>
        <w:t>на</w:t>
      </w:r>
      <w:r w:rsidRPr="002E0311">
        <w:rPr>
          <w:b/>
          <w:bCs/>
          <w:color w:val="000000"/>
          <w:u w:val="single"/>
        </w:rPr>
        <w:t xml:space="preserve"> </w:t>
      </w:r>
      <w:r w:rsidRPr="002E0311">
        <w:rPr>
          <w:b/>
          <w:bCs/>
          <w:color w:val="000000"/>
          <w:u w:val="single"/>
          <w:lang w:val="ru-RU"/>
        </w:rPr>
        <w:t>који</w:t>
      </w:r>
      <w:r w:rsidRPr="002E0311">
        <w:rPr>
          <w:b/>
          <w:bCs/>
          <w:color w:val="000000"/>
          <w:u w:val="single"/>
        </w:rPr>
        <w:t xml:space="preserve"> </w:t>
      </w:r>
      <w:r w:rsidRPr="002E0311">
        <w:rPr>
          <w:b/>
          <w:bCs/>
          <w:color w:val="000000"/>
          <w:u w:val="single"/>
          <w:lang w:val="ru-RU"/>
        </w:rPr>
        <w:t>је</w:t>
      </w:r>
      <w:r w:rsidRPr="002E0311">
        <w:rPr>
          <w:b/>
          <w:bCs/>
          <w:color w:val="000000"/>
          <w:u w:val="single"/>
        </w:rPr>
        <w:t xml:space="preserve"> </w:t>
      </w:r>
      <w:r w:rsidRPr="002E0311">
        <w:rPr>
          <w:b/>
          <w:bCs/>
          <w:color w:val="000000"/>
          <w:u w:val="single"/>
          <w:lang w:val="ru-RU"/>
        </w:rPr>
        <w:t>послата</w:t>
      </w:r>
      <w:r w:rsidR="00AA7486" w:rsidRPr="002E0311">
        <w:rPr>
          <w:b/>
          <w:bCs/>
          <w:color w:val="000000"/>
          <w:u w:val="single"/>
          <w:lang w:val="ru-RU"/>
        </w:rPr>
        <w:t>,</w:t>
      </w:r>
      <w:r w:rsidRPr="002E0311">
        <w:rPr>
          <w:b/>
          <w:bCs/>
          <w:color w:val="000000"/>
          <w:u w:val="single"/>
        </w:rPr>
        <w:t xml:space="preserve"> </w:t>
      </w:r>
      <w:r w:rsidRPr="002E0311">
        <w:rPr>
          <w:b/>
          <w:bCs/>
          <w:color w:val="000000"/>
          <w:u w:val="single"/>
          <w:lang w:val="ru-RU"/>
        </w:rPr>
        <w:t>до</w:t>
      </w:r>
      <w:r w:rsidRPr="002E0311">
        <w:rPr>
          <w:b/>
          <w:bCs/>
          <w:color w:val="000000"/>
          <w:u w:val="single"/>
        </w:rPr>
        <w:t xml:space="preserve"> 10:00 </w:t>
      </w:r>
      <w:r w:rsidRPr="002E0311">
        <w:rPr>
          <w:b/>
          <w:bCs/>
          <w:color w:val="000000"/>
          <w:u w:val="single"/>
          <w:lang w:val="ru-RU"/>
        </w:rPr>
        <w:t>часова</w:t>
      </w:r>
      <w:r w:rsidRPr="002E0311">
        <w:rPr>
          <w:b/>
          <w:bCs/>
          <w:color w:val="000000"/>
          <w:u w:val="single"/>
        </w:rPr>
        <w:t xml:space="preserve"> </w:t>
      </w:r>
      <w:r w:rsidR="00A761C1" w:rsidRPr="002E0311">
        <w:rPr>
          <w:b/>
          <w:bCs/>
          <w:color w:val="000000"/>
          <w:u w:val="single"/>
          <w:lang w:val="sr-Cyrl-RS"/>
        </w:rPr>
        <w:t>1</w:t>
      </w:r>
      <w:r w:rsidR="00A31ADD" w:rsidRPr="002E0311">
        <w:rPr>
          <w:b/>
          <w:bCs/>
          <w:color w:val="000000"/>
          <w:u w:val="single"/>
          <w:lang w:val="sr-Cyrl-RS"/>
        </w:rPr>
        <w:t>5</w:t>
      </w:r>
      <w:r w:rsidR="00A761C1" w:rsidRPr="002E0311">
        <w:rPr>
          <w:b/>
          <w:bCs/>
          <w:color w:val="000000"/>
          <w:u w:val="single"/>
          <w:lang w:val="sr-Cyrl-RS"/>
        </w:rPr>
        <w:t>.0</w:t>
      </w:r>
      <w:r w:rsidR="00A31ADD" w:rsidRPr="002E0311">
        <w:rPr>
          <w:b/>
          <w:bCs/>
          <w:color w:val="000000"/>
          <w:u w:val="single"/>
          <w:lang w:val="sr-Cyrl-RS"/>
        </w:rPr>
        <w:t>6</w:t>
      </w:r>
      <w:r w:rsidR="00A761C1" w:rsidRPr="002E0311">
        <w:rPr>
          <w:b/>
          <w:bCs/>
          <w:color w:val="000000"/>
          <w:u w:val="single"/>
          <w:lang w:val="sr-Cyrl-RS"/>
        </w:rPr>
        <w:t>.</w:t>
      </w:r>
      <w:r w:rsidR="00637A66" w:rsidRPr="002E0311">
        <w:rPr>
          <w:b/>
          <w:bCs/>
          <w:color w:val="000000"/>
          <w:u w:val="single"/>
        </w:rPr>
        <w:t>2016</w:t>
      </w:r>
      <w:r w:rsidRPr="002E0311">
        <w:rPr>
          <w:b/>
          <w:bCs/>
          <w:color w:val="000000"/>
          <w:u w:val="single"/>
        </w:rPr>
        <w:t xml:space="preserve">. </w:t>
      </w:r>
      <w:r w:rsidRPr="002E0311">
        <w:rPr>
          <w:b/>
          <w:bCs/>
          <w:color w:val="000000"/>
          <w:u w:val="single"/>
          <w:lang w:val="ru-RU"/>
        </w:rPr>
        <w:t>године</w:t>
      </w:r>
      <w:r w:rsidRPr="002E0311">
        <w:rPr>
          <w:b/>
          <w:bCs/>
          <w:color w:val="000000"/>
          <w:u w:val="single"/>
        </w:rPr>
        <w:t>.</w:t>
      </w:r>
    </w:p>
    <w:p w:rsidR="002C388A" w:rsidRPr="00182AF7" w:rsidRDefault="002C388A" w:rsidP="002C388A">
      <w:pPr>
        <w:autoSpaceDE w:val="0"/>
        <w:autoSpaceDN w:val="0"/>
        <w:adjustRightInd w:val="0"/>
        <w:jc w:val="both"/>
        <w:rPr>
          <w:color w:val="000000"/>
        </w:rPr>
      </w:pPr>
      <w:r w:rsidRPr="002E0311">
        <w:rPr>
          <w:color w:val="000000"/>
          <w:lang w:val="ru-RU"/>
        </w:rPr>
        <w:t>Наручилац</w:t>
      </w:r>
      <w:r w:rsidRPr="002E0311">
        <w:rPr>
          <w:color w:val="000000"/>
        </w:rPr>
        <w:t xml:space="preserve"> </w:t>
      </w:r>
      <w:r w:rsidRPr="002E0311">
        <w:rPr>
          <w:color w:val="000000"/>
          <w:lang w:val="ru-RU"/>
        </w:rPr>
        <w:t>ће</w:t>
      </w:r>
      <w:r w:rsidRPr="002E0311">
        <w:rPr>
          <w:color w:val="000000"/>
        </w:rPr>
        <w:t xml:space="preserve">, </w:t>
      </w:r>
      <w:r w:rsidRPr="002E0311">
        <w:rPr>
          <w:color w:val="000000"/>
          <w:lang w:val="ru-RU"/>
        </w:rPr>
        <w:t>по</w:t>
      </w:r>
      <w:r w:rsidRPr="002E0311">
        <w:rPr>
          <w:color w:val="000000"/>
        </w:rPr>
        <w:t xml:space="preserve"> </w:t>
      </w:r>
      <w:r w:rsidRPr="002E0311">
        <w:rPr>
          <w:color w:val="000000"/>
          <w:lang w:val="ru-RU"/>
        </w:rPr>
        <w:t>пријему</w:t>
      </w:r>
      <w:r w:rsidRPr="002E0311">
        <w:rPr>
          <w:color w:val="000000"/>
        </w:rPr>
        <w:t xml:space="preserve"> </w:t>
      </w:r>
      <w:r w:rsidRPr="002E0311">
        <w:rPr>
          <w:color w:val="000000"/>
          <w:lang w:val="ru-RU"/>
        </w:rPr>
        <w:t>одређене</w:t>
      </w:r>
      <w:r w:rsidRPr="002E0311">
        <w:rPr>
          <w:color w:val="000000"/>
        </w:rPr>
        <w:t xml:space="preserve"> </w:t>
      </w:r>
      <w:r w:rsidRPr="002E0311">
        <w:rPr>
          <w:color w:val="000000"/>
          <w:lang w:val="ru-RU"/>
        </w:rPr>
        <w:t>понуде</w:t>
      </w:r>
      <w:r w:rsidRPr="002E0311">
        <w:rPr>
          <w:color w:val="000000"/>
        </w:rPr>
        <w:t xml:space="preserve">, </w:t>
      </w:r>
      <w:r w:rsidRPr="002E0311">
        <w:rPr>
          <w:color w:val="000000"/>
          <w:lang w:val="ru-RU"/>
        </w:rPr>
        <w:t>на</w:t>
      </w:r>
      <w:r w:rsidRPr="002E0311">
        <w:rPr>
          <w:color w:val="000000"/>
        </w:rPr>
        <w:t xml:space="preserve"> </w:t>
      </w:r>
      <w:r w:rsidRPr="002E0311">
        <w:rPr>
          <w:color w:val="000000"/>
          <w:lang w:val="ru-RU"/>
        </w:rPr>
        <w:t>коверти</w:t>
      </w:r>
      <w:r w:rsidRPr="002E0311">
        <w:rPr>
          <w:color w:val="000000"/>
        </w:rPr>
        <w:t xml:space="preserve">, </w:t>
      </w:r>
      <w:r w:rsidRPr="002E0311">
        <w:rPr>
          <w:color w:val="000000"/>
          <w:lang w:val="ru-RU"/>
        </w:rPr>
        <w:t>односно</w:t>
      </w:r>
      <w:r w:rsidRPr="002E0311">
        <w:rPr>
          <w:color w:val="000000"/>
        </w:rPr>
        <w:t xml:space="preserve"> </w:t>
      </w:r>
      <w:r w:rsidRPr="002E0311">
        <w:rPr>
          <w:color w:val="000000"/>
          <w:lang w:val="ru-RU"/>
        </w:rPr>
        <w:t>кутији</w:t>
      </w:r>
      <w:r w:rsidRPr="002E0311">
        <w:rPr>
          <w:color w:val="000000"/>
        </w:rPr>
        <w:t xml:space="preserve"> </w:t>
      </w:r>
      <w:r w:rsidRPr="002E0311">
        <w:rPr>
          <w:color w:val="000000"/>
          <w:lang w:val="ru-RU"/>
        </w:rPr>
        <w:t>у</w:t>
      </w:r>
      <w:r w:rsidRPr="002E0311">
        <w:rPr>
          <w:color w:val="000000"/>
        </w:rPr>
        <w:t xml:space="preserve"> </w:t>
      </w:r>
      <w:r w:rsidRPr="002E0311">
        <w:rPr>
          <w:color w:val="000000"/>
          <w:lang w:val="ru-RU"/>
        </w:rPr>
        <w:t>којој</w:t>
      </w:r>
      <w:r w:rsidRPr="002E0311">
        <w:rPr>
          <w:color w:val="000000"/>
        </w:rPr>
        <w:t xml:space="preserve"> </w:t>
      </w:r>
      <w:r w:rsidRPr="002E0311">
        <w:rPr>
          <w:color w:val="000000"/>
          <w:lang w:val="ru-RU"/>
        </w:rPr>
        <w:t>се</w:t>
      </w:r>
      <w:r w:rsidRPr="002E0311">
        <w:rPr>
          <w:color w:val="000000"/>
        </w:rPr>
        <w:t xml:space="preserve"> </w:t>
      </w:r>
      <w:r w:rsidRPr="002E0311">
        <w:rPr>
          <w:color w:val="000000"/>
          <w:lang w:val="ru-RU"/>
        </w:rPr>
        <w:t>понуда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налази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обележити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време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пријема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евидентирати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број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датум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понуде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према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редоследу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приспећа</w:t>
      </w:r>
      <w:r w:rsidRPr="00182AF7">
        <w:rPr>
          <w:color w:val="000000"/>
        </w:rPr>
        <w:t xml:space="preserve">. </w:t>
      </w:r>
      <w:r w:rsidRPr="00182AF7">
        <w:rPr>
          <w:color w:val="000000"/>
          <w:lang w:val="ru-RU"/>
        </w:rPr>
        <w:t>Уколико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је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понуда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достављена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непосредно</w:t>
      </w:r>
      <w:r w:rsidRPr="00182AF7">
        <w:rPr>
          <w:color w:val="000000"/>
        </w:rPr>
        <w:t xml:space="preserve"> </w:t>
      </w:r>
      <w:r w:rsidR="00AA7486" w:rsidRPr="00182AF7">
        <w:rPr>
          <w:color w:val="000000"/>
          <w:lang w:val="ru-RU"/>
        </w:rPr>
        <w:t>Н</w:t>
      </w:r>
      <w:r w:rsidRPr="00182AF7">
        <w:rPr>
          <w:color w:val="000000"/>
          <w:lang w:val="ru-RU"/>
        </w:rPr>
        <w:t>аручулац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ће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понуђачу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предати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потврду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пријема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понуде</w:t>
      </w:r>
      <w:r w:rsidRPr="00182AF7">
        <w:rPr>
          <w:color w:val="000000"/>
        </w:rPr>
        <w:t xml:space="preserve">.  </w:t>
      </w:r>
    </w:p>
    <w:p w:rsidR="002C388A" w:rsidRPr="00182AF7" w:rsidRDefault="002C388A" w:rsidP="002C388A">
      <w:pPr>
        <w:autoSpaceDE w:val="0"/>
        <w:autoSpaceDN w:val="0"/>
        <w:adjustRightInd w:val="0"/>
        <w:jc w:val="both"/>
        <w:rPr>
          <w:color w:val="000000"/>
        </w:rPr>
      </w:pPr>
      <w:r w:rsidRPr="00182AF7">
        <w:rPr>
          <w:color w:val="000000"/>
        </w:rPr>
        <w:t xml:space="preserve">   </w:t>
      </w:r>
      <w:r w:rsidRPr="00182AF7">
        <w:rPr>
          <w:color w:val="000000"/>
          <w:lang w:val="ru-RU"/>
        </w:rPr>
        <w:t>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потврди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пријему</w:t>
      </w:r>
      <w:r w:rsidRPr="00182AF7">
        <w:rPr>
          <w:color w:val="000000"/>
        </w:rPr>
        <w:t xml:space="preserve"> </w:t>
      </w:r>
      <w:r w:rsidR="00B5066D" w:rsidRPr="00182AF7">
        <w:rPr>
          <w:color w:val="000000"/>
          <w:lang w:val="ru-RU"/>
        </w:rPr>
        <w:t>Н</w:t>
      </w:r>
      <w:r w:rsidRPr="00182AF7">
        <w:rPr>
          <w:color w:val="000000"/>
          <w:lang w:val="ru-RU"/>
        </w:rPr>
        <w:t>аручилац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ће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навести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датум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сат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пријема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понуде</w:t>
      </w:r>
      <w:r w:rsidRPr="00182AF7">
        <w:rPr>
          <w:color w:val="000000"/>
        </w:rPr>
        <w:t>.</w:t>
      </w:r>
    </w:p>
    <w:p w:rsidR="002C388A" w:rsidRPr="009E3EDE" w:rsidRDefault="002C388A" w:rsidP="002C388A">
      <w:pPr>
        <w:autoSpaceDE w:val="0"/>
        <w:autoSpaceDN w:val="0"/>
        <w:adjustRightInd w:val="0"/>
        <w:jc w:val="both"/>
        <w:rPr>
          <w:color w:val="000000"/>
        </w:rPr>
      </w:pP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Понуда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коју</w:t>
      </w:r>
      <w:r w:rsidRPr="00182AF7">
        <w:rPr>
          <w:color w:val="000000"/>
        </w:rPr>
        <w:t xml:space="preserve"> </w:t>
      </w:r>
      <w:r w:rsidR="00B5066D" w:rsidRPr="00182AF7">
        <w:rPr>
          <w:color w:val="000000"/>
          <w:lang w:val="sr-Cyrl-RS"/>
        </w:rPr>
        <w:t>Н</w:t>
      </w:r>
      <w:r w:rsidRPr="00182AF7">
        <w:rPr>
          <w:color w:val="000000"/>
          <w:lang w:val="ru-RU"/>
        </w:rPr>
        <w:t>аручилац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није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примио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року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одређеном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подношење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понуда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односно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која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је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примљена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истеку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дана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сата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којег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могу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понуде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подносити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сматраће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се</w:t>
      </w:r>
      <w:r w:rsidRPr="00182AF7">
        <w:rPr>
          <w:color w:val="000000"/>
        </w:rPr>
        <w:t xml:space="preserve"> </w:t>
      </w:r>
      <w:r w:rsidRPr="009E3EDE">
        <w:rPr>
          <w:color w:val="000000"/>
          <w:lang w:val="ru-RU"/>
        </w:rPr>
        <w:t>неблаговременом</w:t>
      </w:r>
      <w:r w:rsidRPr="009E3EDE">
        <w:rPr>
          <w:color w:val="000000"/>
        </w:rPr>
        <w:t xml:space="preserve">.  </w:t>
      </w:r>
    </w:p>
    <w:p w:rsidR="002C388A" w:rsidRPr="00182AF7" w:rsidRDefault="002C388A" w:rsidP="002C388A">
      <w:pPr>
        <w:autoSpaceDE w:val="0"/>
        <w:autoSpaceDN w:val="0"/>
        <w:adjustRightInd w:val="0"/>
        <w:jc w:val="both"/>
        <w:rPr>
          <w:b/>
          <w:bCs/>
          <w:color w:val="000000"/>
          <w:u w:val="single"/>
        </w:rPr>
      </w:pPr>
      <w:r w:rsidRPr="009E3EDE">
        <w:rPr>
          <w:b/>
          <w:bCs/>
          <w:color w:val="000000"/>
          <w:u w:val="single"/>
        </w:rPr>
        <w:t xml:space="preserve"> </w:t>
      </w:r>
      <w:r w:rsidRPr="009E3EDE">
        <w:rPr>
          <w:b/>
          <w:bCs/>
          <w:color w:val="000000"/>
          <w:u w:val="single"/>
          <w:lang w:val="ru-RU"/>
        </w:rPr>
        <w:t>Јавно</w:t>
      </w:r>
      <w:r w:rsidRPr="009E3EDE">
        <w:rPr>
          <w:b/>
          <w:bCs/>
          <w:color w:val="000000"/>
          <w:u w:val="single"/>
        </w:rPr>
        <w:t xml:space="preserve"> </w:t>
      </w:r>
      <w:r w:rsidRPr="009E3EDE">
        <w:rPr>
          <w:b/>
          <w:bCs/>
          <w:color w:val="000000"/>
          <w:u w:val="single"/>
          <w:lang w:val="ru-RU"/>
        </w:rPr>
        <w:t>отварање</w:t>
      </w:r>
      <w:r w:rsidRPr="009E3EDE">
        <w:rPr>
          <w:b/>
          <w:bCs/>
          <w:color w:val="000000"/>
          <w:u w:val="single"/>
        </w:rPr>
        <w:t xml:space="preserve"> </w:t>
      </w:r>
      <w:r w:rsidRPr="009E3EDE">
        <w:rPr>
          <w:b/>
          <w:bCs/>
          <w:color w:val="000000"/>
          <w:u w:val="single"/>
          <w:lang w:val="ru-RU"/>
        </w:rPr>
        <w:t>понуда</w:t>
      </w:r>
      <w:r w:rsidRPr="009E3EDE">
        <w:rPr>
          <w:b/>
          <w:bCs/>
          <w:color w:val="000000"/>
          <w:u w:val="single"/>
        </w:rPr>
        <w:t xml:space="preserve"> </w:t>
      </w:r>
      <w:r w:rsidRPr="009E3EDE">
        <w:rPr>
          <w:b/>
          <w:bCs/>
          <w:color w:val="000000"/>
          <w:u w:val="single"/>
          <w:lang w:val="ru-RU"/>
        </w:rPr>
        <w:t>одржаће</w:t>
      </w:r>
      <w:r w:rsidRPr="009E3EDE">
        <w:rPr>
          <w:b/>
          <w:bCs/>
          <w:color w:val="000000"/>
          <w:u w:val="single"/>
        </w:rPr>
        <w:t xml:space="preserve"> </w:t>
      </w:r>
      <w:r w:rsidRPr="009E3EDE">
        <w:rPr>
          <w:b/>
          <w:bCs/>
          <w:color w:val="000000"/>
          <w:u w:val="single"/>
          <w:lang w:val="ru-RU"/>
        </w:rPr>
        <w:t>се</w:t>
      </w:r>
      <w:r w:rsidRPr="009E3EDE">
        <w:rPr>
          <w:b/>
          <w:bCs/>
          <w:color w:val="000000"/>
          <w:u w:val="single"/>
        </w:rPr>
        <w:t xml:space="preserve"> </w:t>
      </w:r>
      <w:r w:rsidR="00A761C1" w:rsidRPr="009E3EDE">
        <w:rPr>
          <w:b/>
          <w:bCs/>
          <w:color w:val="000000"/>
          <w:u w:val="single"/>
          <w:lang w:val="sr-Cyrl-RS"/>
        </w:rPr>
        <w:t>1</w:t>
      </w:r>
      <w:r w:rsidR="009E3EDE" w:rsidRPr="009E3EDE">
        <w:rPr>
          <w:b/>
          <w:bCs/>
          <w:color w:val="000000"/>
          <w:u w:val="single"/>
          <w:lang w:val="sr-Cyrl-RS"/>
        </w:rPr>
        <w:t>5</w:t>
      </w:r>
      <w:r w:rsidR="00A761C1" w:rsidRPr="009E3EDE">
        <w:rPr>
          <w:b/>
          <w:bCs/>
          <w:color w:val="000000"/>
          <w:u w:val="single"/>
          <w:lang w:val="sr-Cyrl-RS"/>
        </w:rPr>
        <w:t>.0</w:t>
      </w:r>
      <w:r w:rsidR="009E3EDE" w:rsidRPr="009E3EDE">
        <w:rPr>
          <w:b/>
          <w:bCs/>
          <w:color w:val="000000"/>
          <w:u w:val="single"/>
          <w:lang w:val="sr-Cyrl-RS"/>
        </w:rPr>
        <w:t>6</w:t>
      </w:r>
      <w:r w:rsidR="00637A66" w:rsidRPr="009E3EDE">
        <w:rPr>
          <w:b/>
          <w:bCs/>
          <w:color w:val="000000"/>
          <w:u w:val="single"/>
        </w:rPr>
        <w:t>.2016</w:t>
      </w:r>
      <w:r w:rsidRPr="009E3EDE">
        <w:rPr>
          <w:b/>
          <w:bCs/>
          <w:color w:val="000000"/>
          <w:u w:val="single"/>
        </w:rPr>
        <w:t xml:space="preserve">. </w:t>
      </w:r>
      <w:r w:rsidRPr="009E3EDE">
        <w:rPr>
          <w:b/>
          <w:bCs/>
          <w:color w:val="000000"/>
          <w:u w:val="single"/>
          <w:lang w:val="ru-RU"/>
        </w:rPr>
        <w:t>године</w:t>
      </w:r>
      <w:r w:rsidR="00637A66" w:rsidRPr="009E3EDE">
        <w:rPr>
          <w:b/>
          <w:bCs/>
          <w:color w:val="000000"/>
          <w:u w:val="single"/>
        </w:rPr>
        <w:t xml:space="preserve"> </w:t>
      </w:r>
      <w:r w:rsidRPr="009E3EDE">
        <w:rPr>
          <w:b/>
          <w:bCs/>
          <w:color w:val="000000"/>
          <w:u w:val="single"/>
          <w:lang w:val="ru-RU"/>
        </w:rPr>
        <w:t>у</w:t>
      </w:r>
      <w:r w:rsidRPr="009E3EDE">
        <w:rPr>
          <w:b/>
          <w:bCs/>
          <w:color w:val="000000"/>
          <w:u w:val="single"/>
        </w:rPr>
        <w:t xml:space="preserve"> 10:30 </w:t>
      </w:r>
      <w:r w:rsidRPr="009E3EDE">
        <w:rPr>
          <w:b/>
          <w:bCs/>
          <w:color w:val="000000"/>
          <w:u w:val="single"/>
          <w:lang w:val="ru-RU"/>
        </w:rPr>
        <w:t>часова</w:t>
      </w:r>
      <w:r w:rsidRPr="009E3EDE">
        <w:rPr>
          <w:b/>
          <w:bCs/>
          <w:color w:val="000000"/>
          <w:u w:val="single"/>
        </w:rPr>
        <w:t xml:space="preserve">, </w:t>
      </w:r>
      <w:r w:rsidRPr="009E3EDE">
        <w:rPr>
          <w:b/>
          <w:bCs/>
          <w:color w:val="000000"/>
          <w:u w:val="single"/>
          <w:lang w:val="ru-RU"/>
        </w:rPr>
        <w:t>у</w:t>
      </w:r>
      <w:r w:rsidRPr="009E3EDE">
        <w:rPr>
          <w:b/>
          <w:bCs/>
          <w:color w:val="000000"/>
          <w:u w:val="single"/>
        </w:rPr>
        <w:t xml:space="preserve"> </w:t>
      </w:r>
      <w:r w:rsidRPr="009E3EDE">
        <w:rPr>
          <w:b/>
          <w:bCs/>
          <w:color w:val="000000"/>
          <w:u w:val="single"/>
          <w:lang w:val="ru-RU"/>
        </w:rPr>
        <w:t>просторијама</w:t>
      </w:r>
      <w:r w:rsidRPr="009E3EDE">
        <w:rPr>
          <w:b/>
          <w:bCs/>
          <w:color w:val="000000"/>
          <w:u w:val="single"/>
        </w:rPr>
        <w:t xml:space="preserve"> </w:t>
      </w:r>
      <w:r w:rsidRPr="009E3EDE">
        <w:rPr>
          <w:b/>
          <w:bCs/>
          <w:color w:val="000000"/>
          <w:u w:val="single"/>
          <w:lang w:val="ru-RU"/>
        </w:rPr>
        <w:t>Наручиоца</w:t>
      </w:r>
      <w:r w:rsidRPr="009E3EDE">
        <w:rPr>
          <w:b/>
          <w:bCs/>
          <w:color w:val="000000"/>
          <w:u w:val="single"/>
        </w:rPr>
        <w:t xml:space="preserve"> </w:t>
      </w:r>
      <w:r w:rsidRPr="009E3EDE">
        <w:rPr>
          <w:b/>
          <w:bCs/>
          <w:color w:val="000000"/>
          <w:u w:val="single"/>
          <w:lang w:val="ru-RU"/>
        </w:rPr>
        <w:t>на</w:t>
      </w:r>
      <w:r w:rsidRPr="009E3EDE">
        <w:rPr>
          <w:b/>
          <w:bCs/>
          <w:color w:val="000000"/>
          <w:u w:val="single"/>
        </w:rPr>
        <w:t xml:space="preserve"> </w:t>
      </w:r>
      <w:r w:rsidRPr="009E3EDE">
        <w:rPr>
          <w:b/>
          <w:bCs/>
          <w:color w:val="000000"/>
          <w:u w:val="single"/>
          <w:lang w:val="ru-RU"/>
        </w:rPr>
        <w:t>адреси</w:t>
      </w:r>
      <w:r w:rsidRPr="009E3EDE">
        <w:rPr>
          <w:b/>
          <w:bCs/>
          <w:color w:val="000000"/>
          <w:u w:val="single"/>
        </w:rPr>
        <w:t xml:space="preserve">: </w:t>
      </w:r>
      <w:r w:rsidRPr="009E3EDE">
        <w:rPr>
          <w:b/>
          <w:bCs/>
          <w:color w:val="000000"/>
          <w:u w:val="single"/>
          <w:lang w:val="ru-RU"/>
        </w:rPr>
        <w:t>Центар</w:t>
      </w:r>
      <w:r w:rsidRPr="009E3EDE">
        <w:rPr>
          <w:b/>
          <w:bCs/>
          <w:color w:val="000000"/>
          <w:u w:val="single"/>
        </w:rPr>
        <w:t xml:space="preserve"> </w:t>
      </w:r>
      <w:r w:rsidRPr="009E3EDE">
        <w:rPr>
          <w:b/>
          <w:bCs/>
          <w:color w:val="000000"/>
          <w:u w:val="single"/>
          <w:lang w:val="ru-RU"/>
        </w:rPr>
        <w:t>за</w:t>
      </w:r>
      <w:r w:rsidRPr="009E3EDE">
        <w:rPr>
          <w:b/>
          <w:bCs/>
          <w:color w:val="000000"/>
          <w:u w:val="single"/>
        </w:rPr>
        <w:t xml:space="preserve"> </w:t>
      </w:r>
      <w:r w:rsidRPr="009E3EDE">
        <w:rPr>
          <w:b/>
          <w:bCs/>
          <w:color w:val="000000"/>
          <w:u w:val="single"/>
          <w:lang w:val="ru-RU"/>
        </w:rPr>
        <w:t>смештај</w:t>
      </w:r>
      <w:r w:rsidRPr="009E3EDE">
        <w:rPr>
          <w:b/>
          <w:bCs/>
          <w:color w:val="000000"/>
          <w:u w:val="single"/>
        </w:rPr>
        <w:t xml:space="preserve"> </w:t>
      </w:r>
      <w:r w:rsidRPr="009E3EDE">
        <w:rPr>
          <w:b/>
          <w:bCs/>
          <w:color w:val="000000"/>
          <w:u w:val="single"/>
          <w:lang w:val="ru-RU"/>
        </w:rPr>
        <w:t>и</w:t>
      </w:r>
      <w:r w:rsidRPr="009E3EDE">
        <w:rPr>
          <w:b/>
          <w:bCs/>
          <w:color w:val="000000"/>
          <w:u w:val="single"/>
        </w:rPr>
        <w:t xml:space="preserve"> </w:t>
      </w:r>
      <w:r w:rsidRPr="009E3EDE">
        <w:rPr>
          <w:b/>
          <w:bCs/>
          <w:color w:val="000000"/>
          <w:u w:val="single"/>
          <w:lang w:val="ru-RU"/>
        </w:rPr>
        <w:t>дневни</w:t>
      </w:r>
      <w:r w:rsidRPr="009E3EDE">
        <w:rPr>
          <w:b/>
          <w:bCs/>
          <w:color w:val="000000"/>
          <w:u w:val="single"/>
        </w:rPr>
        <w:t xml:space="preserve"> </w:t>
      </w:r>
      <w:r w:rsidRPr="009E3EDE">
        <w:rPr>
          <w:b/>
          <w:bCs/>
          <w:color w:val="000000"/>
          <w:u w:val="single"/>
          <w:lang w:val="ru-RU"/>
        </w:rPr>
        <w:t>боравак</w:t>
      </w:r>
      <w:r w:rsidRPr="009E3EDE">
        <w:rPr>
          <w:b/>
          <w:bCs/>
          <w:color w:val="000000"/>
          <w:u w:val="single"/>
        </w:rPr>
        <w:t xml:space="preserve"> </w:t>
      </w:r>
      <w:r w:rsidRPr="009E3EDE">
        <w:rPr>
          <w:b/>
          <w:bCs/>
          <w:color w:val="000000"/>
          <w:u w:val="single"/>
          <w:lang w:val="ru-RU"/>
        </w:rPr>
        <w:t>деце</w:t>
      </w:r>
      <w:r w:rsidRPr="009E3EDE">
        <w:rPr>
          <w:b/>
          <w:bCs/>
          <w:color w:val="000000"/>
          <w:u w:val="single"/>
        </w:rPr>
        <w:t xml:space="preserve"> </w:t>
      </w:r>
      <w:r w:rsidRPr="009E3EDE">
        <w:rPr>
          <w:b/>
          <w:bCs/>
          <w:color w:val="000000"/>
          <w:u w:val="single"/>
          <w:lang w:val="ru-RU"/>
        </w:rPr>
        <w:t>и</w:t>
      </w:r>
      <w:r w:rsidRPr="009E3EDE">
        <w:rPr>
          <w:b/>
          <w:bCs/>
          <w:color w:val="000000"/>
          <w:u w:val="single"/>
        </w:rPr>
        <w:t xml:space="preserve"> </w:t>
      </w:r>
      <w:r w:rsidRPr="009E3EDE">
        <w:rPr>
          <w:b/>
          <w:bCs/>
          <w:color w:val="000000"/>
          <w:u w:val="single"/>
          <w:lang w:val="ru-RU"/>
        </w:rPr>
        <w:t>омладине</w:t>
      </w:r>
      <w:r w:rsidRPr="009E3EDE">
        <w:rPr>
          <w:b/>
          <w:bCs/>
          <w:color w:val="000000"/>
          <w:u w:val="single"/>
        </w:rPr>
        <w:t xml:space="preserve"> </w:t>
      </w:r>
      <w:r w:rsidRPr="009E3EDE">
        <w:rPr>
          <w:b/>
          <w:bCs/>
          <w:color w:val="000000"/>
          <w:u w:val="single"/>
          <w:lang w:val="ru-RU"/>
        </w:rPr>
        <w:t>ометене</w:t>
      </w:r>
      <w:r w:rsidRPr="009E3EDE">
        <w:rPr>
          <w:b/>
          <w:bCs/>
          <w:color w:val="000000"/>
          <w:u w:val="single"/>
        </w:rPr>
        <w:t xml:space="preserve"> </w:t>
      </w:r>
      <w:r w:rsidRPr="009E3EDE">
        <w:rPr>
          <w:b/>
          <w:bCs/>
          <w:color w:val="000000"/>
          <w:u w:val="single"/>
          <w:lang w:val="ru-RU"/>
        </w:rPr>
        <w:t>у</w:t>
      </w:r>
      <w:r w:rsidRPr="009E3EDE">
        <w:rPr>
          <w:b/>
          <w:bCs/>
          <w:color w:val="000000"/>
          <w:u w:val="single"/>
        </w:rPr>
        <w:t xml:space="preserve"> </w:t>
      </w:r>
      <w:r w:rsidRPr="009E3EDE">
        <w:rPr>
          <w:b/>
          <w:bCs/>
          <w:color w:val="000000"/>
          <w:u w:val="single"/>
          <w:lang w:val="ru-RU"/>
        </w:rPr>
        <w:t>развоју</w:t>
      </w:r>
      <w:r w:rsidRPr="009E3EDE">
        <w:rPr>
          <w:b/>
          <w:bCs/>
          <w:color w:val="000000"/>
          <w:u w:val="single"/>
        </w:rPr>
        <w:t xml:space="preserve">, </w:t>
      </w:r>
      <w:r w:rsidRPr="009E3EDE">
        <w:rPr>
          <w:b/>
          <w:bCs/>
          <w:color w:val="000000"/>
          <w:u w:val="single"/>
          <w:lang w:val="ru-RU"/>
        </w:rPr>
        <w:t>Свет</w:t>
      </w:r>
      <w:r w:rsidRPr="009E3EDE">
        <w:rPr>
          <w:b/>
          <w:bCs/>
          <w:color w:val="000000"/>
          <w:u w:val="single"/>
        </w:rPr>
        <w:t>o</w:t>
      </w:r>
      <w:r w:rsidRPr="009E3EDE">
        <w:rPr>
          <w:b/>
          <w:bCs/>
          <w:color w:val="000000"/>
          <w:u w:val="single"/>
          <w:lang w:val="ru-RU"/>
        </w:rPr>
        <w:t>зара</w:t>
      </w:r>
      <w:r w:rsidRPr="009E3EDE">
        <w:rPr>
          <w:b/>
          <w:bCs/>
          <w:color w:val="000000"/>
          <w:u w:val="single"/>
        </w:rPr>
        <w:t xml:space="preserve"> </w:t>
      </w:r>
      <w:r w:rsidRPr="009E3EDE">
        <w:rPr>
          <w:b/>
          <w:bCs/>
          <w:color w:val="000000"/>
          <w:u w:val="single"/>
          <w:lang w:val="ru-RU"/>
        </w:rPr>
        <w:t>Марковића</w:t>
      </w:r>
      <w:r w:rsidRPr="009E3EDE">
        <w:rPr>
          <w:b/>
          <w:bCs/>
          <w:color w:val="000000"/>
          <w:u w:val="single"/>
        </w:rPr>
        <w:t xml:space="preserve"> 85</w:t>
      </w:r>
      <w:r w:rsidRPr="009E3EDE">
        <w:rPr>
          <w:b/>
          <w:bCs/>
          <w:color w:val="000000"/>
          <w:u w:val="single"/>
          <w:lang w:val="ru-RU"/>
        </w:rPr>
        <w:t>а</w:t>
      </w:r>
      <w:r w:rsidRPr="009E3EDE">
        <w:rPr>
          <w:b/>
          <w:bCs/>
          <w:color w:val="000000"/>
          <w:u w:val="single"/>
        </w:rPr>
        <w:t xml:space="preserve">, </w:t>
      </w:r>
      <w:r w:rsidRPr="009E3EDE">
        <w:rPr>
          <w:b/>
          <w:bCs/>
          <w:color w:val="000000"/>
          <w:u w:val="single"/>
          <w:lang w:val="ru-RU"/>
        </w:rPr>
        <w:t>Београд</w:t>
      </w:r>
      <w:r w:rsidRPr="009E3EDE">
        <w:rPr>
          <w:b/>
          <w:bCs/>
          <w:color w:val="000000"/>
          <w:u w:val="single"/>
        </w:rPr>
        <w:t>, (</w:t>
      </w:r>
      <w:r w:rsidRPr="009E3EDE">
        <w:rPr>
          <w:b/>
          <w:bCs/>
          <w:color w:val="000000"/>
          <w:u w:val="single"/>
          <w:lang w:val="ru-RU"/>
        </w:rPr>
        <w:t>сала</w:t>
      </w:r>
      <w:r w:rsidRPr="009E3EDE">
        <w:rPr>
          <w:b/>
          <w:bCs/>
          <w:color w:val="000000"/>
          <w:u w:val="single"/>
        </w:rPr>
        <w:t xml:space="preserve"> </w:t>
      </w:r>
      <w:r w:rsidRPr="009E3EDE">
        <w:rPr>
          <w:b/>
          <w:bCs/>
          <w:color w:val="000000"/>
          <w:u w:val="single"/>
          <w:lang w:val="ru-RU"/>
        </w:rPr>
        <w:t>за</w:t>
      </w:r>
      <w:r w:rsidRPr="009E3EDE">
        <w:rPr>
          <w:b/>
          <w:bCs/>
          <w:color w:val="000000"/>
          <w:u w:val="single"/>
        </w:rPr>
        <w:t xml:space="preserve"> </w:t>
      </w:r>
      <w:r w:rsidRPr="009E3EDE">
        <w:rPr>
          <w:b/>
          <w:bCs/>
          <w:color w:val="000000"/>
          <w:u w:val="single"/>
          <w:lang w:val="ru-RU"/>
        </w:rPr>
        <w:t>састанке</w:t>
      </w:r>
      <w:r w:rsidRPr="009E3EDE">
        <w:rPr>
          <w:b/>
          <w:bCs/>
          <w:color w:val="000000"/>
          <w:u w:val="single"/>
        </w:rPr>
        <w:t xml:space="preserve">, </w:t>
      </w:r>
      <w:r w:rsidRPr="009E3EDE">
        <w:rPr>
          <w:b/>
          <w:bCs/>
          <w:color w:val="000000"/>
          <w:u w:val="single"/>
          <w:lang w:val="ru-RU"/>
        </w:rPr>
        <w:t>соба</w:t>
      </w:r>
      <w:r w:rsidRPr="009E3EDE">
        <w:rPr>
          <w:b/>
          <w:bCs/>
          <w:color w:val="000000"/>
          <w:u w:val="single"/>
        </w:rPr>
        <w:t xml:space="preserve"> </w:t>
      </w:r>
      <w:r w:rsidRPr="009E3EDE">
        <w:rPr>
          <w:b/>
          <w:bCs/>
          <w:color w:val="000000"/>
          <w:u w:val="single"/>
          <w:lang w:val="ru-RU"/>
        </w:rPr>
        <w:t>бр</w:t>
      </w:r>
      <w:r w:rsidRPr="009E3EDE">
        <w:rPr>
          <w:b/>
          <w:bCs/>
          <w:color w:val="000000"/>
          <w:u w:val="single"/>
        </w:rPr>
        <w:t>.21).</w:t>
      </w:r>
    </w:p>
    <w:p w:rsidR="002C388A" w:rsidRPr="00182AF7" w:rsidRDefault="002C388A" w:rsidP="002C388A">
      <w:pPr>
        <w:autoSpaceDE w:val="0"/>
        <w:autoSpaceDN w:val="0"/>
        <w:adjustRightInd w:val="0"/>
        <w:jc w:val="both"/>
        <w:rPr>
          <w:color w:val="000000"/>
        </w:rPr>
      </w:pPr>
      <w:r w:rsidRPr="00182AF7">
        <w:rPr>
          <w:color w:val="000000"/>
          <w:lang w:val="ru-RU"/>
        </w:rPr>
        <w:t>Пре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почетка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поступка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јавног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отварања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понуда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представници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понуђача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који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ће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присуствовати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поступку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отварања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понуда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дужни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да</w:t>
      </w:r>
      <w:r w:rsidRPr="00182AF7">
        <w:rPr>
          <w:color w:val="000000"/>
        </w:rPr>
        <w:t xml:space="preserve"> </w:t>
      </w:r>
      <w:r w:rsidR="00AA7486" w:rsidRPr="00182AF7">
        <w:rPr>
          <w:color w:val="000000"/>
          <w:lang w:val="sr-Cyrl-RS"/>
        </w:rPr>
        <w:t>Н</w:t>
      </w:r>
      <w:r w:rsidRPr="00182AF7">
        <w:rPr>
          <w:color w:val="000000"/>
          <w:lang w:val="ru-RU"/>
        </w:rPr>
        <w:t>аручиоцу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предају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оверено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овлашћење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на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основу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којег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ће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доказати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овлашћење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учешће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поступку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јавног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отварања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понуда</w:t>
      </w:r>
      <w:r w:rsidRPr="00182AF7">
        <w:rPr>
          <w:color w:val="000000"/>
        </w:rPr>
        <w:t xml:space="preserve">. </w:t>
      </w:r>
    </w:p>
    <w:p w:rsidR="002C388A" w:rsidRPr="00182AF7" w:rsidRDefault="002C388A" w:rsidP="002C388A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</w:rPr>
      </w:pPr>
      <w:r w:rsidRPr="00182AF7">
        <w:rPr>
          <w:b/>
          <w:bCs/>
          <w:i/>
          <w:iCs/>
          <w:color w:val="000000"/>
          <w:lang w:val="ru-RU"/>
        </w:rPr>
        <w:t>Неблаговремену</w:t>
      </w:r>
      <w:r w:rsidRPr="00182AF7">
        <w:rPr>
          <w:b/>
          <w:bCs/>
          <w:i/>
          <w:iCs/>
          <w:color w:val="000000"/>
        </w:rPr>
        <w:t xml:space="preserve"> </w:t>
      </w:r>
      <w:r w:rsidRPr="00182AF7">
        <w:rPr>
          <w:b/>
          <w:bCs/>
          <w:i/>
          <w:iCs/>
          <w:color w:val="000000"/>
          <w:lang w:val="ru-RU"/>
        </w:rPr>
        <w:t>понуду</w:t>
      </w:r>
      <w:r w:rsidRPr="00182AF7">
        <w:rPr>
          <w:b/>
          <w:bCs/>
          <w:i/>
          <w:iCs/>
          <w:color w:val="000000"/>
        </w:rPr>
        <w:t xml:space="preserve"> </w:t>
      </w:r>
      <w:r w:rsidRPr="00182AF7">
        <w:rPr>
          <w:b/>
          <w:bCs/>
          <w:i/>
          <w:iCs/>
          <w:color w:val="000000"/>
          <w:lang w:val="ru-RU"/>
        </w:rPr>
        <w:t>Наручилац</w:t>
      </w:r>
      <w:r w:rsidRPr="00182AF7">
        <w:rPr>
          <w:b/>
          <w:bCs/>
          <w:i/>
          <w:iCs/>
          <w:color w:val="000000"/>
        </w:rPr>
        <w:t xml:space="preserve"> </w:t>
      </w:r>
      <w:r w:rsidRPr="00182AF7">
        <w:rPr>
          <w:b/>
          <w:bCs/>
          <w:i/>
          <w:iCs/>
          <w:color w:val="000000"/>
          <w:lang w:val="ru-RU"/>
        </w:rPr>
        <w:t>ће</w:t>
      </w:r>
      <w:r w:rsidRPr="00182AF7">
        <w:rPr>
          <w:b/>
          <w:bCs/>
          <w:i/>
          <w:iCs/>
          <w:color w:val="000000"/>
        </w:rPr>
        <w:t xml:space="preserve"> </w:t>
      </w:r>
      <w:r w:rsidRPr="00182AF7">
        <w:rPr>
          <w:b/>
          <w:bCs/>
          <w:i/>
          <w:iCs/>
          <w:color w:val="000000"/>
          <w:lang w:val="ru-RU"/>
        </w:rPr>
        <w:t>по</w:t>
      </w:r>
      <w:r w:rsidRPr="00182AF7">
        <w:rPr>
          <w:b/>
          <w:bCs/>
          <w:i/>
          <w:iCs/>
          <w:color w:val="000000"/>
        </w:rPr>
        <w:t xml:space="preserve"> </w:t>
      </w:r>
      <w:r w:rsidRPr="00182AF7">
        <w:rPr>
          <w:b/>
          <w:bCs/>
          <w:i/>
          <w:iCs/>
          <w:color w:val="000000"/>
          <w:lang w:val="ru-RU"/>
        </w:rPr>
        <w:t>окончању</w:t>
      </w:r>
      <w:r w:rsidRPr="00182AF7">
        <w:rPr>
          <w:b/>
          <w:bCs/>
          <w:i/>
          <w:iCs/>
          <w:color w:val="000000"/>
        </w:rPr>
        <w:t xml:space="preserve"> </w:t>
      </w:r>
      <w:r w:rsidRPr="00182AF7">
        <w:rPr>
          <w:b/>
          <w:bCs/>
          <w:i/>
          <w:iCs/>
          <w:color w:val="000000"/>
          <w:lang w:val="ru-RU"/>
        </w:rPr>
        <w:t>поступка</w:t>
      </w:r>
      <w:r w:rsidRPr="00182AF7">
        <w:rPr>
          <w:b/>
          <w:bCs/>
          <w:i/>
          <w:iCs/>
          <w:color w:val="000000"/>
        </w:rPr>
        <w:t xml:space="preserve"> </w:t>
      </w:r>
      <w:r w:rsidRPr="00182AF7">
        <w:rPr>
          <w:b/>
          <w:bCs/>
          <w:i/>
          <w:iCs/>
          <w:color w:val="000000"/>
          <w:lang w:val="ru-RU"/>
        </w:rPr>
        <w:t>отварање</w:t>
      </w:r>
      <w:r w:rsidRPr="00182AF7">
        <w:rPr>
          <w:b/>
          <w:bCs/>
          <w:i/>
          <w:iCs/>
          <w:color w:val="000000"/>
        </w:rPr>
        <w:t xml:space="preserve"> </w:t>
      </w:r>
      <w:r w:rsidRPr="00182AF7">
        <w:rPr>
          <w:b/>
          <w:bCs/>
          <w:i/>
          <w:iCs/>
          <w:color w:val="000000"/>
          <w:lang w:val="ru-RU"/>
        </w:rPr>
        <w:t>вратити</w:t>
      </w:r>
      <w:r w:rsidRPr="00182AF7">
        <w:rPr>
          <w:b/>
          <w:bCs/>
          <w:i/>
          <w:iCs/>
          <w:color w:val="000000"/>
        </w:rPr>
        <w:t xml:space="preserve"> </w:t>
      </w:r>
      <w:r w:rsidRPr="00182AF7">
        <w:rPr>
          <w:b/>
          <w:bCs/>
          <w:i/>
          <w:iCs/>
          <w:color w:val="000000"/>
          <w:lang w:val="ru-RU"/>
        </w:rPr>
        <w:t>понуђачу</w:t>
      </w:r>
      <w:r w:rsidRPr="00182AF7">
        <w:rPr>
          <w:b/>
          <w:bCs/>
          <w:i/>
          <w:iCs/>
          <w:color w:val="000000"/>
        </w:rPr>
        <w:t xml:space="preserve"> </w:t>
      </w:r>
      <w:r w:rsidRPr="00182AF7">
        <w:rPr>
          <w:b/>
          <w:bCs/>
          <w:i/>
          <w:iCs/>
          <w:color w:val="000000"/>
          <w:lang w:val="ru-RU"/>
        </w:rPr>
        <w:t>неотворену</w:t>
      </w:r>
      <w:r w:rsidRPr="00182AF7">
        <w:rPr>
          <w:b/>
          <w:bCs/>
          <w:i/>
          <w:iCs/>
          <w:color w:val="000000"/>
        </w:rPr>
        <w:t xml:space="preserve">, </w:t>
      </w:r>
      <w:r w:rsidRPr="00182AF7">
        <w:rPr>
          <w:b/>
          <w:bCs/>
          <w:i/>
          <w:iCs/>
          <w:color w:val="000000"/>
          <w:lang w:val="ru-RU"/>
        </w:rPr>
        <w:t>са</w:t>
      </w:r>
      <w:r w:rsidRPr="00182AF7">
        <w:rPr>
          <w:b/>
          <w:bCs/>
          <w:i/>
          <w:iCs/>
          <w:color w:val="000000"/>
        </w:rPr>
        <w:t xml:space="preserve"> </w:t>
      </w:r>
      <w:r w:rsidRPr="00182AF7">
        <w:rPr>
          <w:b/>
          <w:bCs/>
          <w:i/>
          <w:iCs/>
          <w:color w:val="000000"/>
          <w:lang w:val="ru-RU"/>
        </w:rPr>
        <w:t>назнаком</w:t>
      </w:r>
      <w:r w:rsidRPr="00182AF7">
        <w:rPr>
          <w:b/>
          <w:bCs/>
          <w:i/>
          <w:iCs/>
          <w:color w:val="000000"/>
        </w:rPr>
        <w:t xml:space="preserve"> </w:t>
      </w:r>
      <w:r w:rsidRPr="00182AF7">
        <w:rPr>
          <w:b/>
          <w:bCs/>
          <w:i/>
          <w:iCs/>
          <w:color w:val="000000"/>
          <w:lang w:val="ru-RU"/>
        </w:rPr>
        <w:t>да</w:t>
      </w:r>
      <w:r w:rsidRPr="00182AF7">
        <w:rPr>
          <w:b/>
          <w:bCs/>
          <w:i/>
          <w:iCs/>
          <w:color w:val="000000"/>
        </w:rPr>
        <w:t xml:space="preserve"> </w:t>
      </w:r>
      <w:r w:rsidRPr="00182AF7">
        <w:rPr>
          <w:b/>
          <w:bCs/>
          <w:i/>
          <w:iCs/>
          <w:color w:val="000000"/>
          <w:lang w:val="ru-RU"/>
        </w:rPr>
        <w:t>је</w:t>
      </w:r>
      <w:r w:rsidRPr="00182AF7">
        <w:rPr>
          <w:b/>
          <w:bCs/>
          <w:i/>
          <w:iCs/>
          <w:color w:val="000000"/>
        </w:rPr>
        <w:t xml:space="preserve"> </w:t>
      </w:r>
      <w:r w:rsidRPr="00182AF7">
        <w:rPr>
          <w:b/>
          <w:bCs/>
          <w:i/>
          <w:iCs/>
          <w:color w:val="000000"/>
          <w:lang w:val="ru-RU"/>
        </w:rPr>
        <w:t>поднета</w:t>
      </w:r>
      <w:r w:rsidRPr="00182AF7">
        <w:rPr>
          <w:b/>
          <w:bCs/>
          <w:i/>
          <w:iCs/>
          <w:color w:val="000000"/>
        </w:rPr>
        <w:t xml:space="preserve"> </w:t>
      </w:r>
      <w:r w:rsidRPr="00182AF7">
        <w:rPr>
          <w:b/>
          <w:bCs/>
          <w:i/>
          <w:iCs/>
          <w:color w:val="000000"/>
          <w:lang w:val="ru-RU"/>
        </w:rPr>
        <w:t>неблаговремена</w:t>
      </w:r>
      <w:r w:rsidRPr="00182AF7">
        <w:rPr>
          <w:b/>
          <w:bCs/>
          <w:i/>
          <w:iCs/>
          <w:color w:val="000000"/>
        </w:rPr>
        <w:t xml:space="preserve"> </w:t>
      </w:r>
      <w:r w:rsidRPr="00182AF7">
        <w:rPr>
          <w:b/>
          <w:bCs/>
          <w:i/>
          <w:iCs/>
          <w:color w:val="000000"/>
          <w:lang w:val="ru-RU"/>
        </w:rPr>
        <w:t>понуда</w:t>
      </w:r>
      <w:r w:rsidRPr="00182AF7">
        <w:rPr>
          <w:b/>
          <w:bCs/>
          <w:i/>
          <w:iCs/>
          <w:color w:val="000000"/>
        </w:rPr>
        <w:t xml:space="preserve">.  </w:t>
      </w:r>
    </w:p>
    <w:p w:rsidR="002C388A" w:rsidRPr="00182AF7" w:rsidRDefault="002C388A" w:rsidP="00F13B6C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  <w:rPr>
          <w:b/>
          <w:bCs/>
          <w:color w:val="000000"/>
          <w:u w:val="single"/>
        </w:rPr>
      </w:pPr>
      <w:r w:rsidRPr="00182AF7">
        <w:rPr>
          <w:b/>
          <w:bCs/>
          <w:color w:val="000000"/>
          <w:u w:val="single"/>
          <w:lang w:val="ru-RU"/>
        </w:rPr>
        <w:t>Понуда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мора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да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садржи</w:t>
      </w:r>
      <w:r w:rsidRPr="00182AF7">
        <w:rPr>
          <w:b/>
          <w:bCs/>
          <w:color w:val="000000"/>
          <w:u w:val="single"/>
        </w:rPr>
        <w:t>:</w:t>
      </w:r>
    </w:p>
    <w:p w:rsidR="002C388A" w:rsidRPr="00182AF7" w:rsidRDefault="002C388A" w:rsidP="002C388A">
      <w:pPr>
        <w:autoSpaceDE w:val="0"/>
        <w:autoSpaceDN w:val="0"/>
        <w:adjustRightInd w:val="0"/>
        <w:jc w:val="both"/>
        <w:rPr>
          <w:color w:val="000000"/>
        </w:rPr>
      </w:pPr>
      <w:r w:rsidRPr="00182AF7">
        <w:rPr>
          <w:color w:val="000000"/>
        </w:rPr>
        <w:t xml:space="preserve"> </w:t>
      </w:r>
      <w:r w:rsidRPr="00182AF7">
        <w:rPr>
          <w:b/>
          <w:bCs/>
          <w:color w:val="000000"/>
        </w:rPr>
        <w:t xml:space="preserve">- </w:t>
      </w:r>
      <w:r w:rsidRPr="00182AF7">
        <w:rPr>
          <w:b/>
          <w:bCs/>
          <w:color w:val="000000"/>
          <w:lang w:val="ru-RU"/>
        </w:rPr>
        <w:t>Образац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понуде</w:t>
      </w:r>
      <w:r w:rsidRPr="00182AF7">
        <w:rPr>
          <w:b/>
          <w:bCs/>
          <w:color w:val="000000"/>
        </w:rPr>
        <w:t xml:space="preserve">,  </w:t>
      </w:r>
      <w:r w:rsidRPr="00182AF7">
        <w:rPr>
          <w:b/>
          <w:bCs/>
          <w:color w:val="000000"/>
          <w:lang w:val="ru-RU"/>
        </w:rPr>
        <w:t>попуњен</w:t>
      </w:r>
      <w:r w:rsidRPr="00182AF7">
        <w:rPr>
          <w:b/>
          <w:bCs/>
          <w:color w:val="000000"/>
        </w:rPr>
        <w:t xml:space="preserve">, </w:t>
      </w:r>
      <w:r w:rsidRPr="00182AF7">
        <w:rPr>
          <w:b/>
          <w:bCs/>
          <w:color w:val="000000"/>
          <w:lang w:val="ru-RU"/>
        </w:rPr>
        <w:t>потписан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и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печатом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оверен</w:t>
      </w:r>
      <w:r w:rsidRPr="00182AF7">
        <w:rPr>
          <w:color w:val="000000"/>
        </w:rPr>
        <w:t xml:space="preserve"> (</w:t>
      </w:r>
      <w:r w:rsidRPr="00182AF7">
        <w:rPr>
          <w:color w:val="000000"/>
          <w:lang w:val="ru-RU"/>
        </w:rPr>
        <w:t>Поглавље</w:t>
      </w:r>
      <w:r w:rsidRPr="00182AF7">
        <w:rPr>
          <w:color w:val="000000"/>
        </w:rPr>
        <w:t xml:space="preserve"> VI  </w:t>
      </w:r>
      <w:r w:rsidRPr="00182AF7">
        <w:rPr>
          <w:color w:val="000000"/>
          <w:lang w:val="ru-RU"/>
        </w:rPr>
        <w:t>конкурсне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документације</w:t>
      </w:r>
      <w:r w:rsidRPr="00182AF7">
        <w:rPr>
          <w:color w:val="000000"/>
        </w:rPr>
        <w:t>);</w:t>
      </w:r>
    </w:p>
    <w:p w:rsidR="002C388A" w:rsidRPr="00182AF7" w:rsidRDefault="002C388A" w:rsidP="002C388A">
      <w:pPr>
        <w:autoSpaceDE w:val="0"/>
        <w:autoSpaceDN w:val="0"/>
        <w:adjustRightInd w:val="0"/>
        <w:jc w:val="both"/>
        <w:rPr>
          <w:color w:val="000000"/>
        </w:rPr>
      </w:pPr>
      <w:r w:rsidRPr="00182AF7">
        <w:rPr>
          <w:color w:val="000000"/>
        </w:rPr>
        <w:t xml:space="preserve"> </w:t>
      </w:r>
      <w:r w:rsidRPr="00182AF7">
        <w:rPr>
          <w:b/>
          <w:bCs/>
          <w:color w:val="000000"/>
        </w:rPr>
        <w:t xml:space="preserve">- </w:t>
      </w:r>
      <w:r w:rsidRPr="00182AF7">
        <w:rPr>
          <w:b/>
          <w:bCs/>
          <w:color w:val="000000"/>
          <w:lang w:val="ru-RU"/>
        </w:rPr>
        <w:t>Изјаву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о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испуњавању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услова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из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члан</w:t>
      </w:r>
      <w:r w:rsidRPr="00182AF7">
        <w:rPr>
          <w:b/>
          <w:bCs/>
          <w:color w:val="000000"/>
        </w:rPr>
        <w:t xml:space="preserve"> 75. </w:t>
      </w:r>
      <w:r w:rsidRPr="00182AF7">
        <w:rPr>
          <w:b/>
          <w:bCs/>
          <w:color w:val="000000"/>
          <w:lang w:val="ru-RU"/>
        </w:rPr>
        <w:t>Закона</w:t>
      </w:r>
      <w:r w:rsidRPr="00182AF7">
        <w:rPr>
          <w:color w:val="000000"/>
        </w:rPr>
        <w:t xml:space="preserve"> (</w:t>
      </w:r>
      <w:r w:rsidRPr="00182AF7">
        <w:rPr>
          <w:color w:val="000000"/>
          <w:lang w:val="ru-RU"/>
        </w:rPr>
        <w:t>Поглављ</w:t>
      </w:r>
      <w:r w:rsidR="00C02F76" w:rsidRPr="00182AF7">
        <w:rPr>
          <w:color w:val="000000"/>
          <w:lang w:val="ru-RU"/>
        </w:rPr>
        <w:t>а</w:t>
      </w:r>
      <w:r w:rsidRPr="00182AF7">
        <w:rPr>
          <w:color w:val="000000"/>
        </w:rPr>
        <w:t xml:space="preserve"> IX </w:t>
      </w:r>
      <w:r w:rsidR="00C02F76" w:rsidRPr="00182AF7">
        <w:rPr>
          <w:color w:val="000000"/>
          <w:lang w:val="sr-Cyrl-RS"/>
        </w:rPr>
        <w:t xml:space="preserve">и </w:t>
      </w:r>
      <w:r w:rsidR="00C02F76" w:rsidRPr="00182AF7">
        <w:rPr>
          <w:color w:val="000000"/>
        </w:rPr>
        <w:t>X</w:t>
      </w:r>
      <w:r w:rsidR="00C02F76" w:rsidRPr="00182AF7">
        <w:rPr>
          <w:color w:val="000000"/>
          <w:lang w:val="ru-RU"/>
        </w:rPr>
        <w:t xml:space="preserve"> </w:t>
      </w:r>
      <w:r w:rsidRPr="00182AF7">
        <w:rPr>
          <w:color w:val="000000"/>
          <w:lang w:val="ru-RU"/>
        </w:rPr>
        <w:t>конкурсне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документације</w:t>
      </w:r>
      <w:r w:rsidRPr="00182AF7">
        <w:rPr>
          <w:color w:val="000000"/>
        </w:rPr>
        <w:t xml:space="preserve">); </w:t>
      </w:r>
    </w:p>
    <w:p w:rsidR="002C388A" w:rsidRPr="00182AF7" w:rsidRDefault="002C388A" w:rsidP="002C388A">
      <w:pPr>
        <w:autoSpaceDE w:val="0"/>
        <w:autoSpaceDN w:val="0"/>
        <w:adjustRightInd w:val="0"/>
        <w:jc w:val="both"/>
        <w:rPr>
          <w:color w:val="000000"/>
        </w:rPr>
      </w:pPr>
      <w:r w:rsidRPr="00182AF7">
        <w:rPr>
          <w:b/>
          <w:bCs/>
          <w:color w:val="000000"/>
        </w:rPr>
        <w:t xml:space="preserve">- </w:t>
      </w:r>
      <w:r w:rsidRPr="00182AF7">
        <w:rPr>
          <w:b/>
          <w:bCs/>
          <w:color w:val="000000"/>
          <w:lang w:val="ru-RU"/>
        </w:rPr>
        <w:t>Споразум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којим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се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понуђачи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из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групе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међусобно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према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наручиоцу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обавезују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извршење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јавне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набавке</w:t>
      </w:r>
      <w:r w:rsidRPr="00182AF7">
        <w:rPr>
          <w:color w:val="000000"/>
        </w:rPr>
        <w:t xml:space="preserve"> - </w:t>
      </w:r>
      <w:r w:rsidRPr="00182AF7">
        <w:rPr>
          <w:color w:val="000000"/>
          <w:lang w:val="ru-RU"/>
        </w:rPr>
        <w:t>уколико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понуду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подноси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група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понуђача</w:t>
      </w:r>
      <w:r w:rsidRPr="00182AF7">
        <w:rPr>
          <w:color w:val="000000"/>
        </w:rPr>
        <w:t>;</w:t>
      </w:r>
    </w:p>
    <w:p w:rsidR="002C388A" w:rsidRPr="00182AF7" w:rsidRDefault="002C388A" w:rsidP="002C388A">
      <w:pPr>
        <w:autoSpaceDE w:val="0"/>
        <w:autoSpaceDN w:val="0"/>
        <w:adjustRightInd w:val="0"/>
        <w:jc w:val="both"/>
        <w:rPr>
          <w:color w:val="000000"/>
        </w:rPr>
      </w:pPr>
      <w:r w:rsidRPr="00182AF7">
        <w:rPr>
          <w:color w:val="000000"/>
        </w:rPr>
        <w:t xml:space="preserve"> </w:t>
      </w:r>
      <w:r w:rsidRPr="00182AF7">
        <w:rPr>
          <w:b/>
          <w:bCs/>
          <w:color w:val="000000"/>
        </w:rPr>
        <w:t xml:space="preserve">- </w:t>
      </w:r>
      <w:r w:rsidRPr="00182AF7">
        <w:rPr>
          <w:b/>
          <w:bCs/>
          <w:color w:val="000000"/>
          <w:lang w:val="ru-RU"/>
        </w:rPr>
        <w:t>Модел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уговора</w:t>
      </w:r>
      <w:r w:rsidRPr="00182AF7">
        <w:rPr>
          <w:b/>
          <w:bCs/>
          <w:color w:val="000000"/>
        </w:rPr>
        <w:t xml:space="preserve"> </w:t>
      </w:r>
      <w:r w:rsidRPr="00182AF7">
        <w:rPr>
          <w:color w:val="000000"/>
        </w:rPr>
        <w:t xml:space="preserve">- </w:t>
      </w:r>
      <w:r w:rsidRPr="00182AF7">
        <w:rPr>
          <w:color w:val="000000"/>
          <w:lang w:val="ru-RU"/>
        </w:rPr>
        <w:t>Понуђач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ће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модел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Уговора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попунити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складу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понудом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потписати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печатом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оверити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чиме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потврђује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је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сагласан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предлогом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модела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Уговора</w:t>
      </w:r>
      <w:r w:rsidRPr="00182AF7">
        <w:rPr>
          <w:color w:val="000000"/>
        </w:rPr>
        <w:t xml:space="preserve"> (</w:t>
      </w:r>
      <w:r w:rsidRPr="00182AF7">
        <w:rPr>
          <w:color w:val="000000"/>
          <w:lang w:val="ru-RU"/>
        </w:rPr>
        <w:t>Поглавље</w:t>
      </w:r>
      <w:r w:rsidRPr="00182AF7">
        <w:rPr>
          <w:color w:val="000000"/>
        </w:rPr>
        <w:t xml:space="preserve"> VII </w:t>
      </w:r>
      <w:r w:rsidRPr="00182AF7">
        <w:rPr>
          <w:color w:val="000000"/>
          <w:lang w:val="ru-RU"/>
        </w:rPr>
        <w:t>конкурсне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документације</w:t>
      </w:r>
      <w:r w:rsidRPr="00182AF7">
        <w:rPr>
          <w:color w:val="000000"/>
        </w:rPr>
        <w:t>);</w:t>
      </w:r>
    </w:p>
    <w:p w:rsidR="002C388A" w:rsidRPr="00182AF7" w:rsidRDefault="002C388A" w:rsidP="002C388A">
      <w:pPr>
        <w:autoSpaceDE w:val="0"/>
        <w:autoSpaceDN w:val="0"/>
        <w:adjustRightInd w:val="0"/>
        <w:jc w:val="both"/>
        <w:rPr>
          <w:color w:val="000000"/>
        </w:rPr>
      </w:pPr>
      <w:r w:rsidRPr="00182AF7">
        <w:rPr>
          <w:b/>
          <w:bCs/>
          <w:color w:val="000000"/>
        </w:rPr>
        <w:t xml:space="preserve"> - </w:t>
      </w:r>
      <w:r w:rsidRPr="00182AF7">
        <w:rPr>
          <w:b/>
          <w:bCs/>
          <w:color w:val="000000"/>
          <w:lang w:val="ru-RU"/>
        </w:rPr>
        <w:t>Образац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изјаве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о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независној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понуди</w:t>
      </w:r>
      <w:r w:rsidRPr="00182AF7">
        <w:rPr>
          <w:b/>
          <w:bCs/>
          <w:color w:val="000000"/>
        </w:rPr>
        <w:t xml:space="preserve"> </w:t>
      </w:r>
      <w:r w:rsidRPr="00182AF7">
        <w:rPr>
          <w:color w:val="000000"/>
          <w:lang w:val="ru-RU"/>
        </w:rPr>
        <w:t>потписан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оверен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печатом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дат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под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материјалном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кривичном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одговорношћу</w:t>
      </w:r>
      <w:r w:rsidRPr="00182AF7">
        <w:rPr>
          <w:color w:val="000000"/>
        </w:rPr>
        <w:t xml:space="preserve"> (</w:t>
      </w:r>
      <w:r w:rsidRPr="00182AF7">
        <w:rPr>
          <w:color w:val="000000"/>
          <w:lang w:val="ru-RU"/>
        </w:rPr>
        <w:t>Поглавље</w:t>
      </w:r>
      <w:r w:rsidRPr="00182AF7">
        <w:rPr>
          <w:color w:val="000000"/>
        </w:rPr>
        <w:t xml:space="preserve"> XI </w:t>
      </w:r>
      <w:r w:rsidRPr="00182AF7">
        <w:rPr>
          <w:color w:val="000000"/>
          <w:lang w:val="ru-RU"/>
        </w:rPr>
        <w:t>конкурсне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документације</w:t>
      </w:r>
      <w:r w:rsidRPr="00182AF7">
        <w:rPr>
          <w:color w:val="000000"/>
        </w:rPr>
        <w:t>);</w:t>
      </w:r>
    </w:p>
    <w:p w:rsidR="002C388A" w:rsidRPr="00182AF7" w:rsidRDefault="002C388A" w:rsidP="002C388A">
      <w:pPr>
        <w:autoSpaceDE w:val="0"/>
        <w:autoSpaceDN w:val="0"/>
        <w:adjustRightInd w:val="0"/>
        <w:jc w:val="both"/>
        <w:rPr>
          <w:color w:val="000000"/>
        </w:rPr>
      </w:pPr>
      <w:r w:rsidRPr="00182AF7">
        <w:rPr>
          <w:color w:val="000000"/>
        </w:rPr>
        <w:t xml:space="preserve"> </w:t>
      </w:r>
      <w:r w:rsidRPr="00182AF7">
        <w:rPr>
          <w:b/>
          <w:bCs/>
          <w:color w:val="000000"/>
        </w:rPr>
        <w:t xml:space="preserve">- </w:t>
      </w:r>
      <w:r w:rsidRPr="00182AF7">
        <w:rPr>
          <w:b/>
          <w:bCs/>
          <w:color w:val="000000"/>
          <w:lang w:val="ru-RU"/>
        </w:rPr>
        <w:t>Образац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изјаве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у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складу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са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чланом</w:t>
      </w:r>
      <w:r w:rsidRPr="00182AF7">
        <w:rPr>
          <w:b/>
          <w:bCs/>
          <w:color w:val="000000"/>
        </w:rPr>
        <w:t xml:space="preserve"> 75. </w:t>
      </w:r>
      <w:r w:rsidRPr="00182AF7">
        <w:rPr>
          <w:b/>
          <w:bCs/>
          <w:color w:val="000000"/>
          <w:lang w:val="ru-RU"/>
        </w:rPr>
        <w:t>став</w:t>
      </w:r>
      <w:r w:rsidRPr="00182AF7">
        <w:rPr>
          <w:b/>
          <w:bCs/>
          <w:color w:val="000000"/>
        </w:rPr>
        <w:t xml:space="preserve"> 2. </w:t>
      </w:r>
      <w:r w:rsidRPr="00182AF7">
        <w:rPr>
          <w:b/>
          <w:bCs/>
          <w:color w:val="000000"/>
          <w:lang w:val="ru-RU"/>
        </w:rPr>
        <w:t>Закона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о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јавним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набавкама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потписан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оверен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печатом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дат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под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материјалном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кривичном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одговорношћу</w:t>
      </w:r>
      <w:r w:rsidRPr="00182AF7">
        <w:rPr>
          <w:color w:val="000000"/>
        </w:rPr>
        <w:t xml:space="preserve"> (</w:t>
      </w:r>
      <w:r w:rsidRPr="00182AF7">
        <w:rPr>
          <w:color w:val="000000"/>
          <w:lang w:val="ru-RU"/>
        </w:rPr>
        <w:t>Поглавље</w:t>
      </w:r>
      <w:r w:rsidRPr="00182AF7">
        <w:rPr>
          <w:color w:val="000000"/>
        </w:rPr>
        <w:t xml:space="preserve"> XII </w:t>
      </w:r>
      <w:r w:rsidRPr="00182AF7">
        <w:rPr>
          <w:color w:val="000000"/>
          <w:lang w:val="ru-RU"/>
        </w:rPr>
        <w:t>конкурсне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документације</w:t>
      </w:r>
      <w:r w:rsidR="002F3ED8">
        <w:rPr>
          <w:color w:val="000000"/>
        </w:rPr>
        <w:t>).</w:t>
      </w:r>
    </w:p>
    <w:p w:rsidR="002C388A" w:rsidRPr="00182AF7" w:rsidRDefault="002C388A" w:rsidP="002C388A">
      <w:pPr>
        <w:autoSpaceDE w:val="0"/>
        <w:autoSpaceDN w:val="0"/>
        <w:adjustRightInd w:val="0"/>
        <w:jc w:val="both"/>
        <w:rPr>
          <w:color w:val="000000"/>
        </w:rPr>
      </w:pPr>
      <w:r w:rsidRPr="00182AF7">
        <w:rPr>
          <w:color w:val="000000"/>
        </w:rPr>
        <w:t xml:space="preserve">-  </w:t>
      </w:r>
      <w:r w:rsidRPr="00182AF7">
        <w:rPr>
          <w:color w:val="000000"/>
          <w:lang w:val="ru-RU"/>
        </w:rPr>
        <w:t>Уколико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понуђач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има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трошкове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приликом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сачињавања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понуде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доставиће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</w:t>
      </w:r>
      <w:r w:rsidRPr="00182AF7">
        <w:rPr>
          <w:color w:val="000000"/>
        </w:rPr>
        <w:t xml:space="preserve"> </w:t>
      </w:r>
      <w:r w:rsidRPr="00182AF7">
        <w:rPr>
          <w:b/>
          <w:color w:val="000000"/>
          <w:lang w:val="ru-RU"/>
        </w:rPr>
        <w:t>Образац</w:t>
      </w:r>
      <w:r w:rsidRPr="00182AF7">
        <w:rPr>
          <w:b/>
          <w:color w:val="000000"/>
        </w:rPr>
        <w:t xml:space="preserve"> </w:t>
      </w:r>
      <w:r w:rsidRPr="00182AF7">
        <w:rPr>
          <w:b/>
          <w:color w:val="000000"/>
          <w:lang w:val="ru-RU"/>
        </w:rPr>
        <w:t>трошкова</w:t>
      </w:r>
      <w:r w:rsidRPr="00182AF7">
        <w:rPr>
          <w:b/>
          <w:color w:val="000000"/>
        </w:rPr>
        <w:t xml:space="preserve"> </w:t>
      </w:r>
      <w:r w:rsidRPr="00182AF7">
        <w:rPr>
          <w:b/>
          <w:color w:val="000000"/>
          <w:lang w:val="ru-RU"/>
        </w:rPr>
        <w:t>припреме</w:t>
      </w:r>
      <w:r w:rsidRPr="00182AF7">
        <w:rPr>
          <w:b/>
          <w:color w:val="000000"/>
        </w:rPr>
        <w:t xml:space="preserve"> </w:t>
      </w:r>
      <w:r w:rsidRPr="00182AF7">
        <w:rPr>
          <w:b/>
          <w:color w:val="000000"/>
          <w:lang w:val="ru-RU"/>
        </w:rPr>
        <w:t>понуде</w:t>
      </w:r>
      <w:r w:rsidRPr="00182AF7">
        <w:rPr>
          <w:b/>
          <w:color w:val="000000"/>
        </w:rPr>
        <w:t>,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потписан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печатом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оверен</w:t>
      </w:r>
      <w:r w:rsidRPr="00182AF7">
        <w:rPr>
          <w:color w:val="000000"/>
        </w:rPr>
        <w:t xml:space="preserve"> (</w:t>
      </w:r>
      <w:r w:rsidRPr="00182AF7">
        <w:rPr>
          <w:color w:val="000000"/>
          <w:lang w:val="ru-RU"/>
        </w:rPr>
        <w:t>поглавље</w:t>
      </w:r>
      <w:r w:rsidRPr="00182AF7">
        <w:rPr>
          <w:color w:val="000000"/>
        </w:rPr>
        <w:t xml:space="preserve"> VIII </w:t>
      </w:r>
      <w:r w:rsidRPr="00182AF7">
        <w:rPr>
          <w:color w:val="000000"/>
          <w:lang w:val="ru-RU"/>
        </w:rPr>
        <w:t>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конкурсној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документацији</w:t>
      </w:r>
      <w:r w:rsidRPr="00182AF7">
        <w:rPr>
          <w:color w:val="000000"/>
        </w:rPr>
        <w:t xml:space="preserve">). </w:t>
      </w:r>
    </w:p>
    <w:p w:rsidR="002C388A" w:rsidRPr="00182AF7" w:rsidRDefault="002C388A" w:rsidP="002C388A">
      <w:pPr>
        <w:autoSpaceDE w:val="0"/>
        <w:autoSpaceDN w:val="0"/>
        <w:adjustRightInd w:val="0"/>
        <w:jc w:val="both"/>
        <w:rPr>
          <w:color w:val="000000"/>
        </w:rPr>
      </w:pPr>
      <w:r w:rsidRPr="00182AF7">
        <w:rPr>
          <w:color w:val="000000"/>
        </w:rPr>
        <w:tab/>
      </w:r>
      <w:r w:rsidRPr="00182AF7">
        <w:rPr>
          <w:color w:val="000000"/>
          <w:lang w:val="ru-RU"/>
        </w:rPr>
        <w:t>Обрасце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дате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конкурсној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документацији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односно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податке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који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морају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бити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њихов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саставни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део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понуђачи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попуњавају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читко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овлашћено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лице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понуђача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исте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потписује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печатом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оверава</w:t>
      </w:r>
      <w:r w:rsidRPr="00182AF7">
        <w:rPr>
          <w:color w:val="000000"/>
        </w:rPr>
        <w:t xml:space="preserve">. </w:t>
      </w:r>
      <w:r w:rsidRPr="00182AF7">
        <w:rPr>
          <w:color w:val="000000"/>
        </w:rPr>
        <w:tab/>
      </w:r>
    </w:p>
    <w:p w:rsidR="002C388A" w:rsidRPr="00182AF7" w:rsidRDefault="002C388A" w:rsidP="002C388A">
      <w:pPr>
        <w:autoSpaceDE w:val="0"/>
        <w:autoSpaceDN w:val="0"/>
        <w:adjustRightInd w:val="0"/>
        <w:jc w:val="both"/>
        <w:rPr>
          <w:color w:val="000000"/>
        </w:rPr>
      </w:pPr>
      <w:r w:rsidRPr="00182AF7">
        <w:rPr>
          <w:color w:val="000000"/>
        </w:rPr>
        <w:tab/>
      </w:r>
      <w:r w:rsidRPr="00182AF7">
        <w:rPr>
          <w:color w:val="000000"/>
          <w:lang w:val="ru-RU"/>
        </w:rPr>
        <w:t>Уколико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понуђачи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подносе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заједничку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понуду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група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понуђача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може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определи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обрасце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дате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конкурсној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документацији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потписују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печатом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оверавају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сви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понуђачи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из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групе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понуђача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или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група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понуђача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може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одреди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једног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понуђача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из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групе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који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ће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попуњавати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потписивати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печатом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оверавати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обрасце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дате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конкурсној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lastRenderedPageBreak/>
        <w:t>документацији</w:t>
      </w:r>
      <w:r w:rsidRPr="00182AF7">
        <w:rPr>
          <w:color w:val="000000"/>
        </w:rPr>
        <w:t xml:space="preserve"> - </w:t>
      </w:r>
      <w:r w:rsidRPr="00182AF7">
        <w:rPr>
          <w:color w:val="000000"/>
          <w:lang w:val="ru-RU"/>
        </w:rPr>
        <w:t>не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односи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обрасце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који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подразумевају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давање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изјава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под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материјалном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кривичном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одговорношћу</w:t>
      </w:r>
      <w:r w:rsidRPr="00182AF7">
        <w:rPr>
          <w:color w:val="000000"/>
        </w:rPr>
        <w:t xml:space="preserve"> (</w:t>
      </w:r>
      <w:r w:rsidRPr="00182AF7">
        <w:rPr>
          <w:color w:val="000000"/>
          <w:lang w:val="ru-RU"/>
        </w:rPr>
        <w:t>поглавље</w:t>
      </w:r>
      <w:r w:rsidRPr="00182AF7">
        <w:rPr>
          <w:color w:val="000000"/>
        </w:rPr>
        <w:t xml:space="preserve"> XI </w:t>
      </w:r>
      <w:r w:rsidRPr="00182AF7">
        <w:rPr>
          <w:color w:val="000000"/>
          <w:lang w:val="ru-RU"/>
        </w:rPr>
        <w:t>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конкурсној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документацији</w:t>
      </w:r>
      <w:r w:rsidRPr="00182AF7">
        <w:rPr>
          <w:color w:val="000000"/>
        </w:rPr>
        <w:t xml:space="preserve"> - </w:t>
      </w:r>
      <w:r w:rsidRPr="00182AF7">
        <w:rPr>
          <w:color w:val="000000"/>
          <w:lang w:val="ru-RU"/>
        </w:rPr>
        <w:t>Образац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изјаве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независној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понуди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образац</w:t>
      </w:r>
      <w:r w:rsidRPr="00182AF7">
        <w:rPr>
          <w:color w:val="000000"/>
        </w:rPr>
        <w:t xml:space="preserve"> XII </w:t>
      </w:r>
      <w:r w:rsidRPr="00182AF7">
        <w:rPr>
          <w:color w:val="000000"/>
          <w:lang w:val="ru-RU"/>
        </w:rPr>
        <w:t>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конкурсној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документацији</w:t>
      </w:r>
      <w:r w:rsidRPr="00182AF7">
        <w:rPr>
          <w:color w:val="000000"/>
        </w:rPr>
        <w:t xml:space="preserve"> - </w:t>
      </w:r>
      <w:r w:rsidRPr="00182AF7">
        <w:rPr>
          <w:color w:val="000000"/>
          <w:lang w:val="ru-RU"/>
        </w:rPr>
        <w:t>Образац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изјаве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складу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чланом</w:t>
      </w:r>
      <w:r w:rsidRPr="00182AF7">
        <w:rPr>
          <w:color w:val="000000"/>
        </w:rPr>
        <w:t xml:space="preserve"> 75. </w:t>
      </w:r>
      <w:r w:rsidRPr="00182AF7">
        <w:rPr>
          <w:color w:val="000000"/>
          <w:lang w:val="ru-RU"/>
        </w:rPr>
        <w:t>став</w:t>
      </w:r>
      <w:r w:rsidRPr="00182AF7">
        <w:rPr>
          <w:color w:val="000000"/>
        </w:rPr>
        <w:t xml:space="preserve"> 2. </w:t>
      </w:r>
      <w:r w:rsidRPr="00182AF7">
        <w:rPr>
          <w:color w:val="000000"/>
          <w:lang w:val="ru-RU"/>
        </w:rPr>
        <w:t>Закона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јавним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набавкама</w:t>
      </w:r>
      <w:r w:rsidRPr="00182AF7">
        <w:rPr>
          <w:color w:val="000000"/>
        </w:rPr>
        <w:t xml:space="preserve">). </w:t>
      </w:r>
    </w:p>
    <w:p w:rsidR="002C388A" w:rsidRPr="00182AF7" w:rsidRDefault="002C388A" w:rsidP="002C388A">
      <w:pPr>
        <w:autoSpaceDE w:val="0"/>
        <w:autoSpaceDN w:val="0"/>
        <w:adjustRightInd w:val="0"/>
        <w:jc w:val="both"/>
        <w:rPr>
          <w:color w:val="000000"/>
        </w:rPr>
      </w:pPr>
      <w:r w:rsidRPr="00182AF7">
        <w:rPr>
          <w:color w:val="000000"/>
        </w:rPr>
        <w:tab/>
      </w:r>
      <w:r w:rsidRPr="00182AF7">
        <w:rPr>
          <w:color w:val="000000"/>
          <w:lang w:val="ru-RU"/>
        </w:rPr>
        <w:t>Уколико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понуђачи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подносе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заједничку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понуду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обрасци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који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подразумевају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давање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изјава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под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материјалном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кривичном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одговорношћу</w:t>
      </w:r>
      <w:r w:rsidRPr="00182AF7">
        <w:rPr>
          <w:color w:val="000000"/>
        </w:rPr>
        <w:t xml:space="preserve"> (</w:t>
      </w:r>
      <w:r w:rsidRPr="00182AF7">
        <w:rPr>
          <w:color w:val="000000"/>
          <w:lang w:val="ru-RU"/>
        </w:rPr>
        <w:t>поглавље</w:t>
      </w:r>
      <w:r w:rsidRPr="00182AF7">
        <w:rPr>
          <w:color w:val="000000"/>
        </w:rPr>
        <w:t xml:space="preserve"> XI </w:t>
      </w:r>
      <w:r w:rsidRPr="00182AF7">
        <w:rPr>
          <w:color w:val="000000"/>
          <w:lang w:val="ru-RU"/>
        </w:rPr>
        <w:t>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конкурсној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документацији</w:t>
      </w:r>
      <w:r w:rsidRPr="00182AF7">
        <w:rPr>
          <w:color w:val="000000"/>
        </w:rPr>
        <w:t xml:space="preserve"> -  </w:t>
      </w:r>
      <w:r w:rsidRPr="00182AF7">
        <w:rPr>
          <w:color w:val="000000"/>
          <w:lang w:val="ru-RU"/>
        </w:rPr>
        <w:t>Образац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изјаве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независној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понуди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образац</w:t>
      </w:r>
      <w:r w:rsidRPr="00182AF7">
        <w:rPr>
          <w:color w:val="000000"/>
        </w:rPr>
        <w:t xml:space="preserve"> XII </w:t>
      </w:r>
      <w:r w:rsidRPr="00182AF7">
        <w:rPr>
          <w:color w:val="000000"/>
          <w:lang w:val="ru-RU"/>
        </w:rPr>
        <w:t>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конкурсној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документацији</w:t>
      </w:r>
      <w:r w:rsidRPr="00182AF7">
        <w:rPr>
          <w:color w:val="000000"/>
        </w:rPr>
        <w:t xml:space="preserve"> - </w:t>
      </w:r>
      <w:r w:rsidRPr="00182AF7">
        <w:rPr>
          <w:color w:val="000000"/>
          <w:lang w:val="ru-RU"/>
        </w:rPr>
        <w:t>Образац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изјаве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складу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чланом</w:t>
      </w:r>
      <w:r w:rsidRPr="00182AF7">
        <w:rPr>
          <w:color w:val="000000"/>
        </w:rPr>
        <w:t xml:space="preserve"> 75. </w:t>
      </w:r>
      <w:r w:rsidRPr="00182AF7">
        <w:rPr>
          <w:color w:val="000000"/>
          <w:lang w:val="ru-RU"/>
        </w:rPr>
        <w:t>став</w:t>
      </w:r>
      <w:r w:rsidRPr="00182AF7">
        <w:rPr>
          <w:color w:val="000000"/>
        </w:rPr>
        <w:t xml:space="preserve"> 2. </w:t>
      </w:r>
      <w:r w:rsidRPr="00182AF7">
        <w:rPr>
          <w:color w:val="000000"/>
          <w:lang w:val="ru-RU"/>
        </w:rPr>
        <w:t>Закона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јавним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набавкама</w:t>
      </w:r>
      <w:r w:rsidRPr="00182AF7">
        <w:rPr>
          <w:color w:val="000000"/>
        </w:rPr>
        <w:t xml:space="preserve">), </w:t>
      </w:r>
      <w:r w:rsidRPr="00182AF7">
        <w:rPr>
          <w:color w:val="000000"/>
          <w:lang w:val="ru-RU"/>
        </w:rPr>
        <w:t>достављају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сваког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учесника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заједничкој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понуди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посебно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сваки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од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учесника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заједничкој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понуди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потписује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печатом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оверава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образац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који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њега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односи</w:t>
      </w:r>
      <w:r w:rsidRPr="00182AF7">
        <w:rPr>
          <w:color w:val="000000"/>
        </w:rPr>
        <w:t xml:space="preserve">. </w:t>
      </w:r>
    </w:p>
    <w:p w:rsidR="002C388A" w:rsidRDefault="002C388A" w:rsidP="002C388A">
      <w:pPr>
        <w:autoSpaceDE w:val="0"/>
        <w:autoSpaceDN w:val="0"/>
        <w:adjustRightInd w:val="0"/>
        <w:jc w:val="both"/>
        <w:rPr>
          <w:color w:val="000000"/>
        </w:rPr>
      </w:pPr>
      <w:r w:rsidRPr="00182AF7">
        <w:rPr>
          <w:color w:val="000000"/>
        </w:rPr>
        <w:tab/>
      </w:r>
      <w:r w:rsidRPr="00182AF7">
        <w:rPr>
          <w:color w:val="000000"/>
          <w:lang w:val="ru-RU"/>
        </w:rPr>
        <w:t>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случају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понуђачи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определе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један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понуђач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из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групе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потписује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печатом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оверава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обрасце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дате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конкурсној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документацији</w:t>
      </w:r>
      <w:r w:rsidRPr="00182AF7">
        <w:rPr>
          <w:color w:val="000000"/>
        </w:rPr>
        <w:t xml:space="preserve"> (</w:t>
      </w:r>
      <w:r w:rsidRPr="00182AF7">
        <w:rPr>
          <w:color w:val="000000"/>
          <w:lang w:val="ru-RU"/>
        </w:rPr>
        <w:t>изузев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образаца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који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подразумевају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давање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изјава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под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материјалном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кривичном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одговорношћу</w:t>
      </w:r>
      <w:r w:rsidRPr="00182AF7">
        <w:rPr>
          <w:color w:val="000000"/>
        </w:rPr>
        <w:t xml:space="preserve">), </w:t>
      </w:r>
      <w:r w:rsidRPr="00182AF7">
        <w:rPr>
          <w:color w:val="000000"/>
          <w:lang w:val="ru-RU"/>
        </w:rPr>
        <w:t>наведено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треба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дефинисати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споразумом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којим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понуђачи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из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групе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међусобно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према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наручиоцу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обавезују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извршење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јавне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набавке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који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чини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саставни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део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заједничке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понуде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сагласно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чл</w:t>
      </w:r>
      <w:r w:rsidRPr="00182AF7">
        <w:rPr>
          <w:color w:val="000000"/>
        </w:rPr>
        <w:t xml:space="preserve">. 81. </w:t>
      </w:r>
      <w:r w:rsidRPr="00182AF7">
        <w:rPr>
          <w:color w:val="000000"/>
          <w:lang w:val="ru-RU"/>
        </w:rPr>
        <w:t>Закона</w:t>
      </w:r>
      <w:r w:rsidRPr="00182AF7">
        <w:rPr>
          <w:color w:val="000000"/>
        </w:rPr>
        <w:t xml:space="preserve">.  </w:t>
      </w:r>
    </w:p>
    <w:p w:rsidR="00FB4C5D" w:rsidRPr="00FB4C5D" w:rsidRDefault="00FB4C5D" w:rsidP="002C388A">
      <w:pPr>
        <w:autoSpaceDE w:val="0"/>
        <w:autoSpaceDN w:val="0"/>
        <w:adjustRightInd w:val="0"/>
        <w:jc w:val="both"/>
        <w:rPr>
          <w:b/>
          <w:color w:val="000000"/>
          <w:lang w:val="sr-Cyrl-RS"/>
        </w:rPr>
      </w:pPr>
      <w:r w:rsidRPr="00FB4C5D">
        <w:rPr>
          <w:b/>
          <w:color w:val="000000"/>
          <w:lang w:val="sr-Cyrl-RS"/>
        </w:rPr>
        <w:t>Доказе о испуњењу додатних услова.</w:t>
      </w:r>
    </w:p>
    <w:p w:rsidR="002C388A" w:rsidRPr="00D42774" w:rsidRDefault="002C388A" w:rsidP="002C388A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  <w:rPr>
          <w:b/>
          <w:bCs/>
          <w:color w:val="000000"/>
          <w:u w:val="single"/>
          <w:lang w:val="ru-RU"/>
        </w:rPr>
      </w:pPr>
      <w:r w:rsidRPr="00182AF7">
        <w:rPr>
          <w:b/>
          <w:bCs/>
          <w:color w:val="000000"/>
          <w:u w:val="single"/>
          <w:lang w:val="ru-RU"/>
        </w:rPr>
        <w:t>Понуда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са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варијантама</w:t>
      </w:r>
      <w:r w:rsidR="00D42774">
        <w:rPr>
          <w:b/>
          <w:bCs/>
          <w:color w:val="000000"/>
          <w:u w:val="single"/>
          <w:lang w:val="ru-RU"/>
        </w:rPr>
        <w:t>-</w:t>
      </w:r>
      <w:r w:rsidRPr="00D42774">
        <w:rPr>
          <w:bCs/>
          <w:color w:val="000000"/>
        </w:rPr>
        <w:t xml:space="preserve"> </w:t>
      </w:r>
      <w:r w:rsidRPr="00D42774">
        <w:rPr>
          <w:color w:val="000000"/>
          <w:lang w:val="ru-RU"/>
        </w:rPr>
        <w:t>Подношење</w:t>
      </w:r>
      <w:r w:rsidRPr="00D42774">
        <w:rPr>
          <w:color w:val="000000"/>
        </w:rPr>
        <w:t xml:space="preserve"> </w:t>
      </w:r>
      <w:r w:rsidRPr="00D42774">
        <w:rPr>
          <w:color w:val="000000"/>
          <w:lang w:val="ru-RU"/>
        </w:rPr>
        <w:t>понуде</w:t>
      </w:r>
      <w:r w:rsidRPr="00D42774">
        <w:rPr>
          <w:color w:val="000000"/>
        </w:rPr>
        <w:t xml:space="preserve"> </w:t>
      </w:r>
      <w:r w:rsidRPr="00D42774">
        <w:rPr>
          <w:color w:val="000000"/>
          <w:lang w:val="ru-RU"/>
        </w:rPr>
        <w:t>са</w:t>
      </w:r>
      <w:r w:rsidRPr="00D42774">
        <w:rPr>
          <w:color w:val="000000"/>
        </w:rPr>
        <w:t xml:space="preserve"> </w:t>
      </w:r>
      <w:r w:rsidRPr="00D42774">
        <w:rPr>
          <w:color w:val="000000"/>
          <w:lang w:val="ru-RU"/>
        </w:rPr>
        <w:t>варијантама</w:t>
      </w:r>
      <w:r w:rsidRPr="00D42774">
        <w:rPr>
          <w:color w:val="000000"/>
        </w:rPr>
        <w:t xml:space="preserve"> </w:t>
      </w:r>
      <w:r w:rsidRPr="00D42774">
        <w:rPr>
          <w:color w:val="000000"/>
          <w:lang w:val="ru-RU"/>
        </w:rPr>
        <w:t>није</w:t>
      </w:r>
      <w:r w:rsidRPr="00D42774">
        <w:rPr>
          <w:color w:val="000000"/>
        </w:rPr>
        <w:t xml:space="preserve"> </w:t>
      </w:r>
      <w:r w:rsidRPr="00D42774">
        <w:rPr>
          <w:color w:val="000000"/>
          <w:lang w:val="ru-RU"/>
        </w:rPr>
        <w:t>дозвољено</w:t>
      </w:r>
      <w:r w:rsidRPr="00D42774">
        <w:rPr>
          <w:color w:val="000000"/>
        </w:rPr>
        <w:t xml:space="preserve">.  </w:t>
      </w:r>
    </w:p>
    <w:p w:rsidR="004942BF" w:rsidRPr="00182AF7" w:rsidRDefault="004942BF" w:rsidP="002C388A">
      <w:pPr>
        <w:autoSpaceDE w:val="0"/>
        <w:autoSpaceDN w:val="0"/>
        <w:adjustRightInd w:val="0"/>
        <w:jc w:val="both"/>
        <w:rPr>
          <w:color w:val="000000"/>
        </w:rPr>
      </w:pPr>
    </w:p>
    <w:p w:rsidR="005609B8" w:rsidRPr="00182AF7" w:rsidRDefault="005609B8" w:rsidP="00F13B6C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b/>
          <w:color w:val="000000"/>
          <w:u w:val="single"/>
        </w:rPr>
      </w:pPr>
      <w:r w:rsidRPr="00182AF7">
        <w:rPr>
          <w:b/>
          <w:color w:val="000000"/>
          <w:u w:val="single"/>
        </w:rPr>
        <w:t>Средства финансијског обезбеђења</w:t>
      </w:r>
    </w:p>
    <w:p w:rsidR="005609B8" w:rsidRPr="00182AF7" w:rsidRDefault="005609B8" w:rsidP="005609B8">
      <w:pPr>
        <w:pStyle w:val="ListParagraph"/>
        <w:rPr>
          <w:b/>
          <w:lang w:val="ru-RU"/>
        </w:rPr>
      </w:pPr>
      <w:bookmarkStart w:id="1" w:name="_Toc164056443"/>
      <w:bookmarkStart w:id="2" w:name="_Toc164056574"/>
    </w:p>
    <w:bookmarkEnd w:id="1"/>
    <w:bookmarkEnd w:id="2"/>
    <w:p w:rsidR="000A0CC9" w:rsidRDefault="000E25A1" w:rsidP="00E10FDB">
      <w:pPr>
        <w:spacing w:line="237" w:lineRule="auto"/>
        <w:jc w:val="both"/>
        <w:rPr>
          <w:lang w:val="sr-Cyrl-RS"/>
        </w:rPr>
      </w:pPr>
      <w:r w:rsidRPr="002700A4">
        <w:t xml:space="preserve">Понуђач мора уз понуду да достави </w:t>
      </w:r>
      <w:r w:rsidRPr="002700A4">
        <w:rPr>
          <w:bCs/>
        </w:rPr>
        <w:t>Писмо о намерама пословне банке за издавање банкарске гаранције за добро извршење посла</w:t>
      </w:r>
      <w:r w:rsidR="008764C9">
        <w:rPr>
          <w:bCs/>
          <w:lang w:val="sr-Cyrl-RS"/>
        </w:rPr>
        <w:t>,</w:t>
      </w:r>
      <w:r w:rsidRPr="002700A4">
        <w:rPr>
          <w:bCs/>
        </w:rPr>
        <w:t xml:space="preserve"> </w:t>
      </w:r>
      <w:r w:rsidRPr="002700A4">
        <w:t xml:space="preserve">којим пословна банка понуђача исказује обавезу да ће, у року од 10 дана по закључивању уговора са </w:t>
      </w:r>
      <w:r w:rsidRPr="002700A4">
        <w:rPr>
          <w:lang w:val="sr-Cyrl-RS"/>
        </w:rPr>
        <w:t>Н</w:t>
      </w:r>
      <w:r w:rsidRPr="002700A4">
        <w:t xml:space="preserve">аручиоцем </w:t>
      </w:r>
      <w:r>
        <w:rPr>
          <w:lang w:val="sr-Cyrl-RS"/>
        </w:rPr>
        <w:t>у</w:t>
      </w:r>
      <w:r w:rsidRPr="002700A4">
        <w:t xml:space="preserve"> овој јавној набавци, издати понуђачу банкарску гаранцију за добро извршење посла у корист </w:t>
      </w:r>
      <w:r w:rsidRPr="002700A4">
        <w:rPr>
          <w:lang w:val="sr-Cyrl-RS"/>
        </w:rPr>
        <w:t>Н</w:t>
      </w:r>
      <w:r w:rsidRPr="002700A4">
        <w:t>аручиоца, која ће бити безусловна, платива на први позив</w:t>
      </w:r>
      <w:r w:rsidR="000A0CC9">
        <w:rPr>
          <w:lang w:val="sr-Cyrl-RS"/>
        </w:rPr>
        <w:t xml:space="preserve">. </w:t>
      </w:r>
    </w:p>
    <w:p w:rsidR="001B455A" w:rsidRDefault="001B455A" w:rsidP="001B455A">
      <w:pPr>
        <w:spacing w:line="237" w:lineRule="auto"/>
        <w:jc w:val="both"/>
        <w:rPr>
          <w:lang w:val="sr-Cyrl-CS"/>
        </w:rPr>
      </w:pPr>
      <w:r>
        <w:rPr>
          <w:lang w:val="sr-Cyrl-RS"/>
        </w:rPr>
        <w:t>Банкарска гаранција мора да гласи на вредност од најмање 10 % од вредности понуде Понуђача, за сваку партију појединачно (</w:t>
      </w:r>
      <w:r>
        <w:rPr>
          <w:lang w:val="sr-Cyrl-CS"/>
        </w:rPr>
        <w:t xml:space="preserve">без обзира да ли Понуђач конкурише за једну или обе партије), </w:t>
      </w:r>
      <w:r>
        <w:rPr>
          <w:lang w:val="sr-Cyrl-RS"/>
        </w:rPr>
        <w:t>б</w:t>
      </w:r>
      <w:r w:rsidRPr="00203339">
        <w:rPr>
          <w:lang w:val="sr-Cyrl-CS"/>
        </w:rPr>
        <w:t>ез обрачунатог ПДВ-а.</w:t>
      </w:r>
      <w:r w:rsidRPr="002D1523">
        <w:rPr>
          <w:lang w:val="sr-Cyrl-CS"/>
        </w:rPr>
        <w:t xml:space="preserve"> </w:t>
      </w:r>
    </w:p>
    <w:p w:rsidR="008764C9" w:rsidRDefault="008764C9" w:rsidP="008764C9">
      <w:pPr>
        <w:spacing w:line="237" w:lineRule="auto"/>
        <w:jc w:val="both"/>
      </w:pPr>
      <w:r w:rsidRPr="002700A4">
        <w:t xml:space="preserve">Рок важења банкарске гаранције за добро извршење посла мора бити најмање </w:t>
      </w:r>
      <w:r w:rsidRPr="002700A4">
        <w:rPr>
          <w:lang w:val="sr-Cyrl-CS"/>
        </w:rPr>
        <w:t>30</w:t>
      </w:r>
      <w:r w:rsidRPr="002700A4">
        <w:t xml:space="preserve"> да</w:t>
      </w:r>
      <w:r>
        <w:t>на дуж</w:t>
      </w:r>
      <w:r>
        <w:rPr>
          <w:lang w:val="sr-Cyrl-RS"/>
        </w:rPr>
        <w:t>и</w:t>
      </w:r>
      <w:r>
        <w:t xml:space="preserve"> од рока важења уговора.</w:t>
      </w:r>
    </w:p>
    <w:p w:rsidR="008764C9" w:rsidRPr="0070695D" w:rsidRDefault="008764C9" w:rsidP="008764C9">
      <w:pPr>
        <w:spacing w:line="237" w:lineRule="auto"/>
        <w:jc w:val="both"/>
      </w:pPr>
      <w:r>
        <w:rPr>
          <w:bCs/>
          <w:iCs/>
        </w:rPr>
        <w:tab/>
      </w:r>
      <w:r w:rsidRPr="000467BA">
        <w:rPr>
          <w:bCs/>
          <w:iCs/>
        </w:rPr>
        <w:t xml:space="preserve">Банкарска гаранција не сме </w:t>
      </w:r>
      <w:r>
        <w:rPr>
          <w:bCs/>
          <w:iCs/>
          <w:lang w:val="sr-Cyrl-RS"/>
        </w:rPr>
        <w:t xml:space="preserve">да </w:t>
      </w:r>
      <w:r w:rsidRPr="000467BA">
        <w:rPr>
          <w:bCs/>
          <w:iCs/>
        </w:rPr>
        <w:t>садржи додатне услове за исплату, краће рокове од оних које</w:t>
      </w:r>
      <w:r>
        <w:rPr>
          <w:bCs/>
          <w:iCs/>
          <w:lang w:val="sr-Cyrl-RS"/>
        </w:rPr>
        <w:t xml:space="preserve"> је</w:t>
      </w:r>
      <w:r w:rsidRPr="000467BA">
        <w:rPr>
          <w:bCs/>
          <w:iCs/>
        </w:rPr>
        <w:t xml:space="preserve"> одреди</w:t>
      </w:r>
      <w:r>
        <w:rPr>
          <w:bCs/>
          <w:iCs/>
          <w:lang w:val="sr-Cyrl-RS"/>
        </w:rPr>
        <w:t>о</w:t>
      </w:r>
      <w:r w:rsidRPr="000467BA">
        <w:rPr>
          <w:bCs/>
          <w:iCs/>
        </w:rPr>
        <w:t xml:space="preserve"> </w:t>
      </w:r>
      <w:r>
        <w:rPr>
          <w:bCs/>
          <w:iCs/>
          <w:lang w:val="sr-Cyrl-RS"/>
        </w:rPr>
        <w:t>Наручилац,</w:t>
      </w:r>
      <w:r w:rsidRPr="000467BA">
        <w:rPr>
          <w:bCs/>
          <w:iCs/>
        </w:rPr>
        <w:t xml:space="preserve"> мањи износ од оног који је одредио </w:t>
      </w:r>
      <w:r>
        <w:rPr>
          <w:bCs/>
          <w:iCs/>
          <w:lang w:val="sr-Cyrl-CS"/>
        </w:rPr>
        <w:t>Наручилац</w:t>
      </w:r>
      <w:r w:rsidRPr="000467BA">
        <w:rPr>
          <w:bCs/>
          <w:iCs/>
          <w:lang w:val="sr-Cyrl-CS"/>
        </w:rPr>
        <w:t xml:space="preserve"> </w:t>
      </w:r>
      <w:r w:rsidRPr="000467BA">
        <w:rPr>
          <w:bCs/>
          <w:iCs/>
        </w:rPr>
        <w:t xml:space="preserve">или </w:t>
      </w:r>
      <w:r w:rsidR="00B71E2B" w:rsidRPr="000467BA">
        <w:rPr>
          <w:bCs/>
          <w:iCs/>
        </w:rPr>
        <w:t xml:space="preserve">промењену месну надлежност </w:t>
      </w:r>
      <w:r w:rsidRPr="000467BA">
        <w:rPr>
          <w:bCs/>
          <w:iCs/>
        </w:rPr>
        <w:t>за решавање спорова.</w:t>
      </w:r>
    </w:p>
    <w:p w:rsidR="008764C9" w:rsidRPr="00720061" w:rsidRDefault="008764C9" w:rsidP="008764C9">
      <w:pPr>
        <w:rPr>
          <w:bCs/>
          <w:iCs/>
          <w:lang w:val="sr-Cyrl-CS"/>
        </w:rPr>
      </w:pPr>
      <w:r>
        <w:rPr>
          <w:bCs/>
          <w:iCs/>
        </w:rPr>
        <w:tab/>
      </w:r>
      <w:r w:rsidRPr="000467BA">
        <w:rPr>
          <w:bCs/>
          <w:iCs/>
        </w:rPr>
        <w:t xml:space="preserve">Банкарска гаранција за добро извршење посла може бити реализована (наплаћена) ако </w:t>
      </w:r>
      <w:r w:rsidRPr="000467BA">
        <w:rPr>
          <w:bCs/>
          <w:iCs/>
          <w:lang w:val="sr-Cyrl-CS"/>
        </w:rPr>
        <w:t>Продавац</w:t>
      </w:r>
      <w:r w:rsidRPr="000467BA">
        <w:rPr>
          <w:bCs/>
          <w:iCs/>
        </w:rPr>
        <w:t>:</w:t>
      </w:r>
    </w:p>
    <w:p w:rsidR="008764C9" w:rsidRPr="00720061" w:rsidRDefault="008764C9" w:rsidP="008764C9">
      <w:pPr>
        <w:numPr>
          <w:ilvl w:val="0"/>
          <w:numId w:val="8"/>
        </w:numPr>
        <w:rPr>
          <w:bCs/>
          <w:iCs/>
        </w:rPr>
      </w:pPr>
      <w:r w:rsidRPr="000467BA">
        <w:rPr>
          <w:bCs/>
          <w:iCs/>
        </w:rPr>
        <w:t xml:space="preserve">не извршава или неблаговремено или неуредно извршава своје уговорне или законске обавезе у вези са закљученим уговором, </w:t>
      </w:r>
    </w:p>
    <w:p w:rsidR="008764C9" w:rsidRPr="000467BA" w:rsidRDefault="008764C9" w:rsidP="008764C9">
      <w:pPr>
        <w:numPr>
          <w:ilvl w:val="0"/>
          <w:numId w:val="8"/>
        </w:numPr>
        <w:rPr>
          <w:bCs/>
          <w:iCs/>
        </w:rPr>
      </w:pPr>
      <w:r w:rsidRPr="000467BA">
        <w:rPr>
          <w:bCs/>
          <w:iCs/>
        </w:rPr>
        <w:t xml:space="preserve">ако у току реализације уговора поступа противно прихваћеним обавезама и условима из конкурсне документације јавне набавке ЈН </w:t>
      </w:r>
      <w:r>
        <w:rPr>
          <w:bCs/>
          <w:iCs/>
          <w:lang w:val="sr-Cyrl-RS"/>
        </w:rPr>
        <w:t>11</w:t>
      </w:r>
      <w:r w:rsidRPr="000467BA">
        <w:rPr>
          <w:bCs/>
          <w:iCs/>
        </w:rPr>
        <w:t>/1</w:t>
      </w:r>
      <w:r>
        <w:rPr>
          <w:bCs/>
          <w:iCs/>
          <w:lang w:val="sr-Cyrl-RS"/>
        </w:rPr>
        <w:t>6</w:t>
      </w:r>
      <w:r w:rsidRPr="000467BA">
        <w:rPr>
          <w:bCs/>
          <w:iCs/>
        </w:rPr>
        <w:t xml:space="preserve"> и закљученог уговора, </w:t>
      </w:r>
    </w:p>
    <w:p w:rsidR="008764C9" w:rsidRPr="000467BA" w:rsidRDefault="008764C9" w:rsidP="008764C9">
      <w:pPr>
        <w:numPr>
          <w:ilvl w:val="0"/>
          <w:numId w:val="8"/>
        </w:numPr>
        <w:rPr>
          <w:bCs/>
          <w:iCs/>
        </w:rPr>
      </w:pPr>
      <w:r w:rsidRPr="000467BA">
        <w:rPr>
          <w:bCs/>
          <w:iCs/>
        </w:rPr>
        <w:t xml:space="preserve">ако </w:t>
      </w:r>
      <w:r w:rsidRPr="000467BA">
        <w:rPr>
          <w:bCs/>
          <w:iCs/>
          <w:lang w:val="sr-Cyrl-RS"/>
        </w:rPr>
        <w:t>Н</w:t>
      </w:r>
      <w:r w:rsidRPr="000467BA">
        <w:rPr>
          <w:bCs/>
          <w:iCs/>
        </w:rPr>
        <w:t xml:space="preserve">аручиоцу својим понашањем у вези са предметним послом причини штету. </w:t>
      </w:r>
    </w:p>
    <w:p w:rsidR="000E25A1" w:rsidRPr="002700A4" w:rsidRDefault="000E25A1" w:rsidP="000E25A1">
      <w:pPr>
        <w:spacing w:line="237" w:lineRule="auto"/>
        <w:jc w:val="both"/>
      </w:pPr>
    </w:p>
    <w:p w:rsidR="000E25A1" w:rsidRPr="00FB4C5D" w:rsidRDefault="000E25A1" w:rsidP="000E25A1">
      <w:pPr>
        <w:spacing w:line="237" w:lineRule="auto"/>
        <w:jc w:val="both"/>
        <w:rPr>
          <w:bCs/>
        </w:rPr>
      </w:pPr>
      <w:r w:rsidRPr="002700A4">
        <w:rPr>
          <w:bCs/>
        </w:rPr>
        <w:t>Средства финансијског обезбеђења треба да гласе на Наручиоца.</w:t>
      </w:r>
      <w:r w:rsidR="00FB4C5D">
        <w:rPr>
          <w:bCs/>
        </w:rPr>
        <w:t xml:space="preserve"> Основни подаци о Наручиоцу су:</w:t>
      </w:r>
    </w:p>
    <w:p w:rsidR="000E25A1" w:rsidRPr="00652D74" w:rsidRDefault="000E25A1" w:rsidP="000E25A1">
      <w:pPr>
        <w:widowControl w:val="0"/>
        <w:autoSpaceDE w:val="0"/>
        <w:autoSpaceDN w:val="0"/>
        <w:adjustRightInd w:val="0"/>
        <w:spacing w:line="237" w:lineRule="auto"/>
        <w:jc w:val="both"/>
        <w:rPr>
          <w:b/>
        </w:rPr>
      </w:pPr>
      <w:r w:rsidRPr="00A404C4">
        <w:rPr>
          <w:b/>
        </w:rPr>
        <w:t>Центар за смештај и дневни боравак деце и омладине ометене у развоју, Светозара Марковића 85 а, Београд</w:t>
      </w:r>
      <w:r w:rsidRPr="00A404C4">
        <w:rPr>
          <w:b/>
          <w:lang w:val="sr-Cyrl-RS"/>
        </w:rPr>
        <w:t>.</w:t>
      </w:r>
    </w:p>
    <w:p w:rsidR="000E25A1" w:rsidRPr="00A404C4" w:rsidRDefault="000E25A1" w:rsidP="000E25A1">
      <w:pPr>
        <w:spacing w:line="237" w:lineRule="auto"/>
        <w:jc w:val="both"/>
        <w:rPr>
          <w:b/>
          <w:bCs/>
        </w:rPr>
      </w:pPr>
      <w:r w:rsidRPr="00A404C4">
        <w:rPr>
          <w:b/>
          <w:bCs/>
        </w:rPr>
        <w:t>Порески идентификациони број:  101288696</w:t>
      </w:r>
    </w:p>
    <w:p w:rsidR="000E25A1" w:rsidRPr="00A404C4" w:rsidRDefault="000E25A1" w:rsidP="000E25A1">
      <w:pPr>
        <w:spacing w:line="237" w:lineRule="auto"/>
        <w:jc w:val="both"/>
        <w:rPr>
          <w:b/>
          <w:bCs/>
          <w:lang w:val="sr-Cyrl-CS"/>
        </w:rPr>
      </w:pPr>
      <w:r w:rsidRPr="00A404C4">
        <w:rPr>
          <w:b/>
          <w:bCs/>
        </w:rPr>
        <w:t>Матични број: 7019157</w:t>
      </w:r>
    </w:p>
    <w:p w:rsidR="000E25A1" w:rsidRPr="00A404C4" w:rsidRDefault="000E25A1" w:rsidP="000E25A1">
      <w:pPr>
        <w:spacing w:line="237" w:lineRule="auto"/>
        <w:jc w:val="both"/>
        <w:rPr>
          <w:b/>
          <w:bCs/>
          <w:lang w:val="sr-Cyrl-CS"/>
        </w:rPr>
      </w:pPr>
      <w:r w:rsidRPr="00A404C4">
        <w:rPr>
          <w:b/>
          <w:bCs/>
        </w:rPr>
        <w:t>Број рачуна: 840-</w:t>
      </w:r>
      <w:r>
        <w:rPr>
          <w:b/>
          <w:bCs/>
          <w:lang w:val="sr-Cyrl-RS"/>
        </w:rPr>
        <w:t>477661-29,</w:t>
      </w:r>
      <w:r w:rsidRPr="00A404C4">
        <w:rPr>
          <w:b/>
          <w:bCs/>
          <w:lang w:val="sr-Cyrl-RS"/>
        </w:rPr>
        <w:t xml:space="preserve">  840-47</w:t>
      </w:r>
      <w:r w:rsidRPr="00A404C4">
        <w:rPr>
          <w:b/>
          <w:bCs/>
        </w:rPr>
        <w:t>7</w:t>
      </w:r>
      <w:r w:rsidRPr="00A404C4">
        <w:rPr>
          <w:b/>
          <w:bCs/>
          <w:lang w:val="sr-Cyrl-RS"/>
        </w:rPr>
        <w:t>667-11</w:t>
      </w:r>
      <w:r w:rsidRPr="00A404C4">
        <w:rPr>
          <w:b/>
          <w:bCs/>
          <w:lang w:val="sr-Cyrl-CS"/>
        </w:rPr>
        <w:t>, Управа за трезор</w:t>
      </w:r>
    </w:p>
    <w:p w:rsidR="000E25A1" w:rsidRPr="002700A4" w:rsidRDefault="000E25A1" w:rsidP="000E25A1">
      <w:pPr>
        <w:spacing w:line="237" w:lineRule="auto"/>
        <w:jc w:val="both"/>
        <w:rPr>
          <w:bCs/>
          <w:lang w:val="sr-Cyrl-RS"/>
        </w:rPr>
      </w:pPr>
    </w:p>
    <w:p w:rsidR="002C388A" w:rsidRPr="00182AF7" w:rsidRDefault="002C388A" w:rsidP="00F13B6C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  <w:rPr>
          <w:b/>
          <w:bCs/>
          <w:color w:val="000000"/>
          <w:u w:val="single"/>
          <w:lang w:val="ru-RU"/>
        </w:rPr>
      </w:pPr>
      <w:r w:rsidRPr="00182AF7">
        <w:rPr>
          <w:b/>
          <w:bCs/>
          <w:color w:val="000000"/>
          <w:u w:val="single"/>
          <w:lang w:val="ru-RU"/>
        </w:rPr>
        <w:t>Начин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измене</w:t>
      </w:r>
      <w:r w:rsidRPr="00182AF7">
        <w:rPr>
          <w:b/>
          <w:bCs/>
          <w:color w:val="000000"/>
          <w:u w:val="single"/>
        </w:rPr>
        <w:t xml:space="preserve">, </w:t>
      </w:r>
      <w:r w:rsidRPr="00182AF7">
        <w:rPr>
          <w:b/>
          <w:bCs/>
          <w:color w:val="000000"/>
          <w:u w:val="single"/>
          <w:lang w:val="ru-RU"/>
        </w:rPr>
        <w:t>допуне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и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опозива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понуде</w:t>
      </w:r>
    </w:p>
    <w:p w:rsidR="002C388A" w:rsidRPr="002F2DE5" w:rsidRDefault="002C388A" w:rsidP="002C388A">
      <w:pPr>
        <w:autoSpaceDE w:val="0"/>
        <w:autoSpaceDN w:val="0"/>
        <w:adjustRightInd w:val="0"/>
        <w:jc w:val="both"/>
        <w:rPr>
          <w:color w:val="000000"/>
        </w:rPr>
      </w:pPr>
      <w:r w:rsidRPr="002F2DE5">
        <w:rPr>
          <w:color w:val="000000"/>
          <w:lang w:val="ru-RU"/>
        </w:rPr>
        <w:t>У</w:t>
      </w:r>
      <w:r w:rsidRPr="002F2DE5">
        <w:rPr>
          <w:color w:val="000000"/>
        </w:rPr>
        <w:t xml:space="preserve"> </w:t>
      </w:r>
      <w:r w:rsidRPr="002F2DE5">
        <w:rPr>
          <w:color w:val="000000"/>
          <w:lang w:val="ru-RU"/>
        </w:rPr>
        <w:t>року</w:t>
      </w:r>
      <w:r w:rsidRPr="002F2DE5">
        <w:rPr>
          <w:color w:val="000000"/>
        </w:rPr>
        <w:t xml:space="preserve"> </w:t>
      </w:r>
      <w:r w:rsidRPr="002F2DE5">
        <w:rPr>
          <w:color w:val="000000"/>
          <w:lang w:val="ru-RU"/>
        </w:rPr>
        <w:t>за</w:t>
      </w:r>
      <w:r w:rsidRPr="002F2DE5">
        <w:rPr>
          <w:color w:val="000000"/>
        </w:rPr>
        <w:t xml:space="preserve"> </w:t>
      </w:r>
      <w:r w:rsidRPr="002F2DE5">
        <w:rPr>
          <w:color w:val="000000"/>
          <w:lang w:val="ru-RU"/>
        </w:rPr>
        <w:t>подношење</w:t>
      </w:r>
      <w:r w:rsidRPr="002F2DE5">
        <w:rPr>
          <w:color w:val="000000"/>
        </w:rPr>
        <w:t xml:space="preserve"> </w:t>
      </w:r>
      <w:r w:rsidRPr="002F2DE5">
        <w:rPr>
          <w:color w:val="000000"/>
          <w:lang w:val="ru-RU"/>
        </w:rPr>
        <w:t>понуде</w:t>
      </w:r>
      <w:r w:rsidRPr="002F2DE5">
        <w:rPr>
          <w:color w:val="000000"/>
        </w:rPr>
        <w:t xml:space="preserve"> </w:t>
      </w:r>
      <w:r w:rsidRPr="002F2DE5">
        <w:rPr>
          <w:color w:val="000000"/>
          <w:lang w:val="ru-RU"/>
        </w:rPr>
        <w:t>понуђач</w:t>
      </w:r>
      <w:r w:rsidRPr="002F2DE5">
        <w:rPr>
          <w:color w:val="000000"/>
        </w:rPr>
        <w:t xml:space="preserve"> </w:t>
      </w:r>
      <w:r w:rsidRPr="002F2DE5">
        <w:rPr>
          <w:color w:val="000000"/>
          <w:lang w:val="ru-RU"/>
        </w:rPr>
        <w:t>може</w:t>
      </w:r>
      <w:r w:rsidRPr="002F2DE5">
        <w:rPr>
          <w:color w:val="000000"/>
        </w:rPr>
        <w:t xml:space="preserve"> </w:t>
      </w:r>
      <w:r w:rsidRPr="002F2DE5">
        <w:rPr>
          <w:color w:val="000000"/>
          <w:lang w:val="ru-RU"/>
        </w:rPr>
        <w:t>да</w:t>
      </w:r>
      <w:r w:rsidRPr="002F2DE5">
        <w:rPr>
          <w:color w:val="000000"/>
        </w:rPr>
        <w:t xml:space="preserve"> </w:t>
      </w:r>
      <w:r w:rsidRPr="002F2DE5">
        <w:rPr>
          <w:color w:val="000000"/>
          <w:lang w:val="ru-RU"/>
        </w:rPr>
        <w:t>измени</w:t>
      </w:r>
      <w:r w:rsidRPr="002F2DE5">
        <w:rPr>
          <w:color w:val="000000"/>
        </w:rPr>
        <w:t xml:space="preserve">, </w:t>
      </w:r>
      <w:r w:rsidRPr="002F2DE5">
        <w:rPr>
          <w:color w:val="000000"/>
          <w:lang w:val="ru-RU"/>
        </w:rPr>
        <w:t>допуни</w:t>
      </w:r>
      <w:r w:rsidRPr="002F2DE5">
        <w:rPr>
          <w:color w:val="000000"/>
        </w:rPr>
        <w:t xml:space="preserve"> </w:t>
      </w:r>
      <w:r w:rsidRPr="002F2DE5">
        <w:rPr>
          <w:color w:val="000000"/>
          <w:lang w:val="ru-RU"/>
        </w:rPr>
        <w:t>или</w:t>
      </w:r>
      <w:r w:rsidRPr="002F2DE5">
        <w:rPr>
          <w:color w:val="000000"/>
        </w:rPr>
        <w:t xml:space="preserve"> </w:t>
      </w:r>
      <w:r w:rsidRPr="002F2DE5">
        <w:rPr>
          <w:color w:val="000000"/>
          <w:lang w:val="ru-RU"/>
        </w:rPr>
        <w:t>опозове</w:t>
      </w:r>
      <w:r w:rsidRPr="002F2DE5">
        <w:rPr>
          <w:color w:val="000000"/>
        </w:rPr>
        <w:t xml:space="preserve"> </w:t>
      </w:r>
      <w:r w:rsidRPr="002F2DE5">
        <w:rPr>
          <w:color w:val="000000"/>
          <w:lang w:val="ru-RU"/>
        </w:rPr>
        <w:t>своју</w:t>
      </w:r>
      <w:r w:rsidRPr="002F2DE5">
        <w:rPr>
          <w:color w:val="000000"/>
        </w:rPr>
        <w:t xml:space="preserve"> </w:t>
      </w:r>
      <w:r w:rsidRPr="002F2DE5">
        <w:rPr>
          <w:color w:val="000000"/>
          <w:lang w:val="ru-RU"/>
        </w:rPr>
        <w:t>понуду</w:t>
      </w:r>
      <w:r w:rsidRPr="002F2DE5">
        <w:rPr>
          <w:color w:val="000000"/>
        </w:rPr>
        <w:t xml:space="preserve">, </w:t>
      </w:r>
      <w:r w:rsidRPr="002F2DE5">
        <w:rPr>
          <w:color w:val="000000"/>
          <w:lang w:val="ru-RU"/>
        </w:rPr>
        <w:t>на</w:t>
      </w:r>
      <w:r w:rsidRPr="002F2DE5">
        <w:rPr>
          <w:color w:val="000000"/>
        </w:rPr>
        <w:t xml:space="preserve"> </w:t>
      </w:r>
      <w:r w:rsidRPr="002F2DE5">
        <w:rPr>
          <w:color w:val="000000"/>
          <w:lang w:val="ru-RU"/>
        </w:rPr>
        <w:t>начин</w:t>
      </w:r>
      <w:r w:rsidRPr="002F2DE5">
        <w:rPr>
          <w:color w:val="000000"/>
        </w:rPr>
        <w:t xml:space="preserve"> </w:t>
      </w:r>
      <w:r w:rsidRPr="002F2DE5">
        <w:rPr>
          <w:color w:val="000000"/>
          <w:lang w:val="ru-RU"/>
        </w:rPr>
        <w:t>који</w:t>
      </w:r>
      <w:r w:rsidRPr="002F2DE5">
        <w:rPr>
          <w:color w:val="000000"/>
        </w:rPr>
        <w:t xml:space="preserve"> </w:t>
      </w:r>
      <w:r w:rsidRPr="002F2DE5">
        <w:rPr>
          <w:color w:val="000000"/>
          <w:lang w:val="ru-RU"/>
        </w:rPr>
        <w:t>је</w:t>
      </w:r>
      <w:r w:rsidRPr="002F2DE5">
        <w:rPr>
          <w:color w:val="000000"/>
        </w:rPr>
        <w:t xml:space="preserve"> </w:t>
      </w:r>
      <w:r w:rsidRPr="002F2DE5">
        <w:rPr>
          <w:color w:val="000000"/>
          <w:lang w:val="ru-RU"/>
        </w:rPr>
        <w:t>одређен</w:t>
      </w:r>
      <w:r w:rsidRPr="002F2DE5">
        <w:rPr>
          <w:color w:val="000000"/>
        </w:rPr>
        <w:t xml:space="preserve"> </w:t>
      </w:r>
      <w:r w:rsidRPr="002F2DE5">
        <w:rPr>
          <w:color w:val="000000"/>
          <w:lang w:val="ru-RU"/>
        </w:rPr>
        <w:t>за</w:t>
      </w:r>
      <w:r w:rsidRPr="002F2DE5">
        <w:rPr>
          <w:color w:val="000000"/>
        </w:rPr>
        <w:t xml:space="preserve"> </w:t>
      </w:r>
      <w:r w:rsidRPr="002F2DE5">
        <w:rPr>
          <w:color w:val="000000"/>
          <w:lang w:val="ru-RU"/>
        </w:rPr>
        <w:t>подношење</w:t>
      </w:r>
      <w:r w:rsidRPr="002F2DE5">
        <w:rPr>
          <w:color w:val="000000"/>
        </w:rPr>
        <w:t xml:space="preserve"> </w:t>
      </w:r>
      <w:r w:rsidRPr="002F2DE5">
        <w:rPr>
          <w:color w:val="000000"/>
          <w:lang w:val="ru-RU"/>
        </w:rPr>
        <w:t>понуде</w:t>
      </w:r>
      <w:r w:rsidRPr="002F2DE5">
        <w:rPr>
          <w:color w:val="000000"/>
        </w:rPr>
        <w:t xml:space="preserve">. </w:t>
      </w:r>
      <w:r w:rsidRPr="002F2DE5">
        <w:rPr>
          <w:color w:val="000000"/>
          <w:lang w:val="ru-RU"/>
        </w:rPr>
        <w:t>Понуђач</w:t>
      </w:r>
      <w:r w:rsidRPr="002F2DE5">
        <w:rPr>
          <w:color w:val="000000"/>
        </w:rPr>
        <w:t xml:space="preserve"> </w:t>
      </w:r>
      <w:r w:rsidRPr="002F2DE5">
        <w:rPr>
          <w:color w:val="000000"/>
          <w:lang w:val="ru-RU"/>
        </w:rPr>
        <w:t>је</w:t>
      </w:r>
      <w:r w:rsidRPr="002F2DE5">
        <w:rPr>
          <w:color w:val="000000"/>
        </w:rPr>
        <w:t xml:space="preserve"> </w:t>
      </w:r>
      <w:r w:rsidRPr="002F2DE5">
        <w:rPr>
          <w:color w:val="000000"/>
          <w:lang w:val="ru-RU"/>
        </w:rPr>
        <w:t>дужан</w:t>
      </w:r>
      <w:r w:rsidRPr="002F2DE5">
        <w:rPr>
          <w:color w:val="000000"/>
        </w:rPr>
        <w:t xml:space="preserve"> </w:t>
      </w:r>
      <w:r w:rsidRPr="002F2DE5">
        <w:rPr>
          <w:color w:val="000000"/>
          <w:lang w:val="ru-RU"/>
        </w:rPr>
        <w:t>да</w:t>
      </w:r>
      <w:r w:rsidRPr="002F2DE5">
        <w:rPr>
          <w:color w:val="000000"/>
        </w:rPr>
        <w:t xml:space="preserve"> </w:t>
      </w:r>
      <w:r w:rsidRPr="002F2DE5">
        <w:rPr>
          <w:color w:val="000000"/>
          <w:lang w:val="ru-RU"/>
        </w:rPr>
        <w:t>јасно</w:t>
      </w:r>
      <w:r w:rsidRPr="002F2DE5">
        <w:rPr>
          <w:color w:val="000000"/>
        </w:rPr>
        <w:t xml:space="preserve"> </w:t>
      </w:r>
      <w:r w:rsidRPr="002F2DE5">
        <w:rPr>
          <w:color w:val="000000"/>
          <w:lang w:val="ru-RU"/>
        </w:rPr>
        <w:t>назначи</w:t>
      </w:r>
      <w:r w:rsidRPr="002F2DE5">
        <w:rPr>
          <w:color w:val="000000"/>
        </w:rPr>
        <w:t xml:space="preserve"> </w:t>
      </w:r>
      <w:r w:rsidRPr="002F2DE5">
        <w:rPr>
          <w:color w:val="000000"/>
          <w:lang w:val="ru-RU"/>
        </w:rPr>
        <w:t>који</w:t>
      </w:r>
      <w:r w:rsidRPr="002F2DE5">
        <w:rPr>
          <w:color w:val="000000"/>
        </w:rPr>
        <w:t xml:space="preserve"> </w:t>
      </w:r>
      <w:r w:rsidRPr="002F2DE5">
        <w:rPr>
          <w:color w:val="000000"/>
          <w:lang w:val="ru-RU"/>
        </w:rPr>
        <w:t>део</w:t>
      </w:r>
      <w:r w:rsidRPr="002F2DE5">
        <w:rPr>
          <w:color w:val="000000"/>
        </w:rPr>
        <w:t xml:space="preserve"> </w:t>
      </w:r>
      <w:r w:rsidRPr="002F2DE5">
        <w:rPr>
          <w:color w:val="000000"/>
          <w:lang w:val="ru-RU"/>
        </w:rPr>
        <w:t>понуде</w:t>
      </w:r>
      <w:r w:rsidRPr="002F2DE5">
        <w:rPr>
          <w:color w:val="000000"/>
        </w:rPr>
        <w:t xml:space="preserve"> </w:t>
      </w:r>
      <w:r w:rsidRPr="002F2DE5">
        <w:rPr>
          <w:color w:val="000000"/>
          <w:lang w:val="ru-RU"/>
        </w:rPr>
        <w:t>мења</w:t>
      </w:r>
      <w:r w:rsidRPr="002F2DE5">
        <w:rPr>
          <w:color w:val="000000"/>
        </w:rPr>
        <w:t xml:space="preserve">, </w:t>
      </w:r>
      <w:r w:rsidRPr="002F2DE5">
        <w:rPr>
          <w:color w:val="000000"/>
          <w:lang w:val="ru-RU"/>
        </w:rPr>
        <w:t>односно</w:t>
      </w:r>
      <w:r w:rsidRPr="002F2DE5">
        <w:rPr>
          <w:color w:val="000000"/>
        </w:rPr>
        <w:t xml:space="preserve"> </w:t>
      </w:r>
      <w:r w:rsidRPr="002F2DE5">
        <w:rPr>
          <w:color w:val="000000"/>
          <w:lang w:val="ru-RU"/>
        </w:rPr>
        <w:t>која</w:t>
      </w:r>
      <w:r w:rsidRPr="002F2DE5">
        <w:rPr>
          <w:color w:val="000000"/>
        </w:rPr>
        <w:t xml:space="preserve"> </w:t>
      </w:r>
      <w:r w:rsidRPr="002F2DE5">
        <w:rPr>
          <w:color w:val="000000"/>
          <w:lang w:val="ru-RU"/>
        </w:rPr>
        <w:t>документа</w:t>
      </w:r>
      <w:r w:rsidRPr="002F2DE5">
        <w:rPr>
          <w:color w:val="000000"/>
        </w:rPr>
        <w:t xml:space="preserve"> </w:t>
      </w:r>
      <w:r w:rsidRPr="002F2DE5">
        <w:rPr>
          <w:color w:val="000000"/>
          <w:lang w:val="ru-RU"/>
        </w:rPr>
        <w:t>накнадно</w:t>
      </w:r>
      <w:r w:rsidRPr="002F2DE5">
        <w:rPr>
          <w:color w:val="000000"/>
        </w:rPr>
        <w:t xml:space="preserve"> </w:t>
      </w:r>
      <w:r w:rsidRPr="002F2DE5">
        <w:rPr>
          <w:color w:val="000000"/>
          <w:lang w:val="ru-RU"/>
        </w:rPr>
        <w:t>доставља</w:t>
      </w:r>
      <w:r w:rsidRPr="002F2DE5">
        <w:rPr>
          <w:color w:val="000000"/>
        </w:rPr>
        <w:t xml:space="preserve">  </w:t>
      </w:r>
      <w:r w:rsidRPr="002F2DE5">
        <w:rPr>
          <w:color w:val="000000"/>
          <w:lang w:val="ru-RU"/>
        </w:rPr>
        <w:t>Измену</w:t>
      </w:r>
      <w:r w:rsidRPr="002F2DE5">
        <w:rPr>
          <w:color w:val="000000"/>
        </w:rPr>
        <w:t xml:space="preserve">, </w:t>
      </w:r>
      <w:r w:rsidRPr="002F2DE5">
        <w:rPr>
          <w:color w:val="000000"/>
          <w:lang w:val="ru-RU"/>
        </w:rPr>
        <w:t>допуну</w:t>
      </w:r>
      <w:r w:rsidRPr="002F2DE5">
        <w:rPr>
          <w:color w:val="000000"/>
        </w:rPr>
        <w:t xml:space="preserve"> </w:t>
      </w:r>
      <w:r w:rsidRPr="002F2DE5">
        <w:rPr>
          <w:color w:val="000000"/>
          <w:lang w:val="ru-RU"/>
        </w:rPr>
        <w:t>или</w:t>
      </w:r>
      <w:r w:rsidRPr="002F2DE5">
        <w:rPr>
          <w:color w:val="000000"/>
        </w:rPr>
        <w:t xml:space="preserve"> </w:t>
      </w:r>
      <w:r w:rsidRPr="002F2DE5">
        <w:rPr>
          <w:color w:val="000000"/>
          <w:lang w:val="ru-RU"/>
        </w:rPr>
        <w:t>опозив</w:t>
      </w:r>
      <w:r w:rsidRPr="002F2DE5">
        <w:rPr>
          <w:color w:val="000000"/>
        </w:rPr>
        <w:t xml:space="preserve"> </w:t>
      </w:r>
      <w:r w:rsidRPr="002F2DE5">
        <w:rPr>
          <w:color w:val="000000"/>
          <w:lang w:val="ru-RU"/>
        </w:rPr>
        <w:t>понуде</w:t>
      </w:r>
      <w:r w:rsidRPr="002F2DE5">
        <w:rPr>
          <w:color w:val="000000"/>
        </w:rPr>
        <w:t xml:space="preserve"> </w:t>
      </w:r>
      <w:r w:rsidRPr="002F2DE5">
        <w:rPr>
          <w:color w:val="000000"/>
          <w:lang w:val="ru-RU"/>
        </w:rPr>
        <w:t>треба</w:t>
      </w:r>
      <w:r w:rsidRPr="002F2DE5">
        <w:rPr>
          <w:color w:val="000000"/>
        </w:rPr>
        <w:t xml:space="preserve"> </w:t>
      </w:r>
      <w:r w:rsidRPr="002F2DE5">
        <w:rPr>
          <w:color w:val="000000"/>
          <w:lang w:val="ru-RU"/>
        </w:rPr>
        <w:t>доставити</w:t>
      </w:r>
      <w:r w:rsidRPr="002F2DE5">
        <w:rPr>
          <w:color w:val="000000"/>
        </w:rPr>
        <w:t xml:space="preserve"> </w:t>
      </w:r>
      <w:r w:rsidRPr="002F2DE5">
        <w:rPr>
          <w:color w:val="000000"/>
          <w:lang w:val="ru-RU"/>
        </w:rPr>
        <w:t>на</w:t>
      </w:r>
      <w:r w:rsidRPr="002F2DE5">
        <w:rPr>
          <w:color w:val="000000"/>
        </w:rPr>
        <w:t xml:space="preserve"> </w:t>
      </w:r>
      <w:r w:rsidRPr="002F2DE5">
        <w:rPr>
          <w:color w:val="000000"/>
          <w:lang w:val="ru-RU"/>
        </w:rPr>
        <w:t>адресу</w:t>
      </w:r>
      <w:r w:rsidRPr="002F2DE5">
        <w:rPr>
          <w:color w:val="000000"/>
        </w:rPr>
        <w:t xml:space="preserve">: </w:t>
      </w:r>
      <w:r w:rsidRPr="002F2DE5">
        <w:rPr>
          <w:color w:val="000000"/>
          <w:lang w:val="ru-RU"/>
        </w:rPr>
        <w:t>Центар</w:t>
      </w:r>
      <w:r w:rsidRPr="002F2DE5">
        <w:rPr>
          <w:color w:val="000000"/>
        </w:rPr>
        <w:t xml:space="preserve"> </w:t>
      </w:r>
      <w:r w:rsidRPr="002F2DE5">
        <w:rPr>
          <w:color w:val="000000"/>
          <w:lang w:val="ru-RU"/>
        </w:rPr>
        <w:t>за</w:t>
      </w:r>
      <w:r w:rsidRPr="002F2DE5">
        <w:rPr>
          <w:color w:val="000000"/>
        </w:rPr>
        <w:t xml:space="preserve"> </w:t>
      </w:r>
      <w:r w:rsidRPr="002F2DE5">
        <w:rPr>
          <w:color w:val="000000"/>
          <w:lang w:val="ru-RU"/>
        </w:rPr>
        <w:t>смештај</w:t>
      </w:r>
      <w:r w:rsidRPr="002F2DE5">
        <w:rPr>
          <w:color w:val="000000"/>
        </w:rPr>
        <w:t xml:space="preserve"> </w:t>
      </w:r>
      <w:r w:rsidRPr="002F2DE5">
        <w:rPr>
          <w:color w:val="000000"/>
          <w:lang w:val="ru-RU"/>
        </w:rPr>
        <w:t>и</w:t>
      </w:r>
      <w:r w:rsidRPr="002F2DE5">
        <w:rPr>
          <w:color w:val="000000"/>
        </w:rPr>
        <w:t xml:space="preserve"> </w:t>
      </w:r>
      <w:r w:rsidRPr="002F2DE5">
        <w:rPr>
          <w:color w:val="000000"/>
          <w:lang w:val="ru-RU"/>
        </w:rPr>
        <w:t>дневни</w:t>
      </w:r>
      <w:r w:rsidRPr="002F2DE5">
        <w:rPr>
          <w:color w:val="000000"/>
        </w:rPr>
        <w:t xml:space="preserve"> </w:t>
      </w:r>
      <w:r w:rsidRPr="002F2DE5">
        <w:rPr>
          <w:color w:val="000000"/>
          <w:lang w:val="ru-RU"/>
        </w:rPr>
        <w:t>боравак</w:t>
      </w:r>
      <w:r w:rsidRPr="002F2DE5">
        <w:rPr>
          <w:color w:val="000000"/>
        </w:rPr>
        <w:t xml:space="preserve"> </w:t>
      </w:r>
      <w:r w:rsidRPr="002F2DE5">
        <w:rPr>
          <w:color w:val="000000"/>
          <w:lang w:val="ru-RU"/>
        </w:rPr>
        <w:t>деце</w:t>
      </w:r>
      <w:r w:rsidRPr="002F2DE5">
        <w:rPr>
          <w:color w:val="000000"/>
        </w:rPr>
        <w:t xml:space="preserve"> </w:t>
      </w:r>
      <w:r w:rsidRPr="002F2DE5">
        <w:rPr>
          <w:color w:val="000000"/>
          <w:lang w:val="ru-RU"/>
        </w:rPr>
        <w:t>и</w:t>
      </w:r>
      <w:r w:rsidRPr="002F2DE5">
        <w:rPr>
          <w:color w:val="000000"/>
        </w:rPr>
        <w:t xml:space="preserve"> </w:t>
      </w:r>
      <w:r w:rsidRPr="002F2DE5">
        <w:rPr>
          <w:color w:val="000000"/>
          <w:lang w:val="ru-RU"/>
        </w:rPr>
        <w:t>омладине</w:t>
      </w:r>
      <w:r w:rsidRPr="002F2DE5">
        <w:rPr>
          <w:color w:val="000000"/>
        </w:rPr>
        <w:t xml:space="preserve"> </w:t>
      </w:r>
      <w:r w:rsidRPr="002F2DE5">
        <w:rPr>
          <w:color w:val="000000"/>
          <w:lang w:val="ru-RU"/>
        </w:rPr>
        <w:t>ометене</w:t>
      </w:r>
      <w:r w:rsidRPr="002F2DE5">
        <w:rPr>
          <w:color w:val="000000"/>
        </w:rPr>
        <w:t xml:space="preserve"> </w:t>
      </w:r>
      <w:r w:rsidRPr="002F2DE5">
        <w:rPr>
          <w:color w:val="000000"/>
          <w:lang w:val="ru-RU"/>
        </w:rPr>
        <w:t>у</w:t>
      </w:r>
      <w:r w:rsidRPr="002F2DE5">
        <w:rPr>
          <w:color w:val="000000"/>
        </w:rPr>
        <w:t xml:space="preserve"> </w:t>
      </w:r>
      <w:r w:rsidRPr="002F2DE5">
        <w:rPr>
          <w:color w:val="000000"/>
          <w:lang w:val="ru-RU"/>
        </w:rPr>
        <w:t>развоју</w:t>
      </w:r>
      <w:r w:rsidRPr="002F2DE5">
        <w:rPr>
          <w:color w:val="000000"/>
        </w:rPr>
        <w:t xml:space="preserve"> , </w:t>
      </w:r>
      <w:r w:rsidRPr="002F2DE5">
        <w:rPr>
          <w:color w:val="000000"/>
          <w:lang w:val="ru-RU"/>
        </w:rPr>
        <w:t>Београд</w:t>
      </w:r>
      <w:r w:rsidRPr="002F2DE5">
        <w:rPr>
          <w:color w:val="000000"/>
        </w:rPr>
        <w:t xml:space="preserve">, </w:t>
      </w:r>
      <w:r w:rsidR="00B04536" w:rsidRPr="002F2DE5">
        <w:rPr>
          <w:color w:val="000000"/>
          <w:lang w:val="sr-Cyrl-RS"/>
        </w:rPr>
        <w:t>У</w:t>
      </w:r>
      <w:r w:rsidRPr="002F2DE5">
        <w:rPr>
          <w:color w:val="000000"/>
          <w:lang w:val="ru-RU"/>
        </w:rPr>
        <w:t>лица</w:t>
      </w:r>
      <w:r w:rsidRPr="002F2DE5">
        <w:rPr>
          <w:color w:val="000000"/>
        </w:rPr>
        <w:t xml:space="preserve"> </w:t>
      </w:r>
      <w:r w:rsidRPr="002F2DE5">
        <w:rPr>
          <w:color w:val="000000"/>
          <w:lang w:val="ru-RU"/>
        </w:rPr>
        <w:t>Светозара</w:t>
      </w:r>
      <w:r w:rsidRPr="002F2DE5">
        <w:rPr>
          <w:color w:val="000000"/>
        </w:rPr>
        <w:t xml:space="preserve"> </w:t>
      </w:r>
      <w:r w:rsidRPr="002F2DE5">
        <w:rPr>
          <w:color w:val="000000"/>
          <w:lang w:val="ru-RU"/>
        </w:rPr>
        <w:t>Марковића</w:t>
      </w:r>
      <w:r w:rsidRPr="002F2DE5">
        <w:rPr>
          <w:color w:val="000000"/>
        </w:rPr>
        <w:t xml:space="preserve"> 85</w:t>
      </w:r>
      <w:r w:rsidRPr="002F2DE5">
        <w:rPr>
          <w:color w:val="000000"/>
          <w:lang w:val="ru-RU"/>
        </w:rPr>
        <w:t>а</w:t>
      </w:r>
      <w:r w:rsidRPr="002F2DE5">
        <w:rPr>
          <w:color w:val="000000"/>
        </w:rPr>
        <w:t xml:space="preserve">, </w:t>
      </w:r>
      <w:r w:rsidRPr="002F2DE5">
        <w:rPr>
          <w:color w:val="000000"/>
          <w:lang w:val="ru-RU"/>
        </w:rPr>
        <w:t>са</w:t>
      </w:r>
      <w:r w:rsidRPr="002F2DE5">
        <w:rPr>
          <w:color w:val="000000"/>
        </w:rPr>
        <w:t xml:space="preserve"> </w:t>
      </w:r>
      <w:r w:rsidRPr="002F2DE5">
        <w:rPr>
          <w:color w:val="000000"/>
          <w:lang w:val="ru-RU"/>
        </w:rPr>
        <w:t>назнаком</w:t>
      </w:r>
      <w:r w:rsidRPr="002F2DE5">
        <w:rPr>
          <w:color w:val="000000"/>
        </w:rPr>
        <w:t>:</w:t>
      </w:r>
    </w:p>
    <w:p w:rsidR="002F2DE5" w:rsidRPr="002F2DE5" w:rsidRDefault="002C388A" w:rsidP="002F2DE5">
      <w:pPr>
        <w:ind w:right="-23"/>
        <w:rPr>
          <w:b/>
        </w:rPr>
      </w:pPr>
      <w:r w:rsidRPr="002F2DE5">
        <w:rPr>
          <w:b/>
          <w:color w:val="000000"/>
        </w:rPr>
        <w:t xml:space="preserve">- </w:t>
      </w:r>
      <w:r w:rsidRPr="002F2DE5">
        <w:rPr>
          <w:b/>
          <w:bCs/>
          <w:color w:val="000000"/>
        </w:rPr>
        <w:t>„</w:t>
      </w:r>
      <w:r w:rsidR="002F2DE5" w:rsidRPr="002F2DE5">
        <w:rPr>
          <w:b/>
          <w:bCs/>
          <w:color w:val="000000"/>
          <w:lang w:val="sr-Cyrl-RS"/>
        </w:rPr>
        <w:t xml:space="preserve"> </w:t>
      </w:r>
      <w:r w:rsidRPr="002F2DE5">
        <w:rPr>
          <w:b/>
          <w:bCs/>
          <w:color w:val="000000"/>
          <w:u w:val="single"/>
          <w:lang w:val="ru-RU"/>
        </w:rPr>
        <w:t>Измена</w:t>
      </w:r>
      <w:r w:rsidRPr="002F2DE5">
        <w:rPr>
          <w:b/>
          <w:bCs/>
          <w:color w:val="000000"/>
          <w:u w:val="single"/>
        </w:rPr>
        <w:t xml:space="preserve"> </w:t>
      </w:r>
      <w:r w:rsidRPr="002F2DE5">
        <w:rPr>
          <w:b/>
          <w:bCs/>
          <w:color w:val="000000"/>
          <w:u w:val="single"/>
          <w:lang w:val="ru-RU"/>
        </w:rPr>
        <w:t>понуде</w:t>
      </w:r>
      <w:r w:rsidRPr="002F2DE5">
        <w:rPr>
          <w:b/>
          <w:bCs/>
          <w:color w:val="000000"/>
        </w:rPr>
        <w:t xml:space="preserve"> </w:t>
      </w:r>
      <w:r w:rsidRPr="002F2DE5">
        <w:rPr>
          <w:b/>
          <w:bCs/>
          <w:color w:val="000000"/>
          <w:lang w:val="ru-RU"/>
        </w:rPr>
        <w:t>за</w:t>
      </w:r>
      <w:r w:rsidRPr="002F2DE5">
        <w:rPr>
          <w:b/>
          <w:bCs/>
          <w:color w:val="000000"/>
        </w:rPr>
        <w:t xml:space="preserve"> </w:t>
      </w:r>
      <w:r w:rsidRPr="002F2DE5">
        <w:rPr>
          <w:b/>
          <w:bCs/>
          <w:color w:val="000000"/>
          <w:lang w:val="ru-RU"/>
        </w:rPr>
        <w:t>јавну</w:t>
      </w:r>
      <w:r w:rsidRPr="002F2DE5">
        <w:rPr>
          <w:b/>
          <w:bCs/>
          <w:color w:val="000000"/>
        </w:rPr>
        <w:t xml:space="preserve"> </w:t>
      </w:r>
      <w:r w:rsidRPr="002F2DE5">
        <w:rPr>
          <w:b/>
          <w:bCs/>
          <w:color w:val="000000"/>
          <w:lang w:val="ru-RU"/>
        </w:rPr>
        <w:t>набавку</w:t>
      </w:r>
      <w:r w:rsidRPr="002F2DE5">
        <w:rPr>
          <w:b/>
          <w:bCs/>
          <w:color w:val="000000"/>
        </w:rPr>
        <w:t xml:space="preserve"> </w:t>
      </w:r>
      <w:r w:rsidRPr="002F2DE5">
        <w:rPr>
          <w:b/>
          <w:bCs/>
          <w:color w:val="000000"/>
          <w:lang w:val="ru-RU"/>
        </w:rPr>
        <w:t xml:space="preserve">у </w:t>
      </w:r>
      <w:r w:rsidR="005308EA" w:rsidRPr="002F2DE5">
        <w:rPr>
          <w:b/>
          <w:bCs/>
          <w:color w:val="000000"/>
          <w:lang w:val="ru-RU"/>
        </w:rPr>
        <w:t>поступку јавне набавке мале вредности</w:t>
      </w:r>
      <w:r w:rsidR="00755764" w:rsidRPr="002F2DE5">
        <w:rPr>
          <w:b/>
          <w:color w:val="000000"/>
        </w:rPr>
        <w:t xml:space="preserve">: </w:t>
      </w:r>
      <w:r w:rsidR="002F2DE5" w:rsidRPr="002F2DE5">
        <w:rPr>
          <w:b/>
        </w:rPr>
        <w:t>Куповина опреме за потребе опремања Установе за повремени и привремени боравак особа са посебним потребама „Предах плус“,  по партијама</w:t>
      </w:r>
    </w:p>
    <w:p w:rsidR="002C388A" w:rsidRPr="002F2DE5" w:rsidRDefault="002F2DE5" w:rsidP="002F2DE5">
      <w:pPr>
        <w:ind w:right="-23"/>
        <w:rPr>
          <w:b/>
          <w:color w:val="000000"/>
          <w:lang w:val="sr-Cyrl-RS"/>
        </w:rPr>
      </w:pPr>
      <w:r w:rsidRPr="002F2DE5">
        <w:rPr>
          <w:b/>
          <w:lang w:val="sr-Cyrl-RS"/>
        </w:rPr>
        <w:t xml:space="preserve"> ( навести </w:t>
      </w:r>
      <w:r w:rsidR="00D42774">
        <w:rPr>
          <w:b/>
          <w:lang w:val="sr-Cyrl-RS"/>
        </w:rPr>
        <w:t xml:space="preserve">назив и </w:t>
      </w:r>
      <w:r w:rsidRPr="002F2DE5">
        <w:rPr>
          <w:b/>
          <w:lang w:val="sr-Cyrl-RS"/>
        </w:rPr>
        <w:t xml:space="preserve">број партије) </w:t>
      </w:r>
      <w:r w:rsidRPr="002F2DE5">
        <w:rPr>
          <w:b/>
          <w:color w:val="000000"/>
        </w:rPr>
        <w:t xml:space="preserve"> </w:t>
      </w:r>
      <w:r w:rsidRPr="002F2DE5">
        <w:rPr>
          <w:b/>
          <w:color w:val="000000"/>
          <w:lang w:val="ru-RU"/>
        </w:rPr>
        <w:t>ЈН</w:t>
      </w:r>
      <w:r w:rsidRPr="002F2DE5">
        <w:rPr>
          <w:b/>
          <w:color w:val="000000"/>
        </w:rPr>
        <w:t xml:space="preserve"> </w:t>
      </w:r>
      <w:r w:rsidRPr="002F2DE5">
        <w:rPr>
          <w:b/>
          <w:color w:val="000000"/>
          <w:lang w:val="ru-RU"/>
        </w:rPr>
        <w:t>број</w:t>
      </w:r>
      <w:r w:rsidRPr="002F2DE5">
        <w:rPr>
          <w:b/>
          <w:color w:val="000000"/>
        </w:rPr>
        <w:t xml:space="preserve"> </w:t>
      </w:r>
      <w:r w:rsidRPr="002F2DE5">
        <w:rPr>
          <w:b/>
          <w:color w:val="000000"/>
          <w:lang w:val="sr-Cyrl-RS"/>
        </w:rPr>
        <w:t>11</w:t>
      </w:r>
      <w:r w:rsidRPr="002F2DE5">
        <w:rPr>
          <w:b/>
          <w:color w:val="000000"/>
        </w:rPr>
        <w:t xml:space="preserve">/16- </w:t>
      </w:r>
      <w:r w:rsidRPr="002F2DE5">
        <w:rPr>
          <w:b/>
          <w:color w:val="000000"/>
          <w:lang w:val="ru-RU"/>
        </w:rPr>
        <w:t>НЕ</w:t>
      </w:r>
      <w:r w:rsidRPr="002F2DE5">
        <w:rPr>
          <w:b/>
          <w:color w:val="000000"/>
        </w:rPr>
        <w:t xml:space="preserve"> </w:t>
      </w:r>
      <w:r w:rsidRPr="002F2DE5">
        <w:rPr>
          <w:b/>
          <w:color w:val="000000"/>
          <w:lang w:val="ru-RU"/>
        </w:rPr>
        <w:t>ОТВАРАТИ</w:t>
      </w:r>
      <w:r>
        <w:rPr>
          <w:b/>
          <w:color w:val="000000"/>
          <w:lang w:val="ru-RU"/>
        </w:rPr>
        <w:t xml:space="preserve"> </w:t>
      </w:r>
      <w:r>
        <w:rPr>
          <w:b/>
          <w:color w:val="000000"/>
          <w:lang w:val="sr-Cyrl-RS"/>
        </w:rPr>
        <w:t xml:space="preserve">“, </w:t>
      </w:r>
      <w:r w:rsidR="002C388A" w:rsidRPr="002F2DE5">
        <w:rPr>
          <w:b/>
          <w:color w:val="000000"/>
          <w:lang w:val="ru-RU"/>
        </w:rPr>
        <w:t>или</w:t>
      </w:r>
      <w:r w:rsidR="002C388A" w:rsidRPr="002F2DE5">
        <w:rPr>
          <w:b/>
          <w:color w:val="000000"/>
        </w:rPr>
        <w:t xml:space="preserve">  </w:t>
      </w:r>
    </w:p>
    <w:p w:rsidR="002C388A" w:rsidRPr="002F2DE5" w:rsidRDefault="002C388A" w:rsidP="002F2DE5">
      <w:pPr>
        <w:ind w:right="-23"/>
        <w:rPr>
          <w:b/>
          <w:color w:val="000000"/>
        </w:rPr>
      </w:pPr>
      <w:r w:rsidRPr="002F2DE5">
        <w:rPr>
          <w:b/>
          <w:bCs/>
          <w:color w:val="000000"/>
        </w:rPr>
        <w:t>-„</w:t>
      </w:r>
      <w:r w:rsidR="002F2DE5" w:rsidRPr="002F2DE5">
        <w:rPr>
          <w:b/>
          <w:bCs/>
          <w:color w:val="000000"/>
          <w:lang w:val="sr-Cyrl-RS"/>
        </w:rPr>
        <w:t xml:space="preserve"> </w:t>
      </w:r>
      <w:r w:rsidRPr="002F2DE5">
        <w:rPr>
          <w:b/>
          <w:bCs/>
          <w:color w:val="000000"/>
          <w:u w:val="single"/>
          <w:lang w:val="ru-RU"/>
        </w:rPr>
        <w:t>Допуна</w:t>
      </w:r>
      <w:r w:rsidRPr="002F2DE5">
        <w:rPr>
          <w:b/>
          <w:bCs/>
          <w:color w:val="000000"/>
          <w:u w:val="single"/>
        </w:rPr>
        <w:t xml:space="preserve"> </w:t>
      </w:r>
      <w:r w:rsidRPr="002F2DE5">
        <w:rPr>
          <w:b/>
          <w:bCs/>
          <w:color w:val="000000"/>
          <w:u w:val="single"/>
          <w:lang w:val="ru-RU"/>
        </w:rPr>
        <w:t>понуде</w:t>
      </w:r>
      <w:r w:rsidRPr="002F2DE5">
        <w:rPr>
          <w:b/>
          <w:bCs/>
          <w:color w:val="000000"/>
        </w:rPr>
        <w:t xml:space="preserve"> </w:t>
      </w:r>
      <w:r w:rsidRPr="002F2DE5">
        <w:rPr>
          <w:b/>
          <w:bCs/>
          <w:color w:val="000000"/>
          <w:lang w:val="ru-RU"/>
        </w:rPr>
        <w:t>за</w:t>
      </w:r>
      <w:r w:rsidRPr="002F2DE5">
        <w:rPr>
          <w:b/>
          <w:bCs/>
          <w:color w:val="000000"/>
        </w:rPr>
        <w:t xml:space="preserve"> </w:t>
      </w:r>
      <w:r w:rsidRPr="002F2DE5">
        <w:rPr>
          <w:b/>
          <w:bCs/>
          <w:color w:val="000000"/>
          <w:lang w:val="ru-RU"/>
        </w:rPr>
        <w:t>јавну</w:t>
      </w:r>
      <w:r w:rsidRPr="002F2DE5">
        <w:rPr>
          <w:b/>
          <w:bCs/>
          <w:color w:val="000000"/>
        </w:rPr>
        <w:t xml:space="preserve"> </w:t>
      </w:r>
      <w:r w:rsidRPr="002F2DE5">
        <w:rPr>
          <w:b/>
          <w:bCs/>
          <w:color w:val="000000"/>
          <w:lang w:val="ru-RU"/>
        </w:rPr>
        <w:t>набавку</w:t>
      </w:r>
      <w:r w:rsidRPr="002F2DE5">
        <w:rPr>
          <w:b/>
          <w:bCs/>
          <w:color w:val="000000"/>
        </w:rPr>
        <w:t xml:space="preserve"> </w:t>
      </w:r>
      <w:r w:rsidR="005308EA" w:rsidRPr="002F2DE5">
        <w:rPr>
          <w:b/>
          <w:bCs/>
          <w:color w:val="000000"/>
          <w:lang w:val="ru-RU"/>
        </w:rPr>
        <w:t>у поступку јавне набавке мале вредности</w:t>
      </w:r>
      <w:r w:rsidR="005308EA" w:rsidRPr="002F2DE5">
        <w:rPr>
          <w:b/>
          <w:color w:val="000000"/>
        </w:rPr>
        <w:t xml:space="preserve">: </w:t>
      </w:r>
      <w:r w:rsidR="002F2DE5" w:rsidRPr="002F2DE5">
        <w:rPr>
          <w:b/>
        </w:rPr>
        <w:t>Куповина опреме за потребе опремања Установе за повремени и привремени боравак особа са посебним потребама „Предах плус“,  по партијама</w:t>
      </w:r>
      <w:r w:rsidR="002F2DE5" w:rsidRPr="002F2DE5">
        <w:rPr>
          <w:b/>
          <w:lang w:val="sr-Cyrl-RS"/>
        </w:rPr>
        <w:t xml:space="preserve">  ( навести </w:t>
      </w:r>
      <w:r w:rsidR="00D42774">
        <w:rPr>
          <w:b/>
          <w:lang w:val="sr-Cyrl-RS"/>
        </w:rPr>
        <w:t xml:space="preserve">назив и </w:t>
      </w:r>
      <w:r w:rsidR="002F2DE5" w:rsidRPr="002F2DE5">
        <w:rPr>
          <w:b/>
          <w:lang w:val="sr-Cyrl-RS"/>
        </w:rPr>
        <w:t xml:space="preserve">број партије) </w:t>
      </w:r>
      <w:r w:rsidR="002F2DE5" w:rsidRPr="002F2DE5">
        <w:rPr>
          <w:b/>
          <w:color w:val="000000"/>
        </w:rPr>
        <w:t xml:space="preserve"> </w:t>
      </w:r>
      <w:r w:rsidR="002F2DE5" w:rsidRPr="002F2DE5">
        <w:rPr>
          <w:b/>
          <w:color w:val="000000"/>
          <w:lang w:val="ru-RU"/>
        </w:rPr>
        <w:t>ЈН</w:t>
      </w:r>
      <w:r w:rsidR="002F2DE5" w:rsidRPr="002F2DE5">
        <w:rPr>
          <w:b/>
          <w:color w:val="000000"/>
        </w:rPr>
        <w:t xml:space="preserve"> </w:t>
      </w:r>
      <w:r w:rsidR="002F2DE5" w:rsidRPr="002F2DE5">
        <w:rPr>
          <w:b/>
          <w:color w:val="000000"/>
          <w:lang w:val="ru-RU"/>
        </w:rPr>
        <w:t>број</w:t>
      </w:r>
      <w:r w:rsidR="002F2DE5" w:rsidRPr="002F2DE5">
        <w:rPr>
          <w:b/>
          <w:color w:val="000000"/>
        </w:rPr>
        <w:t xml:space="preserve"> </w:t>
      </w:r>
      <w:r w:rsidR="002F2DE5" w:rsidRPr="002F2DE5">
        <w:rPr>
          <w:b/>
          <w:color w:val="000000"/>
          <w:lang w:val="sr-Cyrl-RS"/>
        </w:rPr>
        <w:t>11</w:t>
      </w:r>
      <w:r w:rsidR="002F2DE5" w:rsidRPr="002F2DE5">
        <w:rPr>
          <w:b/>
          <w:color w:val="000000"/>
        </w:rPr>
        <w:t xml:space="preserve">/16- </w:t>
      </w:r>
      <w:r w:rsidR="002F2DE5" w:rsidRPr="002F2DE5">
        <w:rPr>
          <w:b/>
          <w:color w:val="000000"/>
          <w:lang w:val="ru-RU"/>
        </w:rPr>
        <w:t>НЕ</w:t>
      </w:r>
      <w:r w:rsidR="002F2DE5" w:rsidRPr="002F2DE5">
        <w:rPr>
          <w:b/>
          <w:color w:val="000000"/>
        </w:rPr>
        <w:t xml:space="preserve"> </w:t>
      </w:r>
      <w:r w:rsidR="002F2DE5" w:rsidRPr="002F2DE5">
        <w:rPr>
          <w:b/>
          <w:color w:val="000000"/>
          <w:lang w:val="ru-RU"/>
        </w:rPr>
        <w:t>ОТВАРАТИ</w:t>
      </w:r>
      <w:r w:rsidR="002F2DE5">
        <w:rPr>
          <w:b/>
          <w:color w:val="000000"/>
          <w:lang w:val="ru-RU"/>
        </w:rPr>
        <w:t xml:space="preserve"> </w:t>
      </w:r>
      <w:r w:rsidR="002F2DE5">
        <w:rPr>
          <w:b/>
          <w:color w:val="000000"/>
          <w:lang w:val="sr-Cyrl-RS"/>
        </w:rPr>
        <w:t xml:space="preserve">“, </w:t>
      </w:r>
      <w:r w:rsidRPr="002F2DE5">
        <w:rPr>
          <w:b/>
          <w:color w:val="000000"/>
          <w:lang w:val="ru-RU"/>
        </w:rPr>
        <w:t>или</w:t>
      </w:r>
      <w:r w:rsidRPr="002F2DE5">
        <w:rPr>
          <w:b/>
          <w:color w:val="000000"/>
        </w:rPr>
        <w:t xml:space="preserve">  </w:t>
      </w:r>
    </w:p>
    <w:p w:rsidR="002F2DE5" w:rsidRPr="002F2DE5" w:rsidRDefault="002C388A" w:rsidP="002F2DE5">
      <w:pPr>
        <w:ind w:right="-23"/>
        <w:rPr>
          <w:b/>
          <w:color w:val="000000"/>
        </w:rPr>
      </w:pPr>
      <w:r w:rsidRPr="002F2DE5">
        <w:rPr>
          <w:b/>
          <w:color w:val="000000"/>
        </w:rPr>
        <w:t>-</w:t>
      </w:r>
      <w:r w:rsidRPr="002F2DE5">
        <w:rPr>
          <w:b/>
          <w:bCs/>
          <w:color w:val="000000"/>
        </w:rPr>
        <w:t xml:space="preserve"> „</w:t>
      </w:r>
      <w:r w:rsidR="002F2DE5">
        <w:rPr>
          <w:b/>
          <w:bCs/>
          <w:color w:val="000000"/>
          <w:lang w:val="sr-Cyrl-RS"/>
        </w:rPr>
        <w:t xml:space="preserve"> </w:t>
      </w:r>
      <w:r w:rsidRPr="002F2DE5">
        <w:rPr>
          <w:b/>
          <w:bCs/>
          <w:color w:val="000000"/>
          <w:u w:val="single"/>
          <w:lang w:val="ru-RU"/>
        </w:rPr>
        <w:t>Опозив</w:t>
      </w:r>
      <w:r w:rsidRPr="002F2DE5">
        <w:rPr>
          <w:b/>
          <w:bCs/>
          <w:color w:val="000000"/>
          <w:u w:val="single"/>
        </w:rPr>
        <w:t xml:space="preserve"> </w:t>
      </w:r>
      <w:r w:rsidRPr="002F2DE5">
        <w:rPr>
          <w:b/>
          <w:bCs/>
          <w:color w:val="000000"/>
          <w:u w:val="single"/>
          <w:lang w:val="ru-RU"/>
        </w:rPr>
        <w:t>понуде</w:t>
      </w:r>
      <w:r w:rsidRPr="002F2DE5">
        <w:rPr>
          <w:b/>
          <w:bCs/>
          <w:color w:val="000000"/>
        </w:rPr>
        <w:t xml:space="preserve"> </w:t>
      </w:r>
      <w:r w:rsidRPr="002F2DE5">
        <w:rPr>
          <w:b/>
          <w:bCs/>
          <w:color w:val="000000"/>
          <w:lang w:val="ru-RU"/>
        </w:rPr>
        <w:t>за</w:t>
      </w:r>
      <w:r w:rsidRPr="002F2DE5">
        <w:rPr>
          <w:b/>
          <w:bCs/>
          <w:color w:val="000000"/>
        </w:rPr>
        <w:t xml:space="preserve"> </w:t>
      </w:r>
      <w:r w:rsidRPr="002F2DE5">
        <w:rPr>
          <w:b/>
          <w:bCs/>
          <w:color w:val="000000"/>
          <w:lang w:val="ru-RU"/>
        </w:rPr>
        <w:t>јавну</w:t>
      </w:r>
      <w:r w:rsidRPr="002F2DE5">
        <w:rPr>
          <w:b/>
          <w:bCs/>
          <w:color w:val="000000"/>
        </w:rPr>
        <w:t xml:space="preserve"> </w:t>
      </w:r>
      <w:r w:rsidRPr="002F2DE5">
        <w:rPr>
          <w:b/>
          <w:bCs/>
          <w:color w:val="000000"/>
          <w:lang w:val="ru-RU"/>
        </w:rPr>
        <w:t>набавку</w:t>
      </w:r>
      <w:r w:rsidRPr="002F2DE5">
        <w:rPr>
          <w:b/>
          <w:bCs/>
          <w:color w:val="000000"/>
        </w:rPr>
        <w:t xml:space="preserve"> </w:t>
      </w:r>
      <w:r w:rsidR="005308EA" w:rsidRPr="002F2DE5">
        <w:rPr>
          <w:b/>
          <w:bCs/>
          <w:color w:val="000000"/>
          <w:lang w:val="ru-RU"/>
        </w:rPr>
        <w:t>у поступку јавне набавке мале вредности</w:t>
      </w:r>
      <w:r w:rsidR="005308EA" w:rsidRPr="002F2DE5">
        <w:rPr>
          <w:b/>
          <w:color w:val="000000"/>
        </w:rPr>
        <w:t xml:space="preserve">: </w:t>
      </w:r>
      <w:r w:rsidR="002F2DE5" w:rsidRPr="002F2DE5">
        <w:rPr>
          <w:b/>
        </w:rPr>
        <w:t>Куповина опреме за потребе опремања Установе за повремени и привремени боравак особа са посебним потребама „Предах плус“,  по партијама</w:t>
      </w:r>
      <w:r w:rsidR="002F2DE5" w:rsidRPr="002F2DE5">
        <w:rPr>
          <w:b/>
          <w:lang w:val="sr-Cyrl-RS"/>
        </w:rPr>
        <w:t xml:space="preserve">  ( навести</w:t>
      </w:r>
      <w:r w:rsidR="00D42774">
        <w:rPr>
          <w:b/>
          <w:lang w:val="sr-Cyrl-RS"/>
        </w:rPr>
        <w:t xml:space="preserve"> назив и </w:t>
      </w:r>
      <w:r w:rsidR="002F2DE5" w:rsidRPr="002F2DE5">
        <w:rPr>
          <w:b/>
          <w:lang w:val="sr-Cyrl-RS"/>
        </w:rPr>
        <w:t xml:space="preserve"> број партије) </w:t>
      </w:r>
      <w:r w:rsidR="002F2DE5" w:rsidRPr="002F2DE5">
        <w:rPr>
          <w:b/>
          <w:color w:val="000000"/>
        </w:rPr>
        <w:t xml:space="preserve"> </w:t>
      </w:r>
      <w:r w:rsidR="002F2DE5" w:rsidRPr="002F2DE5">
        <w:rPr>
          <w:b/>
          <w:color w:val="000000"/>
          <w:lang w:val="ru-RU"/>
        </w:rPr>
        <w:t>ЈН</w:t>
      </w:r>
      <w:r w:rsidR="002F2DE5" w:rsidRPr="002F2DE5">
        <w:rPr>
          <w:b/>
          <w:color w:val="000000"/>
        </w:rPr>
        <w:t xml:space="preserve"> </w:t>
      </w:r>
      <w:r w:rsidR="002F2DE5" w:rsidRPr="002F2DE5">
        <w:rPr>
          <w:b/>
          <w:color w:val="000000"/>
          <w:lang w:val="ru-RU"/>
        </w:rPr>
        <w:t>број</w:t>
      </w:r>
      <w:r w:rsidR="002F2DE5" w:rsidRPr="002F2DE5">
        <w:rPr>
          <w:b/>
          <w:color w:val="000000"/>
        </w:rPr>
        <w:t xml:space="preserve"> </w:t>
      </w:r>
      <w:r w:rsidR="002F2DE5" w:rsidRPr="002F2DE5">
        <w:rPr>
          <w:b/>
          <w:color w:val="000000"/>
          <w:lang w:val="sr-Cyrl-RS"/>
        </w:rPr>
        <w:t>11</w:t>
      </w:r>
      <w:r w:rsidR="002F2DE5" w:rsidRPr="002F2DE5">
        <w:rPr>
          <w:b/>
          <w:color w:val="000000"/>
        </w:rPr>
        <w:t xml:space="preserve">/16- </w:t>
      </w:r>
      <w:r w:rsidR="002F2DE5" w:rsidRPr="002F2DE5">
        <w:rPr>
          <w:b/>
          <w:color w:val="000000"/>
          <w:lang w:val="ru-RU"/>
        </w:rPr>
        <w:t>НЕ</w:t>
      </w:r>
      <w:r w:rsidR="002F2DE5" w:rsidRPr="002F2DE5">
        <w:rPr>
          <w:b/>
          <w:color w:val="000000"/>
        </w:rPr>
        <w:t xml:space="preserve"> </w:t>
      </w:r>
      <w:r w:rsidR="002F2DE5" w:rsidRPr="002F2DE5">
        <w:rPr>
          <w:b/>
          <w:color w:val="000000"/>
          <w:lang w:val="ru-RU"/>
        </w:rPr>
        <w:t>ОТВАРАТИ</w:t>
      </w:r>
      <w:r w:rsidR="002F2DE5">
        <w:rPr>
          <w:b/>
          <w:color w:val="000000"/>
          <w:lang w:val="ru-RU"/>
        </w:rPr>
        <w:t xml:space="preserve"> </w:t>
      </w:r>
      <w:r w:rsidR="002F2DE5">
        <w:rPr>
          <w:b/>
          <w:color w:val="000000"/>
          <w:lang w:val="sr-Cyrl-RS"/>
        </w:rPr>
        <w:t>“</w:t>
      </w:r>
      <w:r w:rsidR="002F2DE5" w:rsidRPr="002F2DE5">
        <w:rPr>
          <w:b/>
          <w:color w:val="000000"/>
        </w:rPr>
        <w:t xml:space="preserve">. </w:t>
      </w:r>
    </w:p>
    <w:p w:rsidR="002C388A" w:rsidRPr="002F2DE5" w:rsidRDefault="002C388A" w:rsidP="002F2DE5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  <w:r w:rsidRPr="002F2DE5">
        <w:rPr>
          <w:rFonts w:ascii="Times New Roman" w:hAnsi="Times New Roman"/>
          <w:color w:val="000000"/>
          <w:sz w:val="24"/>
          <w:szCs w:val="24"/>
          <w:lang w:val="ru-RU"/>
        </w:rPr>
        <w:t>На</w:t>
      </w:r>
      <w:r w:rsidRPr="002F2DE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F2DE5">
        <w:rPr>
          <w:rFonts w:ascii="Times New Roman" w:hAnsi="Times New Roman"/>
          <w:color w:val="000000"/>
          <w:sz w:val="24"/>
          <w:szCs w:val="24"/>
          <w:lang w:val="ru-RU"/>
        </w:rPr>
        <w:t>полеђини</w:t>
      </w:r>
      <w:r w:rsidRPr="002F2DE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F2DE5">
        <w:rPr>
          <w:rFonts w:ascii="Times New Roman" w:hAnsi="Times New Roman"/>
          <w:color w:val="000000"/>
          <w:sz w:val="24"/>
          <w:szCs w:val="24"/>
          <w:lang w:val="ru-RU"/>
        </w:rPr>
        <w:t>коверте</w:t>
      </w:r>
      <w:r w:rsidRPr="002F2DE5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2F2DE5">
        <w:rPr>
          <w:rFonts w:ascii="Times New Roman" w:hAnsi="Times New Roman"/>
          <w:color w:val="000000"/>
          <w:sz w:val="24"/>
          <w:szCs w:val="24"/>
          <w:lang w:val="ru-RU"/>
        </w:rPr>
        <w:t>или</w:t>
      </w:r>
      <w:r w:rsidRPr="002F2DE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F2DE5">
        <w:rPr>
          <w:rFonts w:ascii="Times New Roman" w:hAnsi="Times New Roman"/>
          <w:color w:val="000000"/>
          <w:sz w:val="24"/>
          <w:szCs w:val="24"/>
          <w:lang w:val="ru-RU"/>
        </w:rPr>
        <w:t>на</w:t>
      </w:r>
      <w:r w:rsidRPr="002F2DE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F2DE5">
        <w:rPr>
          <w:rFonts w:ascii="Times New Roman" w:hAnsi="Times New Roman"/>
          <w:color w:val="000000"/>
          <w:sz w:val="24"/>
          <w:szCs w:val="24"/>
          <w:lang w:val="ru-RU"/>
        </w:rPr>
        <w:t>кутији</w:t>
      </w:r>
      <w:r w:rsidRPr="002F2DE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F2DE5">
        <w:rPr>
          <w:rFonts w:ascii="Times New Roman" w:hAnsi="Times New Roman"/>
          <w:color w:val="000000"/>
          <w:sz w:val="24"/>
          <w:szCs w:val="24"/>
          <w:lang w:val="ru-RU"/>
        </w:rPr>
        <w:t>навести</w:t>
      </w:r>
      <w:r w:rsidRPr="002F2DE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F2DE5">
        <w:rPr>
          <w:rFonts w:ascii="Times New Roman" w:hAnsi="Times New Roman"/>
          <w:color w:val="000000"/>
          <w:sz w:val="24"/>
          <w:szCs w:val="24"/>
          <w:lang w:val="ru-RU"/>
        </w:rPr>
        <w:t>назив</w:t>
      </w:r>
      <w:r w:rsidRPr="002F2DE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F2DE5">
        <w:rPr>
          <w:rFonts w:ascii="Times New Roman" w:hAnsi="Times New Roman"/>
          <w:color w:val="000000"/>
          <w:sz w:val="24"/>
          <w:szCs w:val="24"/>
          <w:lang w:val="ru-RU"/>
        </w:rPr>
        <w:t>и</w:t>
      </w:r>
      <w:r w:rsidRPr="002F2DE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F2DE5">
        <w:rPr>
          <w:rFonts w:ascii="Times New Roman" w:hAnsi="Times New Roman"/>
          <w:color w:val="000000"/>
          <w:sz w:val="24"/>
          <w:szCs w:val="24"/>
          <w:lang w:val="ru-RU"/>
        </w:rPr>
        <w:t>седиште</w:t>
      </w:r>
      <w:r w:rsidRPr="002F2DE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F2DE5">
        <w:rPr>
          <w:rFonts w:ascii="Times New Roman" w:hAnsi="Times New Roman"/>
          <w:color w:val="000000"/>
          <w:sz w:val="24"/>
          <w:szCs w:val="24"/>
          <w:lang w:val="ru-RU"/>
        </w:rPr>
        <w:t>понуђача</w:t>
      </w:r>
      <w:r w:rsidRPr="002F2DE5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2F2DE5">
        <w:rPr>
          <w:rFonts w:ascii="Times New Roman" w:hAnsi="Times New Roman"/>
          <w:color w:val="000000"/>
          <w:sz w:val="24"/>
          <w:szCs w:val="24"/>
          <w:lang w:val="ru-RU"/>
        </w:rPr>
        <w:t>У</w:t>
      </w:r>
      <w:r w:rsidRPr="002F2DE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F2DE5">
        <w:rPr>
          <w:rFonts w:ascii="Times New Roman" w:hAnsi="Times New Roman"/>
          <w:color w:val="000000"/>
          <w:sz w:val="24"/>
          <w:szCs w:val="24"/>
          <w:lang w:val="ru-RU"/>
        </w:rPr>
        <w:t>случају</w:t>
      </w:r>
      <w:r w:rsidRPr="002F2DE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F2DE5">
        <w:rPr>
          <w:rFonts w:ascii="Times New Roman" w:hAnsi="Times New Roman"/>
          <w:color w:val="000000"/>
          <w:sz w:val="24"/>
          <w:szCs w:val="24"/>
          <w:lang w:val="ru-RU"/>
        </w:rPr>
        <w:t>да</w:t>
      </w:r>
      <w:r w:rsidRPr="002F2DE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F2DE5">
        <w:rPr>
          <w:rFonts w:ascii="Times New Roman" w:hAnsi="Times New Roman"/>
          <w:color w:val="000000"/>
          <w:sz w:val="24"/>
          <w:szCs w:val="24"/>
          <w:lang w:val="ru-RU"/>
        </w:rPr>
        <w:t>понуду</w:t>
      </w:r>
      <w:r w:rsidRPr="002F2DE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F2DE5">
        <w:rPr>
          <w:rFonts w:ascii="Times New Roman" w:hAnsi="Times New Roman"/>
          <w:color w:val="000000"/>
          <w:sz w:val="24"/>
          <w:szCs w:val="24"/>
          <w:lang w:val="ru-RU"/>
        </w:rPr>
        <w:t>подноси</w:t>
      </w:r>
      <w:r w:rsidRPr="002F2DE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F2DE5">
        <w:rPr>
          <w:rFonts w:ascii="Times New Roman" w:hAnsi="Times New Roman"/>
          <w:color w:val="000000"/>
          <w:sz w:val="24"/>
          <w:szCs w:val="24"/>
          <w:lang w:val="ru-RU"/>
        </w:rPr>
        <w:t>група</w:t>
      </w:r>
      <w:r w:rsidRPr="002F2DE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F2DE5">
        <w:rPr>
          <w:rFonts w:ascii="Times New Roman" w:hAnsi="Times New Roman"/>
          <w:color w:val="000000"/>
          <w:sz w:val="24"/>
          <w:szCs w:val="24"/>
          <w:lang w:val="ru-RU"/>
        </w:rPr>
        <w:t>понуђача</w:t>
      </w:r>
      <w:r w:rsidRPr="002F2DE5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2F2DE5">
        <w:rPr>
          <w:rFonts w:ascii="Times New Roman" w:hAnsi="Times New Roman"/>
          <w:color w:val="000000"/>
          <w:sz w:val="24"/>
          <w:szCs w:val="24"/>
          <w:lang w:val="ru-RU"/>
        </w:rPr>
        <w:t>на</w:t>
      </w:r>
      <w:r w:rsidRPr="002F2DE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F2DE5">
        <w:rPr>
          <w:rFonts w:ascii="Times New Roman" w:hAnsi="Times New Roman"/>
          <w:color w:val="000000"/>
          <w:sz w:val="24"/>
          <w:szCs w:val="24"/>
          <w:lang w:val="ru-RU"/>
        </w:rPr>
        <w:t>коверти</w:t>
      </w:r>
      <w:r w:rsidRPr="002F2DE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F2DE5">
        <w:rPr>
          <w:rFonts w:ascii="Times New Roman" w:hAnsi="Times New Roman"/>
          <w:color w:val="000000"/>
          <w:sz w:val="24"/>
          <w:szCs w:val="24"/>
          <w:lang w:val="ru-RU"/>
        </w:rPr>
        <w:t>је</w:t>
      </w:r>
      <w:r w:rsidRPr="002F2DE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F2DE5">
        <w:rPr>
          <w:rFonts w:ascii="Times New Roman" w:hAnsi="Times New Roman"/>
          <w:color w:val="000000"/>
          <w:sz w:val="24"/>
          <w:szCs w:val="24"/>
          <w:lang w:val="ru-RU"/>
        </w:rPr>
        <w:t>потребно</w:t>
      </w:r>
      <w:r w:rsidRPr="002F2DE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F2DE5">
        <w:rPr>
          <w:rFonts w:ascii="Times New Roman" w:hAnsi="Times New Roman"/>
          <w:color w:val="000000"/>
          <w:sz w:val="24"/>
          <w:szCs w:val="24"/>
          <w:lang w:val="ru-RU"/>
        </w:rPr>
        <w:t>назначити</w:t>
      </w:r>
      <w:r w:rsidRPr="002F2DE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F2DE5">
        <w:rPr>
          <w:rFonts w:ascii="Times New Roman" w:hAnsi="Times New Roman"/>
          <w:color w:val="000000"/>
          <w:sz w:val="24"/>
          <w:szCs w:val="24"/>
          <w:lang w:val="ru-RU"/>
        </w:rPr>
        <w:t>да</w:t>
      </w:r>
      <w:r w:rsidRPr="002F2DE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F2DE5">
        <w:rPr>
          <w:rFonts w:ascii="Times New Roman" w:hAnsi="Times New Roman"/>
          <w:color w:val="000000"/>
          <w:sz w:val="24"/>
          <w:szCs w:val="24"/>
          <w:lang w:val="ru-RU"/>
        </w:rPr>
        <w:t>се</w:t>
      </w:r>
      <w:r w:rsidRPr="002F2DE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F2DE5">
        <w:rPr>
          <w:rFonts w:ascii="Times New Roman" w:hAnsi="Times New Roman"/>
          <w:color w:val="000000"/>
          <w:sz w:val="24"/>
          <w:szCs w:val="24"/>
          <w:lang w:val="ru-RU"/>
        </w:rPr>
        <w:t>ради</w:t>
      </w:r>
      <w:r w:rsidRPr="002F2DE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F2DE5">
        <w:rPr>
          <w:rFonts w:ascii="Times New Roman" w:hAnsi="Times New Roman"/>
          <w:color w:val="000000"/>
          <w:sz w:val="24"/>
          <w:szCs w:val="24"/>
          <w:lang w:val="ru-RU"/>
        </w:rPr>
        <w:t>о</w:t>
      </w:r>
      <w:r w:rsidRPr="002F2DE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F2DE5">
        <w:rPr>
          <w:rFonts w:ascii="Times New Roman" w:hAnsi="Times New Roman"/>
          <w:color w:val="000000"/>
          <w:sz w:val="24"/>
          <w:szCs w:val="24"/>
          <w:lang w:val="ru-RU"/>
        </w:rPr>
        <w:t>групи</w:t>
      </w:r>
      <w:r w:rsidRPr="002F2DE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F2DE5">
        <w:rPr>
          <w:rFonts w:ascii="Times New Roman" w:hAnsi="Times New Roman"/>
          <w:color w:val="000000"/>
          <w:sz w:val="24"/>
          <w:szCs w:val="24"/>
          <w:lang w:val="ru-RU"/>
        </w:rPr>
        <w:t>понуђача</w:t>
      </w:r>
      <w:r w:rsidRPr="002F2DE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F2DE5">
        <w:rPr>
          <w:rFonts w:ascii="Times New Roman" w:hAnsi="Times New Roman"/>
          <w:color w:val="000000"/>
          <w:sz w:val="24"/>
          <w:szCs w:val="24"/>
          <w:lang w:val="ru-RU"/>
        </w:rPr>
        <w:t>и</w:t>
      </w:r>
      <w:r w:rsidRPr="002F2DE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F2DE5">
        <w:rPr>
          <w:rFonts w:ascii="Times New Roman" w:hAnsi="Times New Roman"/>
          <w:color w:val="000000"/>
          <w:sz w:val="24"/>
          <w:szCs w:val="24"/>
          <w:lang w:val="ru-RU"/>
        </w:rPr>
        <w:t>навести</w:t>
      </w:r>
      <w:r w:rsidRPr="002F2DE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F2DE5">
        <w:rPr>
          <w:rFonts w:ascii="Times New Roman" w:hAnsi="Times New Roman"/>
          <w:color w:val="000000"/>
          <w:sz w:val="24"/>
          <w:szCs w:val="24"/>
          <w:lang w:val="ru-RU"/>
        </w:rPr>
        <w:t>називе</w:t>
      </w:r>
      <w:r w:rsidRPr="002F2DE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F2DE5">
        <w:rPr>
          <w:rFonts w:ascii="Times New Roman" w:hAnsi="Times New Roman"/>
          <w:color w:val="000000"/>
          <w:sz w:val="24"/>
          <w:szCs w:val="24"/>
          <w:lang w:val="ru-RU"/>
        </w:rPr>
        <w:t>и</w:t>
      </w:r>
      <w:r w:rsidRPr="002F2DE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F2DE5">
        <w:rPr>
          <w:rFonts w:ascii="Times New Roman" w:hAnsi="Times New Roman"/>
          <w:color w:val="000000"/>
          <w:sz w:val="24"/>
          <w:szCs w:val="24"/>
          <w:lang w:val="ru-RU"/>
        </w:rPr>
        <w:t>адресу</w:t>
      </w:r>
      <w:r w:rsidRPr="002F2DE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F2DE5">
        <w:rPr>
          <w:rFonts w:ascii="Times New Roman" w:hAnsi="Times New Roman"/>
          <w:color w:val="000000"/>
          <w:sz w:val="24"/>
          <w:szCs w:val="24"/>
          <w:lang w:val="ru-RU"/>
        </w:rPr>
        <w:t>свих</w:t>
      </w:r>
      <w:r w:rsidRPr="002F2DE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F2DE5">
        <w:rPr>
          <w:rFonts w:ascii="Times New Roman" w:hAnsi="Times New Roman"/>
          <w:color w:val="000000"/>
          <w:sz w:val="24"/>
          <w:szCs w:val="24"/>
          <w:lang w:val="ru-RU"/>
        </w:rPr>
        <w:t>учесника</w:t>
      </w:r>
      <w:r w:rsidRPr="002F2DE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F2DE5">
        <w:rPr>
          <w:rFonts w:ascii="Times New Roman" w:hAnsi="Times New Roman"/>
          <w:color w:val="000000"/>
          <w:sz w:val="24"/>
          <w:szCs w:val="24"/>
          <w:lang w:val="ru-RU"/>
        </w:rPr>
        <w:t>у</w:t>
      </w:r>
      <w:r w:rsidRPr="002F2DE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F2DE5">
        <w:rPr>
          <w:rFonts w:ascii="Times New Roman" w:hAnsi="Times New Roman"/>
          <w:color w:val="000000"/>
          <w:sz w:val="24"/>
          <w:szCs w:val="24"/>
          <w:lang w:val="ru-RU"/>
        </w:rPr>
        <w:t>заједничкој</w:t>
      </w:r>
      <w:r w:rsidRPr="002F2DE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F2DE5">
        <w:rPr>
          <w:rFonts w:ascii="Times New Roman" w:hAnsi="Times New Roman"/>
          <w:color w:val="000000"/>
          <w:sz w:val="24"/>
          <w:szCs w:val="24"/>
          <w:lang w:val="ru-RU"/>
        </w:rPr>
        <w:t>понуди</w:t>
      </w:r>
      <w:r w:rsidRPr="002F2DE5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2F2DE5">
        <w:rPr>
          <w:rFonts w:ascii="Times New Roman" w:hAnsi="Times New Roman"/>
          <w:color w:val="000000"/>
          <w:sz w:val="24"/>
          <w:szCs w:val="24"/>
          <w:lang w:val="ru-RU"/>
        </w:rPr>
        <w:t>По</w:t>
      </w:r>
      <w:r w:rsidRPr="002F2DE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F2DE5">
        <w:rPr>
          <w:rFonts w:ascii="Times New Roman" w:hAnsi="Times New Roman"/>
          <w:color w:val="000000"/>
          <w:sz w:val="24"/>
          <w:szCs w:val="24"/>
          <w:lang w:val="ru-RU"/>
        </w:rPr>
        <w:t>истеку</w:t>
      </w:r>
      <w:r w:rsidRPr="002F2DE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F2DE5">
        <w:rPr>
          <w:rFonts w:ascii="Times New Roman" w:hAnsi="Times New Roman"/>
          <w:color w:val="000000"/>
          <w:sz w:val="24"/>
          <w:szCs w:val="24"/>
          <w:lang w:val="ru-RU"/>
        </w:rPr>
        <w:t>рока</w:t>
      </w:r>
      <w:r w:rsidRPr="002F2DE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F2DE5">
        <w:rPr>
          <w:rFonts w:ascii="Times New Roman" w:hAnsi="Times New Roman"/>
          <w:color w:val="000000"/>
          <w:sz w:val="24"/>
          <w:szCs w:val="24"/>
          <w:lang w:val="ru-RU"/>
        </w:rPr>
        <w:t>за</w:t>
      </w:r>
      <w:r w:rsidRPr="002F2DE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F2DE5">
        <w:rPr>
          <w:rFonts w:ascii="Times New Roman" w:hAnsi="Times New Roman"/>
          <w:color w:val="000000"/>
          <w:sz w:val="24"/>
          <w:szCs w:val="24"/>
          <w:lang w:val="ru-RU"/>
        </w:rPr>
        <w:t>подношење</w:t>
      </w:r>
      <w:r w:rsidRPr="002F2DE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F2DE5">
        <w:rPr>
          <w:rFonts w:ascii="Times New Roman" w:hAnsi="Times New Roman"/>
          <w:color w:val="000000"/>
          <w:sz w:val="24"/>
          <w:szCs w:val="24"/>
          <w:lang w:val="ru-RU"/>
        </w:rPr>
        <w:t>понуда</w:t>
      </w:r>
      <w:r w:rsidRPr="002F2DE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F2DE5">
        <w:rPr>
          <w:rFonts w:ascii="Times New Roman" w:hAnsi="Times New Roman"/>
          <w:color w:val="000000"/>
          <w:sz w:val="24"/>
          <w:szCs w:val="24"/>
          <w:lang w:val="ru-RU"/>
        </w:rPr>
        <w:t>понуђач</w:t>
      </w:r>
      <w:r w:rsidRPr="002F2DE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F2DE5">
        <w:rPr>
          <w:rFonts w:ascii="Times New Roman" w:hAnsi="Times New Roman"/>
          <w:color w:val="000000"/>
          <w:sz w:val="24"/>
          <w:szCs w:val="24"/>
          <w:lang w:val="ru-RU"/>
        </w:rPr>
        <w:t>не</w:t>
      </w:r>
      <w:r w:rsidRPr="002F2DE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F2DE5">
        <w:rPr>
          <w:rFonts w:ascii="Times New Roman" w:hAnsi="Times New Roman"/>
          <w:color w:val="000000"/>
          <w:sz w:val="24"/>
          <w:szCs w:val="24"/>
          <w:lang w:val="ru-RU"/>
        </w:rPr>
        <w:t>може</w:t>
      </w:r>
      <w:r w:rsidRPr="002F2DE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F2DE5">
        <w:rPr>
          <w:rFonts w:ascii="Times New Roman" w:hAnsi="Times New Roman"/>
          <w:color w:val="000000"/>
          <w:sz w:val="24"/>
          <w:szCs w:val="24"/>
          <w:lang w:val="ru-RU"/>
        </w:rPr>
        <w:t>да</w:t>
      </w:r>
      <w:r w:rsidRPr="002F2DE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F2DE5">
        <w:rPr>
          <w:rFonts w:ascii="Times New Roman" w:hAnsi="Times New Roman"/>
          <w:color w:val="000000"/>
          <w:sz w:val="24"/>
          <w:szCs w:val="24"/>
          <w:lang w:val="ru-RU"/>
        </w:rPr>
        <w:t>повуче</w:t>
      </w:r>
      <w:r w:rsidRPr="002F2DE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F2DE5">
        <w:rPr>
          <w:rFonts w:ascii="Times New Roman" w:hAnsi="Times New Roman"/>
          <w:color w:val="000000"/>
          <w:sz w:val="24"/>
          <w:szCs w:val="24"/>
          <w:lang w:val="ru-RU"/>
        </w:rPr>
        <w:t>нити</w:t>
      </w:r>
      <w:r w:rsidRPr="002F2DE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F2DE5">
        <w:rPr>
          <w:rFonts w:ascii="Times New Roman" w:hAnsi="Times New Roman"/>
          <w:color w:val="000000"/>
          <w:sz w:val="24"/>
          <w:szCs w:val="24"/>
          <w:lang w:val="ru-RU"/>
        </w:rPr>
        <w:t>да</w:t>
      </w:r>
      <w:r w:rsidRPr="002F2DE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F2DE5">
        <w:rPr>
          <w:rFonts w:ascii="Times New Roman" w:hAnsi="Times New Roman"/>
          <w:color w:val="000000"/>
          <w:sz w:val="24"/>
          <w:szCs w:val="24"/>
          <w:lang w:val="ru-RU"/>
        </w:rPr>
        <w:t>мења</w:t>
      </w:r>
      <w:r w:rsidRPr="002F2DE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F2DE5">
        <w:rPr>
          <w:rFonts w:ascii="Times New Roman" w:hAnsi="Times New Roman"/>
          <w:color w:val="000000"/>
          <w:sz w:val="24"/>
          <w:szCs w:val="24"/>
          <w:lang w:val="ru-RU"/>
        </w:rPr>
        <w:t>своју</w:t>
      </w:r>
      <w:r w:rsidRPr="002F2DE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F2DE5">
        <w:rPr>
          <w:rFonts w:ascii="Times New Roman" w:hAnsi="Times New Roman"/>
          <w:color w:val="000000"/>
          <w:sz w:val="24"/>
          <w:szCs w:val="24"/>
          <w:lang w:val="ru-RU"/>
        </w:rPr>
        <w:t>понуду</w:t>
      </w:r>
      <w:r w:rsidRPr="002F2DE5">
        <w:rPr>
          <w:rFonts w:ascii="Times New Roman" w:hAnsi="Times New Roman"/>
          <w:color w:val="000000"/>
          <w:sz w:val="24"/>
          <w:szCs w:val="24"/>
        </w:rPr>
        <w:t xml:space="preserve">.  </w:t>
      </w:r>
    </w:p>
    <w:p w:rsidR="004942BF" w:rsidRPr="002F2DE5" w:rsidRDefault="004942BF" w:rsidP="002C388A">
      <w:pPr>
        <w:autoSpaceDE w:val="0"/>
        <w:autoSpaceDN w:val="0"/>
        <w:adjustRightInd w:val="0"/>
        <w:jc w:val="both"/>
        <w:rPr>
          <w:color w:val="000000"/>
        </w:rPr>
      </w:pPr>
    </w:p>
    <w:p w:rsidR="002C388A" w:rsidRPr="00182AF7" w:rsidRDefault="002C388A" w:rsidP="00F13B6C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  <w:rPr>
          <w:b/>
          <w:bCs/>
          <w:color w:val="000000"/>
          <w:u w:val="single"/>
          <w:lang w:val="ru-RU"/>
        </w:rPr>
      </w:pPr>
      <w:r w:rsidRPr="00182AF7">
        <w:rPr>
          <w:b/>
          <w:bCs/>
          <w:color w:val="000000"/>
          <w:u w:val="single"/>
          <w:lang w:val="ru-RU"/>
        </w:rPr>
        <w:t>Учествовање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у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заједничкој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понуди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или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као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подизвођач</w:t>
      </w:r>
    </w:p>
    <w:p w:rsidR="002C388A" w:rsidRPr="00182AF7" w:rsidRDefault="002C388A" w:rsidP="002C388A">
      <w:pPr>
        <w:autoSpaceDE w:val="0"/>
        <w:autoSpaceDN w:val="0"/>
        <w:adjustRightInd w:val="0"/>
        <w:jc w:val="both"/>
        <w:rPr>
          <w:color w:val="000000"/>
        </w:rPr>
      </w:pPr>
      <w:r w:rsidRPr="00182AF7">
        <w:rPr>
          <w:color w:val="000000"/>
          <w:lang w:val="ru-RU"/>
        </w:rPr>
        <w:t>Понуђач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може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поднесе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само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једну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понуду</w:t>
      </w:r>
      <w:r w:rsidRPr="00182AF7">
        <w:rPr>
          <w:color w:val="000000"/>
        </w:rPr>
        <w:t xml:space="preserve">. </w:t>
      </w:r>
    </w:p>
    <w:p w:rsidR="002C388A" w:rsidRPr="00182AF7" w:rsidRDefault="002C388A" w:rsidP="002C388A">
      <w:pPr>
        <w:autoSpaceDE w:val="0"/>
        <w:autoSpaceDN w:val="0"/>
        <w:adjustRightInd w:val="0"/>
        <w:jc w:val="both"/>
        <w:rPr>
          <w:color w:val="000000"/>
        </w:rPr>
      </w:pPr>
      <w:r w:rsidRPr="00182AF7">
        <w:rPr>
          <w:color w:val="000000"/>
          <w:lang w:val="ru-RU"/>
        </w:rPr>
        <w:t>Понуђач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који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је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самостално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поднео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понуду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може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истовремено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учествује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заједничкој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понуди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или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као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подизвођач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нити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исто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лице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може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учествовати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више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заједничких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понуда</w:t>
      </w:r>
      <w:r w:rsidRPr="00182AF7">
        <w:rPr>
          <w:color w:val="000000"/>
        </w:rPr>
        <w:t xml:space="preserve">. </w:t>
      </w:r>
      <w:r w:rsidRPr="00182AF7">
        <w:rPr>
          <w:color w:val="000000"/>
          <w:lang w:val="ru-RU"/>
        </w:rPr>
        <w:t>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Обрасцу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понуде</w:t>
      </w:r>
      <w:r w:rsidRPr="00182AF7">
        <w:rPr>
          <w:color w:val="000000"/>
        </w:rPr>
        <w:t xml:space="preserve"> (</w:t>
      </w:r>
      <w:r w:rsidRPr="00182AF7">
        <w:rPr>
          <w:color w:val="000000"/>
          <w:lang w:val="ru-RU"/>
        </w:rPr>
        <w:t>поглавље</w:t>
      </w:r>
      <w:r w:rsidRPr="00182AF7">
        <w:rPr>
          <w:color w:val="000000"/>
        </w:rPr>
        <w:t xml:space="preserve"> VI), </w:t>
      </w:r>
      <w:r w:rsidRPr="00182AF7">
        <w:rPr>
          <w:color w:val="000000"/>
          <w:lang w:val="ru-RU"/>
        </w:rPr>
        <w:t>понуђач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наводи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који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начин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подноси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понуду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односно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ли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подноси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понуду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самостално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или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као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заједничку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понуду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или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подноси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понуду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подизвођачем</w:t>
      </w:r>
      <w:r w:rsidRPr="00182AF7">
        <w:rPr>
          <w:color w:val="000000"/>
        </w:rPr>
        <w:t xml:space="preserve">.  </w:t>
      </w:r>
    </w:p>
    <w:p w:rsidR="004942BF" w:rsidRPr="00182AF7" w:rsidRDefault="004942BF" w:rsidP="002C388A">
      <w:pPr>
        <w:autoSpaceDE w:val="0"/>
        <w:autoSpaceDN w:val="0"/>
        <w:adjustRightInd w:val="0"/>
        <w:jc w:val="both"/>
        <w:rPr>
          <w:color w:val="000000"/>
        </w:rPr>
      </w:pPr>
    </w:p>
    <w:p w:rsidR="002C388A" w:rsidRPr="00182AF7" w:rsidRDefault="002C388A" w:rsidP="00F13B6C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  <w:rPr>
          <w:b/>
          <w:bCs/>
          <w:color w:val="000000"/>
          <w:u w:val="single"/>
          <w:lang w:val="ru-RU"/>
        </w:rPr>
      </w:pPr>
      <w:r w:rsidRPr="00182AF7">
        <w:rPr>
          <w:b/>
          <w:bCs/>
          <w:color w:val="000000"/>
          <w:u w:val="single"/>
          <w:lang w:val="ru-RU"/>
        </w:rPr>
        <w:t>Понуда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са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подизвођачем</w:t>
      </w:r>
    </w:p>
    <w:p w:rsidR="002C388A" w:rsidRPr="00182AF7" w:rsidRDefault="002C388A" w:rsidP="002C388A">
      <w:pPr>
        <w:autoSpaceDE w:val="0"/>
        <w:autoSpaceDN w:val="0"/>
        <w:adjustRightInd w:val="0"/>
        <w:jc w:val="both"/>
        <w:rPr>
          <w:color w:val="000000"/>
        </w:rPr>
      </w:pPr>
      <w:r w:rsidRPr="00182AF7">
        <w:rPr>
          <w:color w:val="000000"/>
          <w:lang w:val="ru-RU"/>
        </w:rPr>
        <w:t>Уколико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понуђач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подноси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понуду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подизвођачем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дужан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је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Обрасцу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понуде</w:t>
      </w:r>
      <w:r w:rsidRPr="00182AF7">
        <w:rPr>
          <w:color w:val="000000"/>
        </w:rPr>
        <w:t xml:space="preserve"> (</w:t>
      </w:r>
      <w:r w:rsidRPr="00182AF7">
        <w:rPr>
          <w:color w:val="000000"/>
          <w:lang w:val="ru-RU"/>
        </w:rPr>
        <w:t>Поглавље</w:t>
      </w:r>
      <w:r w:rsidRPr="00182AF7">
        <w:rPr>
          <w:color w:val="000000"/>
        </w:rPr>
        <w:t xml:space="preserve"> VI) </w:t>
      </w:r>
      <w:r w:rsidRPr="00182AF7">
        <w:rPr>
          <w:color w:val="000000"/>
          <w:lang w:val="ru-RU"/>
        </w:rPr>
        <w:t>наведе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понуду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подноси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подизвођачем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проценат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укупне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вредности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набавке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који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ће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поверити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подизвођачу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који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може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бити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већи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од</w:t>
      </w:r>
      <w:r w:rsidRPr="00182AF7">
        <w:rPr>
          <w:color w:val="000000"/>
        </w:rPr>
        <w:t xml:space="preserve"> 50% </w:t>
      </w:r>
      <w:r w:rsidRPr="00182AF7">
        <w:rPr>
          <w:color w:val="000000"/>
          <w:lang w:val="ru-RU"/>
        </w:rPr>
        <w:t>као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део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предмета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набавке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који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ће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извршити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преко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подизвођача</w:t>
      </w:r>
      <w:r w:rsidRPr="00182AF7">
        <w:rPr>
          <w:color w:val="000000"/>
        </w:rPr>
        <w:t xml:space="preserve">. </w:t>
      </w:r>
    </w:p>
    <w:p w:rsidR="002C388A" w:rsidRPr="00182AF7" w:rsidRDefault="002C388A" w:rsidP="002C388A">
      <w:pPr>
        <w:autoSpaceDE w:val="0"/>
        <w:autoSpaceDN w:val="0"/>
        <w:adjustRightInd w:val="0"/>
        <w:jc w:val="both"/>
        <w:rPr>
          <w:color w:val="000000"/>
        </w:rPr>
      </w:pPr>
      <w:r w:rsidRPr="00182AF7">
        <w:rPr>
          <w:color w:val="000000"/>
          <w:lang w:val="ru-RU"/>
        </w:rPr>
        <w:t>Понуђач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Обрасцу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понуде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наводи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назив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седиште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подизвођача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уколико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ће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делимично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извршење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набавке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поверити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подизвођачу</w:t>
      </w:r>
      <w:r w:rsidRPr="00182AF7">
        <w:rPr>
          <w:color w:val="000000"/>
        </w:rPr>
        <w:t xml:space="preserve">. </w:t>
      </w:r>
    </w:p>
    <w:p w:rsidR="002C388A" w:rsidRPr="00182AF7" w:rsidRDefault="002C388A" w:rsidP="002C388A">
      <w:pPr>
        <w:autoSpaceDE w:val="0"/>
        <w:autoSpaceDN w:val="0"/>
        <w:adjustRightInd w:val="0"/>
        <w:jc w:val="both"/>
        <w:rPr>
          <w:color w:val="000000"/>
        </w:rPr>
      </w:pPr>
      <w:r w:rsidRPr="00182AF7">
        <w:rPr>
          <w:color w:val="000000"/>
        </w:rPr>
        <w:tab/>
      </w:r>
      <w:r w:rsidRPr="00182AF7">
        <w:rPr>
          <w:color w:val="000000"/>
          <w:lang w:val="ru-RU"/>
        </w:rPr>
        <w:t>Уколико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уговор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јавној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набавци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буде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закључен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између</w:t>
      </w:r>
      <w:r w:rsidRPr="00182AF7">
        <w:rPr>
          <w:color w:val="000000"/>
        </w:rPr>
        <w:t xml:space="preserve"> </w:t>
      </w:r>
      <w:r w:rsidR="00B04536" w:rsidRPr="00182AF7">
        <w:rPr>
          <w:color w:val="000000"/>
          <w:lang w:val="sr-Cyrl-RS"/>
        </w:rPr>
        <w:t>Н</w:t>
      </w:r>
      <w:r w:rsidRPr="00182AF7">
        <w:rPr>
          <w:color w:val="000000"/>
          <w:lang w:val="ru-RU"/>
        </w:rPr>
        <w:t>аручиоца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понуђача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који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подноси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понуду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подизвођачем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тај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подизвођач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ће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бити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наведен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Уговору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јавној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набавци</w:t>
      </w:r>
      <w:r w:rsidRPr="00182AF7">
        <w:rPr>
          <w:color w:val="000000"/>
        </w:rPr>
        <w:t xml:space="preserve">. </w:t>
      </w:r>
      <w:r w:rsidRPr="00182AF7">
        <w:rPr>
          <w:color w:val="000000"/>
          <w:lang w:val="ru-RU"/>
        </w:rPr>
        <w:t>Понуђач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је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дужан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подизвођаче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достави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доказе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испуњености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услова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који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наведени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поглављу</w:t>
      </w:r>
      <w:r w:rsidRPr="00182AF7">
        <w:rPr>
          <w:color w:val="000000"/>
        </w:rPr>
        <w:t xml:space="preserve"> IV </w:t>
      </w:r>
      <w:r w:rsidRPr="00182AF7">
        <w:rPr>
          <w:color w:val="000000"/>
          <w:lang w:val="ru-RU"/>
        </w:rPr>
        <w:t>конкурсне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документације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складу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Упутством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како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доказује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испуњеност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услова</w:t>
      </w:r>
      <w:r w:rsidRPr="00182AF7">
        <w:rPr>
          <w:color w:val="000000"/>
        </w:rPr>
        <w:t xml:space="preserve">. </w:t>
      </w:r>
    </w:p>
    <w:p w:rsidR="002C388A" w:rsidRPr="00182AF7" w:rsidRDefault="002C388A" w:rsidP="002C388A">
      <w:pPr>
        <w:autoSpaceDE w:val="0"/>
        <w:autoSpaceDN w:val="0"/>
        <w:adjustRightInd w:val="0"/>
        <w:jc w:val="both"/>
        <w:rPr>
          <w:color w:val="000000"/>
        </w:rPr>
      </w:pPr>
      <w:r w:rsidRPr="00182AF7">
        <w:rPr>
          <w:color w:val="000000"/>
        </w:rPr>
        <w:tab/>
      </w:r>
      <w:r w:rsidRPr="00182AF7">
        <w:rPr>
          <w:color w:val="000000"/>
          <w:lang w:val="ru-RU"/>
        </w:rPr>
        <w:t>Понуђач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потпуности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одговара</w:t>
      </w:r>
      <w:r w:rsidRPr="00182AF7">
        <w:rPr>
          <w:color w:val="000000"/>
        </w:rPr>
        <w:t xml:space="preserve"> </w:t>
      </w:r>
      <w:r w:rsidR="00B04536" w:rsidRPr="00182AF7">
        <w:rPr>
          <w:color w:val="000000"/>
          <w:lang w:val="ru-RU"/>
        </w:rPr>
        <w:t>Н</w:t>
      </w:r>
      <w:r w:rsidRPr="00182AF7">
        <w:rPr>
          <w:color w:val="000000"/>
          <w:lang w:val="ru-RU"/>
        </w:rPr>
        <w:t>аручиоцу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извршење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обавеза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из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поступка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јавне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набавке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односно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извршење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уговорних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обавеза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без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обзира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број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подизвођача</w:t>
      </w:r>
      <w:r w:rsidRPr="00182AF7">
        <w:rPr>
          <w:color w:val="000000"/>
        </w:rPr>
        <w:t xml:space="preserve">. </w:t>
      </w:r>
    </w:p>
    <w:p w:rsidR="002C388A" w:rsidRPr="00182AF7" w:rsidRDefault="002C388A" w:rsidP="002C388A">
      <w:pPr>
        <w:autoSpaceDE w:val="0"/>
        <w:autoSpaceDN w:val="0"/>
        <w:adjustRightInd w:val="0"/>
        <w:jc w:val="both"/>
        <w:rPr>
          <w:color w:val="000000"/>
        </w:rPr>
      </w:pPr>
      <w:r w:rsidRPr="00182AF7">
        <w:rPr>
          <w:color w:val="000000"/>
        </w:rPr>
        <w:tab/>
      </w:r>
      <w:r w:rsidRPr="00182AF7">
        <w:rPr>
          <w:color w:val="000000"/>
          <w:lang w:val="ru-RU"/>
        </w:rPr>
        <w:t>Понуђач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је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дужан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да</w:t>
      </w:r>
      <w:r w:rsidRPr="00182AF7">
        <w:rPr>
          <w:color w:val="000000"/>
        </w:rPr>
        <w:t xml:space="preserve"> </w:t>
      </w:r>
      <w:r w:rsidR="00B04536" w:rsidRPr="00182AF7">
        <w:rPr>
          <w:color w:val="000000"/>
          <w:lang w:val="sr-Cyrl-RS"/>
        </w:rPr>
        <w:t>Н</w:t>
      </w:r>
      <w:r w:rsidRPr="00182AF7">
        <w:rPr>
          <w:color w:val="000000"/>
          <w:lang w:val="ru-RU"/>
        </w:rPr>
        <w:t>аручиоцу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на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његов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захтев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омогући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приступ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код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подизвођача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ради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утврђивања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испуњености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тражених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услова</w:t>
      </w:r>
      <w:r w:rsidRPr="00182AF7">
        <w:rPr>
          <w:color w:val="000000"/>
        </w:rPr>
        <w:t>.</w:t>
      </w:r>
    </w:p>
    <w:p w:rsidR="004942BF" w:rsidRPr="00182AF7" w:rsidRDefault="002C388A" w:rsidP="002C388A">
      <w:pPr>
        <w:autoSpaceDE w:val="0"/>
        <w:autoSpaceDN w:val="0"/>
        <w:adjustRightInd w:val="0"/>
        <w:jc w:val="both"/>
        <w:rPr>
          <w:color w:val="000000"/>
        </w:rPr>
      </w:pPr>
      <w:r w:rsidRPr="00182AF7">
        <w:rPr>
          <w:color w:val="000000"/>
        </w:rPr>
        <w:lastRenderedPageBreak/>
        <w:tab/>
        <w:t xml:space="preserve"> </w:t>
      </w:r>
      <w:r w:rsidRPr="00182AF7">
        <w:rPr>
          <w:color w:val="000000"/>
          <w:lang w:val="ru-RU"/>
        </w:rPr>
        <w:t>Уколико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понуђач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достави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понуду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подизвођачем</w:t>
      </w:r>
      <w:r w:rsidRPr="00182AF7">
        <w:rPr>
          <w:color w:val="000000"/>
        </w:rPr>
        <w:t xml:space="preserve">, </w:t>
      </w:r>
      <w:r w:rsidR="00B04536" w:rsidRPr="00182AF7">
        <w:rPr>
          <w:color w:val="000000"/>
          <w:lang w:val="ru-RU"/>
        </w:rPr>
        <w:t>Н</w:t>
      </w:r>
      <w:r w:rsidRPr="00182AF7">
        <w:rPr>
          <w:color w:val="000000"/>
          <w:lang w:val="ru-RU"/>
        </w:rPr>
        <w:t>аручилац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предвиђа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могућност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преноса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доспелих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потраживања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директно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подизвођачу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за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део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набавке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која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извршава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преко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тог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подизвођача</w:t>
      </w:r>
      <w:r w:rsidRPr="00182AF7">
        <w:rPr>
          <w:color w:val="000000"/>
        </w:rPr>
        <w:t xml:space="preserve">.  </w:t>
      </w:r>
    </w:p>
    <w:p w:rsidR="002C388A" w:rsidRPr="00EA1DFE" w:rsidRDefault="002C388A" w:rsidP="00F13B6C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  <w:rPr>
          <w:b/>
          <w:bCs/>
          <w:color w:val="000000"/>
          <w:u w:val="single"/>
          <w:lang w:val="ru-RU"/>
        </w:rPr>
      </w:pPr>
      <w:r w:rsidRPr="00EA1DFE">
        <w:rPr>
          <w:b/>
          <w:bCs/>
          <w:color w:val="000000"/>
          <w:u w:val="single"/>
          <w:lang w:val="ru-RU"/>
        </w:rPr>
        <w:t>Заједничка</w:t>
      </w:r>
      <w:r w:rsidRPr="00EA1DFE">
        <w:rPr>
          <w:b/>
          <w:bCs/>
          <w:color w:val="000000"/>
          <w:u w:val="single"/>
        </w:rPr>
        <w:t xml:space="preserve"> </w:t>
      </w:r>
      <w:r w:rsidRPr="00EA1DFE">
        <w:rPr>
          <w:b/>
          <w:bCs/>
          <w:color w:val="000000"/>
          <w:u w:val="single"/>
          <w:lang w:val="ru-RU"/>
        </w:rPr>
        <w:t>понуда</w:t>
      </w:r>
    </w:p>
    <w:p w:rsidR="002C388A" w:rsidRPr="00182AF7" w:rsidRDefault="002C388A" w:rsidP="002C388A">
      <w:pPr>
        <w:autoSpaceDE w:val="0"/>
        <w:autoSpaceDN w:val="0"/>
        <w:adjustRightInd w:val="0"/>
        <w:jc w:val="both"/>
        <w:rPr>
          <w:color w:val="000000"/>
        </w:rPr>
      </w:pPr>
      <w:r w:rsidRPr="00182AF7">
        <w:rPr>
          <w:color w:val="000000"/>
          <w:lang w:val="ru-RU"/>
        </w:rPr>
        <w:t>Понуду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може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поднети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група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понуђача</w:t>
      </w:r>
      <w:r w:rsidRPr="00182AF7">
        <w:rPr>
          <w:color w:val="000000"/>
        </w:rPr>
        <w:t>.</w:t>
      </w:r>
    </w:p>
    <w:p w:rsidR="002C388A" w:rsidRPr="00182AF7" w:rsidRDefault="002C388A" w:rsidP="002C388A">
      <w:pPr>
        <w:autoSpaceDE w:val="0"/>
        <w:autoSpaceDN w:val="0"/>
        <w:adjustRightInd w:val="0"/>
        <w:jc w:val="both"/>
        <w:rPr>
          <w:color w:val="000000"/>
        </w:rPr>
      </w:pPr>
      <w:r w:rsidRPr="00182AF7">
        <w:rPr>
          <w:color w:val="000000"/>
          <w:lang w:val="ru-RU"/>
        </w:rPr>
        <w:t>Уколико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понуду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подноси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група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понуђача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саставни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део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заједничке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понуде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мора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бити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споразум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којим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понуђачи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из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групе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међусобно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према</w:t>
      </w:r>
      <w:r w:rsidRPr="00182AF7">
        <w:rPr>
          <w:color w:val="000000"/>
        </w:rPr>
        <w:t xml:space="preserve"> </w:t>
      </w:r>
      <w:r w:rsidR="00E31519" w:rsidRPr="00182AF7">
        <w:rPr>
          <w:color w:val="000000"/>
          <w:lang w:val="sr-Cyrl-RS"/>
        </w:rPr>
        <w:t>Н</w:t>
      </w:r>
      <w:r w:rsidRPr="00182AF7">
        <w:rPr>
          <w:color w:val="000000"/>
          <w:lang w:val="ru-RU"/>
        </w:rPr>
        <w:t>аручиоцу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обавезују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извршење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јавне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набавке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који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обавезно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садржи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податке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из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члана</w:t>
      </w:r>
      <w:r w:rsidRPr="00182AF7">
        <w:rPr>
          <w:color w:val="000000"/>
        </w:rPr>
        <w:t xml:space="preserve"> 81. </w:t>
      </w:r>
      <w:r w:rsidRPr="00182AF7">
        <w:rPr>
          <w:color w:val="000000"/>
          <w:lang w:val="ru-RU"/>
        </w:rPr>
        <w:t>ст</w:t>
      </w:r>
      <w:r w:rsidRPr="00182AF7">
        <w:rPr>
          <w:color w:val="000000"/>
        </w:rPr>
        <w:t xml:space="preserve">. 4. </w:t>
      </w:r>
      <w:r w:rsidRPr="00182AF7">
        <w:rPr>
          <w:color w:val="000000"/>
          <w:lang w:val="ru-RU"/>
        </w:rPr>
        <w:t>тач</w:t>
      </w:r>
      <w:r w:rsidRPr="00182AF7">
        <w:rPr>
          <w:color w:val="000000"/>
        </w:rPr>
        <w:t xml:space="preserve">. 1) </w:t>
      </w:r>
      <w:r w:rsidRPr="00182AF7">
        <w:rPr>
          <w:color w:val="000000"/>
          <w:lang w:val="ru-RU"/>
        </w:rPr>
        <w:t>до</w:t>
      </w:r>
      <w:r w:rsidRPr="00182AF7">
        <w:rPr>
          <w:color w:val="000000"/>
        </w:rPr>
        <w:t xml:space="preserve"> 2) </w:t>
      </w:r>
      <w:r w:rsidRPr="00182AF7">
        <w:rPr>
          <w:color w:val="000000"/>
          <w:lang w:val="ru-RU"/>
        </w:rPr>
        <w:t>Закона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то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податке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</w:t>
      </w:r>
      <w:r w:rsidRPr="00182AF7">
        <w:rPr>
          <w:color w:val="000000"/>
        </w:rPr>
        <w:t xml:space="preserve">: </w:t>
      </w:r>
    </w:p>
    <w:p w:rsidR="002C388A" w:rsidRPr="00182AF7" w:rsidRDefault="002C388A" w:rsidP="002C388A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182AF7">
        <w:rPr>
          <w:color w:val="000000"/>
        </w:rPr>
        <w:t xml:space="preserve">- </w:t>
      </w:r>
      <w:r w:rsidRPr="00182AF7">
        <w:rPr>
          <w:color w:val="000000"/>
          <w:lang w:val="ru-RU"/>
        </w:rPr>
        <w:t>податке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члановима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групе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који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ће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бити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носилац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посла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односно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који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ће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поднети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понуду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који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ће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заступати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групу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понуђача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пред</w:t>
      </w:r>
      <w:r w:rsidRPr="00182AF7">
        <w:rPr>
          <w:color w:val="000000"/>
        </w:rPr>
        <w:t xml:space="preserve"> </w:t>
      </w:r>
      <w:r w:rsidR="00E31519" w:rsidRPr="00182AF7">
        <w:rPr>
          <w:color w:val="000000"/>
          <w:lang w:val="sr-Cyrl-RS"/>
        </w:rPr>
        <w:t>Н</w:t>
      </w:r>
      <w:r w:rsidRPr="00182AF7">
        <w:rPr>
          <w:color w:val="000000"/>
          <w:lang w:val="ru-RU"/>
        </w:rPr>
        <w:t>аручиоце</w:t>
      </w:r>
      <w:r w:rsidR="00E31519" w:rsidRPr="00182AF7">
        <w:rPr>
          <w:color w:val="000000"/>
          <w:lang w:val="ru-RU"/>
        </w:rPr>
        <w:t>м;</w:t>
      </w:r>
    </w:p>
    <w:p w:rsidR="002C388A" w:rsidRPr="00182AF7" w:rsidRDefault="002C388A" w:rsidP="002C388A">
      <w:pPr>
        <w:autoSpaceDE w:val="0"/>
        <w:autoSpaceDN w:val="0"/>
        <w:adjustRightInd w:val="0"/>
        <w:jc w:val="both"/>
        <w:rPr>
          <w:color w:val="000000"/>
        </w:rPr>
      </w:pPr>
      <w:r w:rsidRPr="00182AF7">
        <w:rPr>
          <w:color w:val="000000"/>
        </w:rPr>
        <w:t xml:space="preserve"> - </w:t>
      </w:r>
      <w:r w:rsidRPr="00182AF7">
        <w:rPr>
          <w:color w:val="000000"/>
          <w:lang w:val="ru-RU"/>
        </w:rPr>
        <w:t>опис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послова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сваког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од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понуђача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из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групе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понуђача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извршењу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уговора</w:t>
      </w:r>
      <w:r w:rsidRPr="00182AF7">
        <w:rPr>
          <w:color w:val="000000"/>
        </w:rPr>
        <w:t xml:space="preserve">. </w:t>
      </w:r>
    </w:p>
    <w:p w:rsidR="002C388A" w:rsidRPr="00182AF7" w:rsidRDefault="002C388A" w:rsidP="002C388A">
      <w:pPr>
        <w:autoSpaceDE w:val="0"/>
        <w:autoSpaceDN w:val="0"/>
        <w:adjustRightInd w:val="0"/>
        <w:jc w:val="both"/>
        <w:rPr>
          <w:color w:val="000000"/>
        </w:rPr>
      </w:pPr>
      <w:r w:rsidRPr="00182AF7">
        <w:rPr>
          <w:color w:val="000000"/>
          <w:lang w:val="ru-RU"/>
        </w:rPr>
        <w:t>Група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понуђача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је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дужна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достави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све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доказе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испуњености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услова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који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наведени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поглављу</w:t>
      </w:r>
      <w:r w:rsidRPr="00182AF7">
        <w:rPr>
          <w:color w:val="000000"/>
        </w:rPr>
        <w:t xml:space="preserve"> IV </w:t>
      </w:r>
      <w:r w:rsidRPr="00182AF7">
        <w:rPr>
          <w:color w:val="000000"/>
          <w:lang w:val="ru-RU"/>
        </w:rPr>
        <w:t>конкурсне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документације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складу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Упутством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како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доказује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испуњеност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услова</w:t>
      </w:r>
      <w:r w:rsidRPr="00182AF7">
        <w:rPr>
          <w:color w:val="000000"/>
        </w:rPr>
        <w:t xml:space="preserve">. </w:t>
      </w:r>
      <w:r w:rsidRPr="00182AF7">
        <w:rPr>
          <w:color w:val="000000"/>
          <w:lang w:val="ru-RU"/>
        </w:rPr>
        <w:t>Понуђачи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из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групе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понуђача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одговарају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неограничено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солидарно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према</w:t>
      </w:r>
      <w:r w:rsidRPr="00182AF7">
        <w:rPr>
          <w:color w:val="000000"/>
        </w:rPr>
        <w:t xml:space="preserve"> </w:t>
      </w:r>
      <w:r w:rsidR="00B04536" w:rsidRPr="00182AF7">
        <w:rPr>
          <w:color w:val="000000"/>
          <w:lang w:val="ru-RU"/>
        </w:rPr>
        <w:t>Н</w:t>
      </w:r>
      <w:r w:rsidRPr="00182AF7">
        <w:rPr>
          <w:color w:val="000000"/>
          <w:lang w:val="ru-RU"/>
        </w:rPr>
        <w:t>аручиоцу</w:t>
      </w:r>
      <w:r w:rsidRPr="00182AF7">
        <w:rPr>
          <w:color w:val="000000"/>
        </w:rPr>
        <w:t>.</w:t>
      </w:r>
    </w:p>
    <w:p w:rsidR="002C388A" w:rsidRPr="00182AF7" w:rsidRDefault="002C388A" w:rsidP="002C388A">
      <w:pPr>
        <w:autoSpaceDE w:val="0"/>
        <w:autoSpaceDN w:val="0"/>
        <w:adjustRightInd w:val="0"/>
        <w:jc w:val="both"/>
        <w:rPr>
          <w:color w:val="000000"/>
        </w:rPr>
      </w:pPr>
      <w:r w:rsidRPr="00182AF7">
        <w:rPr>
          <w:color w:val="000000"/>
          <w:lang w:val="ru-RU"/>
        </w:rPr>
        <w:t>Задруга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може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поднети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понуду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самостално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своје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име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рачун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задругара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или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заједничку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понуду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име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задругара</w:t>
      </w:r>
      <w:r w:rsidRPr="00182AF7">
        <w:rPr>
          <w:color w:val="000000"/>
        </w:rPr>
        <w:t>.</w:t>
      </w:r>
    </w:p>
    <w:p w:rsidR="002C388A" w:rsidRPr="00182AF7" w:rsidRDefault="002C388A" w:rsidP="002C388A">
      <w:pPr>
        <w:autoSpaceDE w:val="0"/>
        <w:autoSpaceDN w:val="0"/>
        <w:adjustRightInd w:val="0"/>
        <w:jc w:val="both"/>
        <w:rPr>
          <w:color w:val="000000"/>
        </w:rPr>
      </w:pPr>
      <w:r w:rsidRPr="00182AF7">
        <w:rPr>
          <w:color w:val="000000"/>
          <w:lang w:val="ru-RU"/>
        </w:rPr>
        <w:t>Ако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задруга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подноси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понуду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своје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име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обавезе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из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поступка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јавне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набавке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уговора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јавној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набавци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одговара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задруга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задругари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складу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законом</w:t>
      </w:r>
      <w:r w:rsidRPr="00182AF7">
        <w:rPr>
          <w:color w:val="000000"/>
        </w:rPr>
        <w:t xml:space="preserve">. </w:t>
      </w:r>
    </w:p>
    <w:p w:rsidR="002C388A" w:rsidRPr="00182AF7" w:rsidRDefault="002C388A" w:rsidP="002C388A">
      <w:pPr>
        <w:autoSpaceDE w:val="0"/>
        <w:autoSpaceDN w:val="0"/>
        <w:adjustRightInd w:val="0"/>
        <w:jc w:val="both"/>
        <w:rPr>
          <w:color w:val="000000"/>
        </w:rPr>
      </w:pPr>
      <w:r w:rsidRPr="00182AF7">
        <w:rPr>
          <w:color w:val="000000"/>
          <w:lang w:val="ru-RU"/>
        </w:rPr>
        <w:t>Ако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задруга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подноси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заједничку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понуду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име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задругара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обавезе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из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поступка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јавне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набавке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уговора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јавној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набавци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неограничено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солидарно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одговарају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задругари</w:t>
      </w:r>
      <w:r w:rsidRPr="00182AF7">
        <w:rPr>
          <w:color w:val="000000"/>
        </w:rPr>
        <w:t xml:space="preserve">.  </w:t>
      </w:r>
    </w:p>
    <w:p w:rsidR="004942BF" w:rsidRPr="00182AF7" w:rsidRDefault="004942BF" w:rsidP="002C388A">
      <w:pPr>
        <w:autoSpaceDE w:val="0"/>
        <w:autoSpaceDN w:val="0"/>
        <w:adjustRightInd w:val="0"/>
        <w:jc w:val="both"/>
        <w:rPr>
          <w:color w:val="000000"/>
        </w:rPr>
      </w:pPr>
    </w:p>
    <w:p w:rsidR="002C388A" w:rsidRPr="00182AF7" w:rsidRDefault="002C388A" w:rsidP="00F13B6C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b/>
          <w:bCs/>
          <w:color w:val="000000"/>
          <w:u w:val="single"/>
          <w:lang w:val="ru-RU"/>
        </w:rPr>
      </w:pPr>
      <w:r w:rsidRPr="00182AF7">
        <w:rPr>
          <w:b/>
          <w:bCs/>
          <w:color w:val="000000"/>
          <w:u w:val="single"/>
          <w:lang w:val="ru-RU"/>
        </w:rPr>
        <w:t>Захтеви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у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погледу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начина</w:t>
      </w:r>
      <w:r w:rsidRPr="00182AF7">
        <w:rPr>
          <w:b/>
          <w:bCs/>
          <w:color w:val="000000"/>
          <w:u w:val="single"/>
        </w:rPr>
        <w:t xml:space="preserve">, </w:t>
      </w:r>
      <w:r w:rsidRPr="00182AF7">
        <w:rPr>
          <w:b/>
          <w:bCs/>
          <w:color w:val="000000"/>
          <w:u w:val="single"/>
          <w:lang w:val="ru-RU"/>
        </w:rPr>
        <w:t>рока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и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услова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плаћања</w:t>
      </w:r>
    </w:p>
    <w:p w:rsidR="002C388A" w:rsidRPr="00182AF7" w:rsidRDefault="00EA1DFE" w:rsidP="002C388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bCs/>
          <w:color w:val="000000"/>
          <w:lang w:val="sr-Cyrl-RS"/>
        </w:rPr>
        <w:t xml:space="preserve">           </w:t>
      </w:r>
      <w:r w:rsidR="002C388A" w:rsidRPr="00182AF7">
        <w:rPr>
          <w:color w:val="000000"/>
        </w:rPr>
        <w:t xml:space="preserve"> </w:t>
      </w:r>
      <w:r w:rsidR="002C388A" w:rsidRPr="00182AF7">
        <w:rPr>
          <w:color w:val="000000"/>
          <w:lang w:val="ru-RU"/>
        </w:rPr>
        <w:t>Рок</w:t>
      </w:r>
      <w:r w:rsidR="002C388A" w:rsidRPr="00182AF7">
        <w:rPr>
          <w:color w:val="000000"/>
        </w:rPr>
        <w:t xml:space="preserve"> </w:t>
      </w:r>
      <w:r w:rsidR="002C388A" w:rsidRPr="00182AF7">
        <w:rPr>
          <w:color w:val="000000"/>
          <w:lang w:val="ru-RU"/>
        </w:rPr>
        <w:t>плаћања</w:t>
      </w:r>
      <w:r w:rsidR="002C388A" w:rsidRPr="00182AF7">
        <w:rPr>
          <w:color w:val="000000"/>
        </w:rPr>
        <w:t xml:space="preserve"> </w:t>
      </w:r>
      <w:r w:rsidR="002C388A" w:rsidRPr="00182AF7">
        <w:rPr>
          <w:color w:val="000000"/>
          <w:lang w:val="ru-RU"/>
        </w:rPr>
        <w:t>се</w:t>
      </w:r>
      <w:r w:rsidR="002C388A" w:rsidRPr="00182AF7">
        <w:rPr>
          <w:color w:val="000000"/>
        </w:rPr>
        <w:t xml:space="preserve"> </w:t>
      </w:r>
      <w:r w:rsidR="002C388A" w:rsidRPr="00182AF7">
        <w:rPr>
          <w:color w:val="000000"/>
          <w:lang w:val="ru-RU"/>
        </w:rPr>
        <w:t>рачуна</w:t>
      </w:r>
      <w:r w:rsidR="002C388A" w:rsidRPr="00182AF7">
        <w:rPr>
          <w:color w:val="000000"/>
        </w:rPr>
        <w:t xml:space="preserve"> </w:t>
      </w:r>
      <w:r w:rsidR="002C388A" w:rsidRPr="00182AF7">
        <w:rPr>
          <w:color w:val="000000"/>
          <w:lang w:val="ru-RU"/>
        </w:rPr>
        <w:t>од</w:t>
      </w:r>
      <w:r w:rsidR="002C388A" w:rsidRPr="00182AF7">
        <w:rPr>
          <w:color w:val="000000"/>
        </w:rPr>
        <w:t xml:space="preserve"> </w:t>
      </w:r>
      <w:r w:rsidR="002C388A" w:rsidRPr="00182AF7">
        <w:rPr>
          <w:color w:val="000000"/>
          <w:lang w:val="ru-RU"/>
        </w:rPr>
        <w:t>дана</w:t>
      </w:r>
      <w:r w:rsidR="002C388A" w:rsidRPr="00182AF7">
        <w:rPr>
          <w:color w:val="000000"/>
        </w:rPr>
        <w:t xml:space="preserve"> </w:t>
      </w:r>
      <w:r w:rsidR="002C388A" w:rsidRPr="00182AF7">
        <w:rPr>
          <w:color w:val="000000"/>
          <w:lang w:val="ru-RU"/>
        </w:rPr>
        <w:t>службеног</w:t>
      </w:r>
      <w:r w:rsidR="002C388A" w:rsidRPr="00182AF7">
        <w:rPr>
          <w:color w:val="000000"/>
        </w:rPr>
        <w:t xml:space="preserve"> </w:t>
      </w:r>
      <w:r w:rsidR="002C388A" w:rsidRPr="00182AF7">
        <w:rPr>
          <w:color w:val="000000"/>
          <w:lang w:val="ru-RU"/>
        </w:rPr>
        <w:t>пријема</w:t>
      </w:r>
      <w:r w:rsidR="002C388A" w:rsidRPr="00182AF7">
        <w:rPr>
          <w:color w:val="000000"/>
        </w:rPr>
        <w:t xml:space="preserve"> </w:t>
      </w:r>
      <w:r w:rsidR="002C388A" w:rsidRPr="00182AF7">
        <w:rPr>
          <w:color w:val="000000"/>
          <w:lang w:val="ru-RU"/>
        </w:rPr>
        <w:t>рачуна</w:t>
      </w:r>
      <w:r w:rsidR="002C388A" w:rsidRPr="00182AF7">
        <w:rPr>
          <w:color w:val="000000"/>
        </w:rPr>
        <w:t xml:space="preserve">. </w:t>
      </w:r>
    </w:p>
    <w:p w:rsidR="002C388A" w:rsidRPr="00182AF7" w:rsidRDefault="002C388A" w:rsidP="002C388A">
      <w:pPr>
        <w:autoSpaceDE w:val="0"/>
        <w:autoSpaceDN w:val="0"/>
        <w:adjustRightInd w:val="0"/>
        <w:jc w:val="both"/>
        <w:rPr>
          <w:color w:val="000000"/>
        </w:rPr>
      </w:pPr>
      <w:r w:rsidRPr="00182AF7">
        <w:rPr>
          <w:color w:val="000000"/>
        </w:rPr>
        <w:tab/>
      </w:r>
      <w:r w:rsidRPr="00182AF7">
        <w:rPr>
          <w:color w:val="000000"/>
          <w:lang w:val="ru-RU"/>
        </w:rPr>
        <w:t>Рок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плаћања</w:t>
      </w:r>
      <w:r w:rsidRPr="00182AF7">
        <w:rPr>
          <w:color w:val="000000"/>
        </w:rPr>
        <w:t xml:space="preserve"> </w:t>
      </w:r>
      <w:r w:rsidR="006300C3" w:rsidRPr="00182AF7">
        <w:rPr>
          <w:color w:val="000000"/>
          <w:lang w:val="sr-Cyrl-RS"/>
        </w:rPr>
        <w:t xml:space="preserve">је </w:t>
      </w:r>
      <w:r w:rsidRPr="00182AF7">
        <w:rPr>
          <w:color w:val="000000"/>
        </w:rPr>
        <w:t xml:space="preserve">45 </w:t>
      </w:r>
      <w:r w:rsidRPr="00182AF7">
        <w:rPr>
          <w:color w:val="000000"/>
          <w:lang w:val="ru-RU"/>
        </w:rPr>
        <w:t>дана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рачунајући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од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дана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уредно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примљеног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рачуна</w:t>
      </w:r>
      <w:r w:rsidRPr="00182AF7">
        <w:rPr>
          <w:color w:val="000000"/>
        </w:rPr>
        <w:t xml:space="preserve">.  </w:t>
      </w:r>
    </w:p>
    <w:p w:rsidR="002C388A" w:rsidRPr="00182AF7" w:rsidRDefault="002C388A" w:rsidP="002C388A">
      <w:pPr>
        <w:autoSpaceDE w:val="0"/>
        <w:autoSpaceDN w:val="0"/>
        <w:adjustRightInd w:val="0"/>
        <w:jc w:val="both"/>
        <w:rPr>
          <w:color w:val="000000"/>
        </w:rPr>
      </w:pPr>
      <w:r w:rsidRPr="00182AF7">
        <w:rPr>
          <w:color w:val="000000"/>
        </w:rPr>
        <w:tab/>
      </w:r>
      <w:r w:rsidRPr="00182AF7">
        <w:rPr>
          <w:color w:val="000000"/>
          <w:lang w:val="ru-RU"/>
        </w:rPr>
        <w:t>Плаћање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врши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уплатом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рачун</w:t>
      </w:r>
      <w:r w:rsidRPr="00182AF7">
        <w:rPr>
          <w:color w:val="000000"/>
        </w:rPr>
        <w:t xml:space="preserve"> </w:t>
      </w:r>
      <w:r w:rsidR="00F40BEB">
        <w:rPr>
          <w:color w:val="000000"/>
          <w:lang w:val="sr-Cyrl-RS"/>
        </w:rPr>
        <w:t>добављача</w:t>
      </w:r>
      <w:r w:rsidRPr="00182AF7">
        <w:rPr>
          <w:color w:val="000000"/>
        </w:rPr>
        <w:t xml:space="preserve">.  </w:t>
      </w:r>
    </w:p>
    <w:p w:rsidR="00D724E9" w:rsidRPr="00182AF7" w:rsidRDefault="00D724E9" w:rsidP="002C388A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2C388A" w:rsidRPr="00F40BEB" w:rsidRDefault="002C388A" w:rsidP="00F13B6C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  <w:rPr>
          <w:b/>
          <w:bCs/>
          <w:color w:val="000000"/>
          <w:u w:val="single"/>
        </w:rPr>
      </w:pPr>
      <w:r w:rsidRPr="00F40BEB">
        <w:rPr>
          <w:b/>
          <w:bCs/>
          <w:color w:val="000000"/>
          <w:u w:val="single"/>
          <w:lang w:val="ru-RU"/>
        </w:rPr>
        <w:t>Захтев</w:t>
      </w:r>
      <w:r w:rsidRPr="00F40BEB">
        <w:rPr>
          <w:b/>
          <w:bCs/>
          <w:color w:val="000000"/>
          <w:u w:val="single"/>
        </w:rPr>
        <w:t xml:space="preserve"> </w:t>
      </w:r>
      <w:r w:rsidRPr="00F40BEB">
        <w:rPr>
          <w:b/>
          <w:bCs/>
          <w:color w:val="000000"/>
          <w:u w:val="single"/>
          <w:lang w:val="ru-RU"/>
        </w:rPr>
        <w:t>у</w:t>
      </w:r>
      <w:r w:rsidRPr="00F40BEB">
        <w:rPr>
          <w:b/>
          <w:bCs/>
          <w:color w:val="000000"/>
          <w:u w:val="single"/>
        </w:rPr>
        <w:t xml:space="preserve"> </w:t>
      </w:r>
      <w:r w:rsidRPr="00F40BEB">
        <w:rPr>
          <w:b/>
          <w:bCs/>
          <w:color w:val="000000"/>
          <w:u w:val="single"/>
          <w:lang w:val="ru-RU"/>
        </w:rPr>
        <w:t>погледу</w:t>
      </w:r>
      <w:r w:rsidRPr="00F40BEB">
        <w:rPr>
          <w:b/>
          <w:bCs/>
          <w:color w:val="000000"/>
          <w:u w:val="single"/>
        </w:rPr>
        <w:t xml:space="preserve"> </w:t>
      </w:r>
      <w:r w:rsidRPr="00F40BEB">
        <w:rPr>
          <w:b/>
          <w:bCs/>
          <w:color w:val="000000"/>
          <w:u w:val="single"/>
          <w:lang w:val="ru-RU"/>
        </w:rPr>
        <w:t>рока</w:t>
      </w:r>
      <w:r w:rsidRPr="00F40BEB">
        <w:rPr>
          <w:b/>
          <w:bCs/>
          <w:color w:val="000000"/>
          <w:u w:val="single"/>
        </w:rPr>
        <w:t xml:space="preserve"> </w:t>
      </w:r>
      <w:r w:rsidR="00755764" w:rsidRPr="00F40BEB">
        <w:rPr>
          <w:b/>
          <w:bCs/>
          <w:color w:val="000000"/>
          <w:u w:val="single"/>
          <w:lang w:val="ru-RU"/>
        </w:rPr>
        <w:t>испоруке</w:t>
      </w:r>
      <w:r w:rsidRPr="00F40BEB">
        <w:rPr>
          <w:b/>
          <w:bCs/>
          <w:color w:val="000000"/>
          <w:u w:val="single"/>
        </w:rPr>
        <w:t>:</w:t>
      </w:r>
    </w:p>
    <w:p w:rsidR="002C388A" w:rsidRPr="00182AF7" w:rsidRDefault="002C388A" w:rsidP="002C388A">
      <w:pPr>
        <w:tabs>
          <w:tab w:val="left" w:pos="0"/>
        </w:tabs>
        <w:autoSpaceDE w:val="0"/>
        <w:autoSpaceDN w:val="0"/>
        <w:adjustRightInd w:val="0"/>
        <w:jc w:val="both"/>
        <w:rPr>
          <w:color w:val="000000"/>
        </w:rPr>
      </w:pPr>
      <w:r w:rsidRPr="00182AF7">
        <w:rPr>
          <w:color w:val="000000"/>
          <w:lang w:val="ru-RU"/>
        </w:rPr>
        <w:t>Понуђач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је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дужан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да</w:t>
      </w:r>
      <w:r w:rsidRPr="00182AF7">
        <w:rPr>
          <w:color w:val="000000"/>
        </w:rPr>
        <w:t xml:space="preserve"> </w:t>
      </w:r>
      <w:r w:rsidR="00755764" w:rsidRPr="00182AF7">
        <w:rPr>
          <w:color w:val="000000"/>
          <w:lang w:val="ru-RU"/>
        </w:rPr>
        <w:t xml:space="preserve">испоруку добара </w:t>
      </w:r>
      <w:r w:rsidR="00EA1DFE">
        <w:rPr>
          <w:color w:val="000000"/>
          <w:lang w:val="ru-RU"/>
        </w:rPr>
        <w:t>из</w:t>
      </w:r>
      <w:r w:rsidR="00755764" w:rsidRPr="00182AF7">
        <w:rPr>
          <w:color w:val="000000"/>
          <w:lang w:val="ru-RU"/>
        </w:rPr>
        <w:t xml:space="preserve">врши у року од </w:t>
      </w:r>
      <w:r w:rsidR="00F94254" w:rsidRPr="00182AF7">
        <w:rPr>
          <w:color w:val="000000"/>
          <w:lang w:val="ru-RU"/>
        </w:rPr>
        <w:t xml:space="preserve">најдуже </w:t>
      </w:r>
      <w:r w:rsidR="00755764" w:rsidRPr="00182AF7">
        <w:rPr>
          <w:color w:val="000000"/>
          <w:lang w:val="ru-RU"/>
        </w:rPr>
        <w:t>3</w:t>
      </w:r>
      <w:r w:rsidR="00EA1DFE">
        <w:rPr>
          <w:color w:val="000000"/>
          <w:lang w:val="ru-RU"/>
        </w:rPr>
        <w:t>0</w:t>
      </w:r>
      <w:r w:rsidR="00755764" w:rsidRPr="00182AF7">
        <w:rPr>
          <w:color w:val="000000"/>
          <w:lang w:val="ru-RU"/>
        </w:rPr>
        <w:t xml:space="preserve"> дана од дана </w:t>
      </w:r>
      <w:r w:rsidR="00EA1DFE">
        <w:rPr>
          <w:color w:val="000000"/>
          <w:lang w:val="ru-RU"/>
        </w:rPr>
        <w:t>закључења уговора.</w:t>
      </w:r>
    </w:p>
    <w:p w:rsidR="002C388A" w:rsidRPr="00F40BEB" w:rsidRDefault="002C388A" w:rsidP="00F13B6C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  <w:rPr>
          <w:b/>
          <w:bCs/>
          <w:color w:val="000000"/>
          <w:u w:val="single"/>
        </w:rPr>
      </w:pPr>
      <w:r w:rsidRPr="00182AF7">
        <w:rPr>
          <w:b/>
          <w:bCs/>
          <w:color w:val="000000"/>
          <w:u w:val="single"/>
          <w:lang w:val="ru-RU"/>
        </w:rPr>
        <w:t>Захтев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у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погледу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рока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важења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понуде</w:t>
      </w:r>
      <w:r w:rsidRPr="00182AF7">
        <w:rPr>
          <w:b/>
          <w:bCs/>
          <w:color w:val="000000"/>
          <w:u w:val="single"/>
        </w:rPr>
        <w:t>: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Рок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важења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понуде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може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бити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краћи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од</w:t>
      </w:r>
      <w:r w:rsidR="005308EA" w:rsidRPr="00182AF7">
        <w:rPr>
          <w:color w:val="000000"/>
        </w:rPr>
        <w:t xml:space="preserve">  3</w:t>
      </w:r>
      <w:r w:rsidRPr="00182AF7">
        <w:rPr>
          <w:color w:val="000000"/>
        </w:rPr>
        <w:t xml:space="preserve">0  </w:t>
      </w:r>
      <w:r w:rsidRPr="00182AF7">
        <w:rPr>
          <w:color w:val="000000"/>
          <w:lang w:val="ru-RU"/>
        </w:rPr>
        <w:t>дана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од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дана</w:t>
      </w:r>
      <w:r w:rsidRPr="00182AF7">
        <w:rPr>
          <w:color w:val="000000"/>
        </w:rPr>
        <w:t xml:space="preserve"> јавног </w:t>
      </w:r>
      <w:r w:rsidRPr="00182AF7">
        <w:rPr>
          <w:color w:val="000000"/>
          <w:lang w:val="ru-RU"/>
        </w:rPr>
        <w:t>отварања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понуда</w:t>
      </w:r>
      <w:r w:rsidRPr="00182AF7">
        <w:rPr>
          <w:color w:val="000000"/>
        </w:rPr>
        <w:t xml:space="preserve">. </w:t>
      </w:r>
      <w:r w:rsidRPr="00182AF7">
        <w:rPr>
          <w:color w:val="000000"/>
          <w:lang w:val="ru-RU"/>
        </w:rPr>
        <w:t>Наручилац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ће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случају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истека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рока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важења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понуде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писаном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облику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затражи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од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понуђача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продужење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рока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важења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понуде</w:t>
      </w:r>
      <w:r w:rsidRPr="00182AF7">
        <w:rPr>
          <w:color w:val="000000"/>
        </w:rPr>
        <w:t xml:space="preserve">. </w:t>
      </w:r>
      <w:r w:rsidRPr="00F40BEB">
        <w:rPr>
          <w:color w:val="000000"/>
          <w:lang w:val="ru-RU"/>
        </w:rPr>
        <w:t>Понуђач</w:t>
      </w:r>
      <w:r w:rsidRPr="00F40BEB">
        <w:rPr>
          <w:color w:val="000000"/>
        </w:rPr>
        <w:t xml:space="preserve"> </w:t>
      </w:r>
      <w:r w:rsidRPr="00F40BEB">
        <w:rPr>
          <w:color w:val="000000"/>
          <w:lang w:val="ru-RU"/>
        </w:rPr>
        <w:t>који</w:t>
      </w:r>
      <w:r w:rsidRPr="00F40BEB">
        <w:rPr>
          <w:color w:val="000000"/>
        </w:rPr>
        <w:t xml:space="preserve"> </w:t>
      </w:r>
      <w:r w:rsidRPr="00F40BEB">
        <w:rPr>
          <w:color w:val="000000"/>
          <w:lang w:val="ru-RU"/>
        </w:rPr>
        <w:t>прихвати</w:t>
      </w:r>
      <w:r w:rsidRPr="00F40BEB">
        <w:rPr>
          <w:color w:val="000000"/>
        </w:rPr>
        <w:t xml:space="preserve"> </w:t>
      </w:r>
      <w:r w:rsidRPr="00F40BEB">
        <w:rPr>
          <w:color w:val="000000"/>
          <w:lang w:val="ru-RU"/>
        </w:rPr>
        <w:t>захтев</w:t>
      </w:r>
      <w:r w:rsidRPr="00F40BEB">
        <w:rPr>
          <w:color w:val="000000"/>
        </w:rPr>
        <w:t xml:space="preserve"> </w:t>
      </w:r>
      <w:r w:rsidRPr="00F40BEB">
        <w:rPr>
          <w:color w:val="000000"/>
          <w:lang w:val="ru-RU"/>
        </w:rPr>
        <w:t>за</w:t>
      </w:r>
      <w:r w:rsidRPr="00F40BEB">
        <w:rPr>
          <w:color w:val="000000"/>
        </w:rPr>
        <w:t xml:space="preserve"> </w:t>
      </w:r>
      <w:r w:rsidRPr="00F40BEB">
        <w:rPr>
          <w:color w:val="000000"/>
          <w:lang w:val="ru-RU"/>
        </w:rPr>
        <w:t>продужење</w:t>
      </w:r>
      <w:r w:rsidRPr="00F40BEB">
        <w:rPr>
          <w:color w:val="000000"/>
        </w:rPr>
        <w:t xml:space="preserve"> </w:t>
      </w:r>
      <w:r w:rsidRPr="00F40BEB">
        <w:rPr>
          <w:color w:val="000000"/>
          <w:lang w:val="ru-RU"/>
        </w:rPr>
        <w:t>рока</w:t>
      </w:r>
      <w:r w:rsidRPr="00F40BEB">
        <w:rPr>
          <w:color w:val="000000"/>
        </w:rPr>
        <w:t xml:space="preserve"> </w:t>
      </w:r>
      <w:r w:rsidRPr="00F40BEB">
        <w:rPr>
          <w:color w:val="000000"/>
          <w:lang w:val="ru-RU"/>
        </w:rPr>
        <w:t>важења</w:t>
      </w:r>
      <w:r w:rsidRPr="00F40BEB">
        <w:rPr>
          <w:color w:val="000000"/>
        </w:rPr>
        <w:t xml:space="preserve"> </w:t>
      </w:r>
      <w:r w:rsidRPr="00F40BEB">
        <w:rPr>
          <w:color w:val="000000"/>
          <w:lang w:val="ru-RU"/>
        </w:rPr>
        <w:t>понуде</w:t>
      </w:r>
      <w:r w:rsidRPr="00F40BEB">
        <w:rPr>
          <w:color w:val="000000"/>
        </w:rPr>
        <w:t xml:space="preserve"> </w:t>
      </w:r>
      <w:r w:rsidRPr="00F40BEB">
        <w:rPr>
          <w:color w:val="000000"/>
          <w:lang w:val="ru-RU"/>
        </w:rPr>
        <w:t>на</w:t>
      </w:r>
      <w:r w:rsidRPr="00F40BEB">
        <w:rPr>
          <w:color w:val="000000"/>
        </w:rPr>
        <w:t xml:space="preserve"> </w:t>
      </w:r>
      <w:r w:rsidRPr="00F40BEB">
        <w:rPr>
          <w:color w:val="000000"/>
          <w:lang w:val="ru-RU"/>
        </w:rPr>
        <w:t>може</w:t>
      </w:r>
      <w:r w:rsidRPr="00F40BEB">
        <w:rPr>
          <w:color w:val="000000"/>
        </w:rPr>
        <w:t xml:space="preserve"> </w:t>
      </w:r>
      <w:r w:rsidRPr="00F40BEB">
        <w:rPr>
          <w:color w:val="000000"/>
          <w:lang w:val="ru-RU"/>
        </w:rPr>
        <w:t>мењати</w:t>
      </w:r>
      <w:r w:rsidRPr="00F40BEB">
        <w:rPr>
          <w:color w:val="000000"/>
        </w:rPr>
        <w:t xml:space="preserve"> </w:t>
      </w:r>
      <w:r w:rsidRPr="00F40BEB">
        <w:rPr>
          <w:color w:val="000000"/>
          <w:lang w:val="ru-RU"/>
        </w:rPr>
        <w:t>понуду</w:t>
      </w:r>
      <w:r w:rsidRPr="00F40BEB">
        <w:rPr>
          <w:color w:val="000000"/>
        </w:rPr>
        <w:t xml:space="preserve">.  </w:t>
      </w:r>
    </w:p>
    <w:p w:rsidR="002C388A" w:rsidRPr="00182AF7" w:rsidRDefault="002C388A" w:rsidP="00F13B6C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  <w:rPr>
          <w:b/>
          <w:bCs/>
          <w:color w:val="000000"/>
          <w:u w:val="single"/>
        </w:rPr>
      </w:pPr>
      <w:r w:rsidRPr="00182AF7">
        <w:rPr>
          <w:b/>
          <w:bCs/>
          <w:color w:val="000000"/>
          <w:u w:val="single"/>
          <w:lang w:val="ru-RU"/>
        </w:rPr>
        <w:t>Валута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и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начин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на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који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мора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да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буде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наведена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и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изражена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цена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у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понуди</w:t>
      </w:r>
      <w:r w:rsidRPr="00182AF7">
        <w:rPr>
          <w:b/>
          <w:bCs/>
          <w:color w:val="000000"/>
          <w:u w:val="single"/>
        </w:rPr>
        <w:t>:</w:t>
      </w:r>
    </w:p>
    <w:p w:rsidR="004942BF" w:rsidRPr="00182AF7" w:rsidRDefault="004942BF" w:rsidP="004942BF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182AF7">
        <w:rPr>
          <w:rFonts w:ascii="Times New Roman" w:hAnsi="Times New Roman"/>
          <w:sz w:val="24"/>
          <w:szCs w:val="24"/>
        </w:rPr>
        <w:t>Вредности се у поступку јавне набавке исказују у динарима, по јединици мере без ПДВ-а и са ПДВ-ом (РСД).</w:t>
      </w:r>
    </w:p>
    <w:p w:rsidR="004942BF" w:rsidRPr="00182AF7" w:rsidRDefault="004942BF" w:rsidP="004942BF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182AF7">
        <w:rPr>
          <w:rFonts w:ascii="Times New Roman" w:hAnsi="Times New Roman"/>
          <w:sz w:val="24"/>
          <w:szCs w:val="24"/>
        </w:rPr>
        <w:t xml:space="preserve">Цена мора бити дата на паритету FCO </w:t>
      </w:r>
      <w:r w:rsidRPr="00182AF7">
        <w:rPr>
          <w:rFonts w:ascii="Times New Roman" w:hAnsi="Times New Roman"/>
          <w:sz w:val="24"/>
          <w:szCs w:val="24"/>
          <w:lang w:val="sr-Cyrl-CS"/>
        </w:rPr>
        <w:t>локациј</w:t>
      </w:r>
      <w:r w:rsidR="00626B43">
        <w:rPr>
          <w:rFonts w:ascii="Times New Roman" w:hAnsi="Times New Roman"/>
          <w:sz w:val="24"/>
          <w:szCs w:val="24"/>
          <w:lang w:val="sr-Cyrl-CS"/>
        </w:rPr>
        <w:t>а</w:t>
      </w:r>
      <w:r w:rsidRPr="00182AF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182AF7">
        <w:rPr>
          <w:rFonts w:ascii="Times New Roman" w:hAnsi="Times New Roman"/>
          <w:sz w:val="24"/>
          <w:szCs w:val="24"/>
        </w:rPr>
        <w:t>Наручиоца, укључујући и царин</w:t>
      </w:r>
      <w:r w:rsidRPr="00182AF7">
        <w:rPr>
          <w:rFonts w:ascii="Times New Roman" w:hAnsi="Times New Roman"/>
          <w:sz w:val="24"/>
          <w:szCs w:val="24"/>
          <w:lang w:val="sr-Cyrl-CS"/>
        </w:rPr>
        <w:t>у</w:t>
      </w:r>
      <w:r w:rsidRPr="00182AF7">
        <w:rPr>
          <w:rFonts w:ascii="Times New Roman" w:hAnsi="Times New Roman"/>
          <w:sz w:val="24"/>
          <w:szCs w:val="24"/>
        </w:rPr>
        <w:t xml:space="preserve"> и све друге пратеће и зависне трошкове које понуђач има у реализацији набавке. </w:t>
      </w:r>
    </w:p>
    <w:p w:rsidR="004942BF" w:rsidRPr="00182AF7" w:rsidRDefault="004942BF" w:rsidP="004942BF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182AF7">
        <w:rPr>
          <w:rFonts w:ascii="Times New Roman" w:hAnsi="Times New Roman"/>
          <w:sz w:val="24"/>
          <w:szCs w:val="24"/>
          <w:lang w:val="ru-RU"/>
        </w:rPr>
        <w:t>Рекапитулација понуде садржи укупну цену без ПДВ- а</w:t>
      </w:r>
      <w:r w:rsidR="00D42774">
        <w:rPr>
          <w:rFonts w:ascii="Times New Roman" w:hAnsi="Times New Roman"/>
          <w:sz w:val="24"/>
          <w:szCs w:val="24"/>
          <w:lang w:val="ru-RU"/>
        </w:rPr>
        <w:t xml:space="preserve">, вредност ПДВ-а </w:t>
      </w:r>
      <w:r w:rsidRPr="00182AF7">
        <w:rPr>
          <w:rFonts w:ascii="Times New Roman" w:hAnsi="Times New Roman"/>
          <w:sz w:val="24"/>
          <w:szCs w:val="24"/>
          <w:lang w:val="ru-RU"/>
        </w:rPr>
        <w:t xml:space="preserve"> и</w:t>
      </w:r>
      <w:r w:rsidR="00D42774">
        <w:rPr>
          <w:rFonts w:ascii="Times New Roman" w:hAnsi="Times New Roman"/>
          <w:sz w:val="24"/>
          <w:szCs w:val="24"/>
          <w:lang w:val="ru-RU"/>
        </w:rPr>
        <w:t xml:space="preserve"> цену </w:t>
      </w:r>
      <w:r w:rsidRPr="00182AF7">
        <w:rPr>
          <w:rFonts w:ascii="Times New Roman" w:hAnsi="Times New Roman"/>
          <w:sz w:val="24"/>
          <w:szCs w:val="24"/>
          <w:lang w:val="ru-RU"/>
        </w:rPr>
        <w:t xml:space="preserve"> са ПДВ-ом.</w:t>
      </w:r>
    </w:p>
    <w:p w:rsidR="004942BF" w:rsidRPr="00182AF7" w:rsidRDefault="004942BF" w:rsidP="004942BF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182AF7">
        <w:rPr>
          <w:rFonts w:ascii="Times New Roman" w:hAnsi="Times New Roman"/>
          <w:b/>
          <w:bCs/>
          <w:sz w:val="24"/>
          <w:szCs w:val="24"/>
          <w:lang w:val="sr-Cyrl-CS"/>
        </w:rPr>
        <w:tab/>
      </w:r>
      <w:r w:rsidRPr="00182AF7">
        <w:rPr>
          <w:rFonts w:ascii="Times New Roman" w:hAnsi="Times New Roman"/>
          <w:bCs/>
          <w:sz w:val="24"/>
          <w:szCs w:val="24"/>
        </w:rPr>
        <w:t>Јединичне цене су фиксне и не могу се мењати.</w:t>
      </w:r>
    </w:p>
    <w:p w:rsidR="002C388A" w:rsidRPr="00182AF7" w:rsidRDefault="002C388A" w:rsidP="002C388A">
      <w:pPr>
        <w:autoSpaceDE w:val="0"/>
        <w:autoSpaceDN w:val="0"/>
        <w:adjustRightInd w:val="0"/>
        <w:jc w:val="both"/>
        <w:rPr>
          <w:color w:val="000000"/>
        </w:rPr>
      </w:pPr>
      <w:r w:rsidRPr="00182AF7">
        <w:rPr>
          <w:color w:val="000000"/>
        </w:rPr>
        <w:tab/>
        <w:t xml:space="preserve"> </w:t>
      </w:r>
      <w:r w:rsidRPr="00182AF7">
        <w:rPr>
          <w:color w:val="000000"/>
          <w:lang w:val="ru-RU"/>
        </w:rPr>
        <w:t>Ако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је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понуди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исказана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неуобичајено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ниска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цена</w:t>
      </w:r>
      <w:r w:rsidRPr="00182AF7">
        <w:rPr>
          <w:color w:val="000000"/>
        </w:rPr>
        <w:t xml:space="preserve">, </w:t>
      </w:r>
      <w:r w:rsidR="00B04536" w:rsidRPr="00182AF7">
        <w:rPr>
          <w:color w:val="000000"/>
          <w:lang w:val="ru-RU"/>
        </w:rPr>
        <w:t>Н</w:t>
      </w:r>
      <w:r w:rsidRPr="00182AF7">
        <w:rPr>
          <w:color w:val="000000"/>
          <w:lang w:val="ru-RU"/>
        </w:rPr>
        <w:t>аручилац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ће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поступити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складу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чланом</w:t>
      </w:r>
      <w:r w:rsidRPr="00182AF7">
        <w:rPr>
          <w:color w:val="000000"/>
        </w:rPr>
        <w:t xml:space="preserve"> 92. </w:t>
      </w:r>
      <w:r w:rsidRPr="00182AF7">
        <w:rPr>
          <w:color w:val="000000"/>
          <w:lang w:val="ru-RU"/>
        </w:rPr>
        <w:t>Закона</w:t>
      </w:r>
      <w:r w:rsidRPr="00182AF7">
        <w:rPr>
          <w:color w:val="000000"/>
        </w:rPr>
        <w:t xml:space="preserve">. </w:t>
      </w:r>
    </w:p>
    <w:p w:rsidR="002C388A" w:rsidRPr="00182AF7" w:rsidRDefault="002C388A" w:rsidP="002C388A">
      <w:pPr>
        <w:autoSpaceDE w:val="0"/>
        <w:autoSpaceDN w:val="0"/>
        <w:adjustRightInd w:val="0"/>
        <w:jc w:val="both"/>
        <w:rPr>
          <w:color w:val="000000"/>
        </w:rPr>
      </w:pPr>
      <w:r w:rsidRPr="00182AF7">
        <w:rPr>
          <w:color w:val="000000"/>
        </w:rPr>
        <w:tab/>
      </w:r>
      <w:r w:rsidRPr="00182AF7">
        <w:rPr>
          <w:color w:val="000000"/>
          <w:lang w:val="ru-RU"/>
        </w:rPr>
        <w:t>Образац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понуде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обрасцем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структуре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цене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понуђачи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попуњавају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складу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упутством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датим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конкурсној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документацији</w:t>
      </w:r>
      <w:r w:rsidRPr="00182AF7">
        <w:rPr>
          <w:color w:val="000000"/>
        </w:rPr>
        <w:t xml:space="preserve">.  </w:t>
      </w:r>
    </w:p>
    <w:p w:rsidR="002C388A" w:rsidRPr="00182AF7" w:rsidRDefault="002C388A" w:rsidP="00F13B6C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  <w:rPr>
          <w:b/>
          <w:bCs/>
          <w:color w:val="000000"/>
          <w:u w:val="single"/>
        </w:rPr>
      </w:pPr>
      <w:r w:rsidRPr="00182AF7">
        <w:rPr>
          <w:b/>
          <w:bCs/>
          <w:color w:val="000000"/>
          <w:u w:val="single"/>
          <w:lang w:val="ru-RU"/>
        </w:rPr>
        <w:lastRenderedPageBreak/>
        <w:t>Заштита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поверљивости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података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које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Наручилац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ставља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понуђачима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на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располагање</w:t>
      </w:r>
      <w:r w:rsidRPr="00182AF7">
        <w:rPr>
          <w:b/>
          <w:bCs/>
          <w:color w:val="000000"/>
          <w:u w:val="single"/>
        </w:rPr>
        <w:t xml:space="preserve">, </w:t>
      </w:r>
      <w:r w:rsidRPr="00182AF7">
        <w:rPr>
          <w:b/>
          <w:bCs/>
          <w:color w:val="000000"/>
          <w:u w:val="single"/>
          <w:lang w:val="ru-RU"/>
        </w:rPr>
        <w:t>укључујући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и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њихове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подизвођаче</w:t>
      </w:r>
      <w:r w:rsidRPr="00182AF7">
        <w:rPr>
          <w:b/>
          <w:bCs/>
          <w:color w:val="000000"/>
          <w:u w:val="single"/>
        </w:rPr>
        <w:t>:</w:t>
      </w:r>
    </w:p>
    <w:p w:rsidR="002C388A" w:rsidRPr="00182AF7" w:rsidRDefault="002C388A" w:rsidP="002C388A">
      <w:pPr>
        <w:autoSpaceDE w:val="0"/>
        <w:autoSpaceDN w:val="0"/>
        <w:adjustRightInd w:val="0"/>
        <w:jc w:val="both"/>
        <w:rPr>
          <w:color w:val="000000"/>
        </w:rPr>
      </w:pPr>
      <w:r w:rsidRPr="00182AF7">
        <w:rPr>
          <w:color w:val="000000"/>
          <w:lang w:val="ru-RU"/>
        </w:rPr>
        <w:t>Наручилац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ће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чувати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као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поверљиве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све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податке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понуђачима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садржане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понуди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које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је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као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такве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складу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законом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понуђач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означио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понуди</w:t>
      </w:r>
      <w:r w:rsidRPr="00182AF7">
        <w:rPr>
          <w:color w:val="000000"/>
        </w:rPr>
        <w:t xml:space="preserve">; </w:t>
      </w:r>
      <w:r w:rsidRPr="00182AF7">
        <w:rPr>
          <w:color w:val="000000"/>
          <w:lang w:val="ru-RU"/>
        </w:rPr>
        <w:t>одбиће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давање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информације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која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би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значила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повреду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поверљивости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података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добијених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понуди</w:t>
      </w:r>
      <w:r w:rsidRPr="00182AF7">
        <w:rPr>
          <w:color w:val="000000"/>
        </w:rPr>
        <w:t xml:space="preserve">; </w:t>
      </w:r>
      <w:r w:rsidRPr="00182AF7">
        <w:rPr>
          <w:color w:val="000000"/>
          <w:lang w:val="ru-RU"/>
        </w:rPr>
        <w:t>чуваће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као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пословну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тајну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имена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заинтересованих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лица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понуђача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подносилаца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пријава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као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податке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поднетим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понудама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односно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пријавама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до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отварања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понуда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односно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пријава</w:t>
      </w:r>
      <w:r w:rsidRPr="00182AF7">
        <w:rPr>
          <w:color w:val="000000"/>
        </w:rPr>
        <w:t>.</w:t>
      </w:r>
    </w:p>
    <w:p w:rsidR="002C388A" w:rsidRPr="00182AF7" w:rsidRDefault="002C388A" w:rsidP="002C388A">
      <w:pPr>
        <w:autoSpaceDE w:val="0"/>
        <w:autoSpaceDN w:val="0"/>
        <w:adjustRightInd w:val="0"/>
        <w:jc w:val="both"/>
        <w:rPr>
          <w:color w:val="000000"/>
        </w:rPr>
      </w:pPr>
      <w:r w:rsidRPr="00182AF7">
        <w:rPr>
          <w:color w:val="000000"/>
          <w:lang w:val="ru-RU"/>
        </w:rPr>
        <w:t>Неће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сматрати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поверљивим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докази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испуњености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обавезних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услова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цена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други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подаци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из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понуде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који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од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значаја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примену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елемената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критеријума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рангирање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понуде</w:t>
      </w:r>
      <w:r w:rsidRPr="00182AF7">
        <w:rPr>
          <w:color w:val="000000"/>
        </w:rPr>
        <w:t xml:space="preserve">. </w:t>
      </w:r>
    </w:p>
    <w:p w:rsidR="002C388A" w:rsidRPr="00182AF7" w:rsidRDefault="002C388A" w:rsidP="002C388A">
      <w:pPr>
        <w:autoSpaceDE w:val="0"/>
        <w:autoSpaceDN w:val="0"/>
        <w:adjustRightInd w:val="0"/>
        <w:jc w:val="both"/>
        <w:rPr>
          <w:color w:val="000000"/>
        </w:rPr>
      </w:pPr>
      <w:r w:rsidRPr="00182AF7">
        <w:rPr>
          <w:color w:val="000000"/>
          <w:lang w:val="ru-RU"/>
        </w:rPr>
        <w:t>Наручилац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ће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као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поверљиве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третирати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податке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понуди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који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садржани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документима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који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означени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као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такви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односно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који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горњем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десном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углу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садрже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ознаку</w:t>
      </w:r>
      <w:r w:rsidRPr="00182AF7">
        <w:rPr>
          <w:color w:val="000000"/>
        </w:rPr>
        <w:t xml:space="preserve"> </w:t>
      </w:r>
      <w:r w:rsidR="006300C3" w:rsidRPr="00182AF7">
        <w:rPr>
          <w:color w:val="000000"/>
          <w:lang w:val="sr-Cyrl-RS"/>
        </w:rPr>
        <w:t>„</w:t>
      </w:r>
      <w:r w:rsidRPr="00182AF7">
        <w:rPr>
          <w:color w:val="000000"/>
          <w:lang w:val="ru-RU"/>
        </w:rPr>
        <w:t>ПОВЕРЉИВО</w:t>
      </w:r>
      <w:r w:rsidRPr="00182AF7">
        <w:rPr>
          <w:color w:val="000000"/>
        </w:rPr>
        <w:t xml:space="preserve">", </w:t>
      </w:r>
      <w:r w:rsidRPr="00182AF7">
        <w:rPr>
          <w:color w:val="000000"/>
          <w:lang w:val="ru-RU"/>
        </w:rPr>
        <w:t>као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испод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поменуте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ознаке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потпис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овлашћеног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лица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понуђача</w:t>
      </w:r>
      <w:r w:rsidRPr="00182AF7">
        <w:rPr>
          <w:color w:val="000000"/>
        </w:rPr>
        <w:t xml:space="preserve">. </w:t>
      </w:r>
    </w:p>
    <w:p w:rsidR="002C388A" w:rsidRPr="00182AF7" w:rsidRDefault="002C388A" w:rsidP="002C388A">
      <w:pPr>
        <w:autoSpaceDE w:val="0"/>
        <w:autoSpaceDN w:val="0"/>
        <w:adjustRightInd w:val="0"/>
        <w:jc w:val="both"/>
        <w:rPr>
          <w:color w:val="000000"/>
        </w:rPr>
      </w:pPr>
      <w:r w:rsidRPr="00182AF7">
        <w:rPr>
          <w:color w:val="000000"/>
          <w:lang w:val="ru-RU"/>
        </w:rPr>
        <w:t>Уколико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поверљивим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сматра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само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одређени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податак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садржан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документу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који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је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достављен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уз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понуду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поверљив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податак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мора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буде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обележен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црвеном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бојом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поред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њега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мора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буде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наведено</w:t>
      </w:r>
      <w:r w:rsidRPr="00182AF7">
        <w:rPr>
          <w:color w:val="000000"/>
        </w:rPr>
        <w:t xml:space="preserve"> „</w:t>
      </w:r>
      <w:r w:rsidRPr="00182AF7">
        <w:rPr>
          <w:color w:val="000000"/>
          <w:lang w:val="ru-RU"/>
        </w:rPr>
        <w:t>ПОВЕРЉИВО</w:t>
      </w:r>
      <w:r w:rsidRPr="00182AF7">
        <w:rPr>
          <w:color w:val="000000"/>
        </w:rPr>
        <w:t xml:space="preserve">", </w:t>
      </w:r>
      <w:r w:rsidRPr="00182AF7">
        <w:rPr>
          <w:color w:val="000000"/>
          <w:lang w:val="ru-RU"/>
        </w:rPr>
        <w:t>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испод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поменуте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ознаке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потпис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овлашћеног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лица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понуђача</w:t>
      </w:r>
      <w:r w:rsidRPr="00182AF7">
        <w:rPr>
          <w:color w:val="000000"/>
        </w:rPr>
        <w:t xml:space="preserve">. </w:t>
      </w:r>
    </w:p>
    <w:p w:rsidR="002C388A" w:rsidRPr="00182AF7" w:rsidRDefault="002C388A" w:rsidP="002C388A">
      <w:pPr>
        <w:autoSpaceDE w:val="0"/>
        <w:autoSpaceDN w:val="0"/>
        <w:adjustRightInd w:val="0"/>
        <w:jc w:val="both"/>
        <w:rPr>
          <w:color w:val="000000"/>
        </w:rPr>
      </w:pPr>
      <w:r w:rsidRPr="00182AF7">
        <w:rPr>
          <w:color w:val="000000"/>
          <w:lang w:val="ru-RU"/>
        </w:rPr>
        <w:t>Наручилац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одговара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поверљивост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података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који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нису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означени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поменути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начин</w:t>
      </w:r>
      <w:r w:rsidRPr="00182AF7">
        <w:rPr>
          <w:color w:val="000000"/>
        </w:rPr>
        <w:t xml:space="preserve">.  </w:t>
      </w:r>
    </w:p>
    <w:p w:rsidR="00B47A84" w:rsidRPr="00182AF7" w:rsidRDefault="00B47A84" w:rsidP="002C388A">
      <w:pPr>
        <w:autoSpaceDE w:val="0"/>
        <w:autoSpaceDN w:val="0"/>
        <w:adjustRightInd w:val="0"/>
        <w:jc w:val="both"/>
        <w:rPr>
          <w:color w:val="000000"/>
        </w:rPr>
      </w:pPr>
    </w:p>
    <w:p w:rsidR="002C388A" w:rsidRPr="00182AF7" w:rsidRDefault="002C388A" w:rsidP="00F13B6C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  <w:rPr>
          <w:b/>
          <w:bCs/>
          <w:color w:val="000000"/>
          <w:u w:val="single"/>
        </w:rPr>
      </w:pPr>
      <w:r w:rsidRPr="00182AF7">
        <w:rPr>
          <w:b/>
          <w:bCs/>
          <w:color w:val="000000"/>
          <w:u w:val="single"/>
          <w:lang w:val="ru-RU"/>
        </w:rPr>
        <w:t>Додатне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информације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или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појашњења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у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вези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са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припремањем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понуде</w:t>
      </w:r>
      <w:r w:rsidRPr="00182AF7">
        <w:rPr>
          <w:b/>
          <w:bCs/>
          <w:color w:val="000000"/>
          <w:u w:val="single"/>
        </w:rPr>
        <w:t>:</w:t>
      </w:r>
    </w:p>
    <w:p w:rsidR="00B04536" w:rsidRPr="00182AF7" w:rsidRDefault="00B04536" w:rsidP="00B04536">
      <w:pPr>
        <w:ind w:left="142"/>
      </w:pPr>
      <w:r w:rsidRPr="00182AF7">
        <w:t xml:space="preserve">Заинтересовано лице може, у писаном облику </w:t>
      </w:r>
      <w:r w:rsidRPr="00182AF7">
        <w:rPr>
          <w:i/>
          <w:iCs/>
          <w:lang w:val="sr-Cyrl-RS"/>
        </w:rPr>
        <w:t>путем поште</w:t>
      </w:r>
      <w:r w:rsidRPr="00182AF7">
        <w:rPr>
          <w:i/>
          <w:lang w:val="sr-Cyrl-CS"/>
        </w:rPr>
        <w:t xml:space="preserve"> на адресу </w:t>
      </w:r>
      <w:r w:rsidRPr="00182AF7">
        <w:t>Наручиоца, електронске поште на e-mail nabavka@centarbgd.org.rs или факсом на број 011 3620 414, тражити од Наручиоца додатне информације или појашњења у вези са припремањем понуде или да укаже на евентуално уочене недостатке или неправилности у конкурсној документацији, најкасније 5 дана пре истека рока за подношење понуде.</w:t>
      </w:r>
    </w:p>
    <w:p w:rsidR="00B04536" w:rsidRPr="00182AF7" w:rsidRDefault="00B04536" w:rsidP="00B04536">
      <w:pPr>
        <w:ind w:left="142"/>
        <w:rPr>
          <w:lang w:val="sr-Cyrl-RS"/>
        </w:rPr>
      </w:pPr>
      <w:r w:rsidRPr="00182AF7">
        <w:t>Наручилац ће одговор објавити на Порталу јавних набавки у року од 3 дана од дана пријема захтева за додатним информацијама или појашњењима конкурсне документације,</w:t>
      </w:r>
      <w:r w:rsidRPr="00182AF7">
        <w:rPr>
          <w:lang w:val="sr-Cyrl-RS"/>
        </w:rPr>
        <w:t xml:space="preserve"> или на указаним евентуално уоченим недостатцима или неправилностима у конкурсној документацији.</w:t>
      </w:r>
      <w:r w:rsidRPr="00182AF7">
        <w:t xml:space="preserve"> </w:t>
      </w:r>
      <w:r w:rsidRPr="00182AF7">
        <w:rPr>
          <w:lang w:val="sr-Cyrl-RS"/>
        </w:rPr>
        <w:t xml:space="preserve"> </w:t>
      </w:r>
    </w:p>
    <w:p w:rsidR="00B04536" w:rsidRPr="00182AF7" w:rsidRDefault="00B04536" w:rsidP="00B04536">
      <w:pPr>
        <w:ind w:left="142"/>
        <w:jc w:val="both"/>
      </w:pPr>
      <w:r w:rsidRPr="00182AF7">
        <w:t>Додатне информације или појашњења упућују се са напоменом „Захтев за додатним информацијама или појашњењима конкурсне документације,</w:t>
      </w:r>
      <w:r w:rsidRPr="00182AF7">
        <w:rPr>
          <w:rFonts w:eastAsia="TimesNewRomanPS-BoldMT"/>
          <w:b/>
          <w:bCs/>
        </w:rPr>
        <w:t xml:space="preserve"> </w:t>
      </w:r>
      <w:r w:rsidRPr="00182AF7">
        <w:rPr>
          <w:lang w:val="sr-Cyrl-RS"/>
        </w:rPr>
        <w:t>или уочени недостатци или неправилности у конкурсној документацији</w:t>
      </w:r>
      <w:r w:rsidRPr="00182AF7">
        <w:rPr>
          <w:rFonts w:eastAsia="TimesNewRomanPS-BoldMT"/>
          <w:bCs/>
        </w:rPr>
        <w:t xml:space="preserve"> ЈН бр</w:t>
      </w:r>
      <w:r w:rsidRPr="00182AF7">
        <w:rPr>
          <w:rFonts w:eastAsia="TimesNewRomanPS-BoldMT"/>
          <w:bCs/>
          <w:lang w:val="sr-Cyrl-RS"/>
        </w:rPr>
        <w:t xml:space="preserve">. </w:t>
      </w:r>
      <w:r w:rsidR="00F40BEB">
        <w:rPr>
          <w:rFonts w:eastAsia="TimesNewRomanPS-BoldMT"/>
          <w:bCs/>
          <w:lang w:val="sr-Cyrl-RS"/>
        </w:rPr>
        <w:t>11</w:t>
      </w:r>
      <w:r w:rsidRPr="00182AF7">
        <w:rPr>
          <w:rFonts w:eastAsia="TimesNewRomanPS-BoldMT"/>
          <w:bCs/>
          <w:lang w:val="sr-Cyrl-RS"/>
        </w:rPr>
        <w:t>/1</w:t>
      </w:r>
      <w:r w:rsidRPr="00182AF7">
        <w:rPr>
          <w:rFonts w:eastAsia="TimesNewRomanPS-BoldMT"/>
          <w:bCs/>
          <w:lang w:val="sr-Cyrl-CS"/>
        </w:rPr>
        <w:t>6</w:t>
      </w:r>
      <w:r w:rsidRPr="00182AF7">
        <w:rPr>
          <w:rFonts w:eastAsia="TimesNewRomanPS-BoldMT"/>
          <w:bCs/>
          <w:lang w:val="sr-Cyrl-RS"/>
        </w:rPr>
        <w:t>“.</w:t>
      </w:r>
      <w:r w:rsidRPr="00182AF7">
        <w:rPr>
          <w:i/>
          <w:iCs/>
        </w:rPr>
        <w:t xml:space="preserve"> </w:t>
      </w:r>
    </w:p>
    <w:p w:rsidR="00B04536" w:rsidRPr="00182AF7" w:rsidRDefault="00B04536" w:rsidP="00B04536">
      <w:pPr>
        <w:ind w:left="142"/>
        <w:jc w:val="both"/>
      </w:pPr>
      <w:r w:rsidRPr="00182AF7">
        <w:t xml:space="preserve">Ако Наручилац измени или допуни конкурсну документацију 8 или мање дана пре истека рока за подношење понуда, дужан је да продужи рок за подношење понуда и објави обавештење о продужењу рока за подношење понуда. </w:t>
      </w:r>
    </w:p>
    <w:p w:rsidR="00B04536" w:rsidRPr="00182AF7" w:rsidRDefault="00B04536" w:rsidP="00B04536">
      <w:pPr>
        <w:ind w:left="142"/>
        <w:jc w:val="both"/>
      </w:pPr>
      <w:r w:rsidRPr="00182AF7">
        <w:t xml:space="preserve">По истеку рока предвиђеног за подношење понуда </w:t>
      </w:r>
      <w:r w:rsidRPr="00182AF7">
        <w:rPr>
          <w:lang w:val="sr-Cyrl-RS"/>
        </w:rPr>
        <w:t>Н</w:t>
      </w:r>
      <w:r w:rsidRPr="00182AF7">
        <w:rPr>
          <w:lang w:val="sr-Cyrl-CS"/>
        </w:rPr>
        <w:t>а</w:t>
      </w:r>
      <w:r w:rsidRPr="00182AF7">
        <w:t xml:space="preserve">ручилац не може да мења нити да допуњује конкурсну документацију. </w:t>
      </w:r>
    </w:p>
    <w:p w:rsidR="00B04536" w:rsidRPr="00182AF7" w:rsidRDefault="00B04536" w:rsidP="00B04536">
      <w:pPr>
        <w:ind w:left="142"/>
        <w:jc w:val="both"/>
        <w:rPr>
          <w:bCs/>
        </w:rPr>
      </w:pPr>
      <w:r w:rsidRPr="00182AF7">
        <w:t xml:space="preserve">Тражење додатних информација или појашњења у вези са припремањем понуде телефоном није дозвољено. </w:t>
      </w:r>
    </w:p>
    <w:p w:rsidR="002C388A" w:rsidRPr="00182AF7" w:rsidRDefault="00B04536" w:rsidP="004F414B">
      <w:pPr>
        <w:ind w:left="142"/>
        <w:jc w:val="both"/>
        <w:rPr>
          <w:color w:val="000000"/>
        </w:rPr>
      </w:pPr>
      <w:r w:rsidRPr="00182AF7">
        <w:rPr>
          <w:bCs/>
        </w:rPr>
        <w:t>Комуникација у поступку јавне набавке врши се искључиво на начин одређен чланом 20. Закона</w:t>
      </w:r>
      <w:r w:rsidR="004F414B" w:rsidRPr="00182AF7">
        <w:rPr>
          <w:bCs/>
          <w:lang w:val="sr-Cyrl-RS"/>
        </w:rPr>
        <w:t xml:space="preserve"> </w:t>
      </w:r>
      <w:r w:rsidR="002C388A" w:rsidRPr="00182AF7">
        <w:rPr>
          <w:color w:val="000000"/>
        </w:rPr>
        <w:t>(</w:t>
      </w:r>
      <w:r w:rsidR="002C388A" w:rsidRPr="00182AF7">
        <w:rPr>
          <w:color w:val="000000"/>
          <w:lang w:val="ru-RU"/>
        </w:rPr>
        <w:t>односно</w:t>
      </w:r>
      <w:r w:rsidR="002C388A" w:rsidRPr="00182AF7">
        <w:rPr>
          <w:color w:val="000000"/>
        </w:rPr>
        <w:t xml:space="preserve"> </w:t>
      </w:r>
      <w:r w:rsidR="002C388A" w:rsidRPr="00182AF7">
        <w:rPr>
          <w:color w:val="000000"/>
          <w:lang w:val="ru-RU"/>
        </w:rPr>
        <w:t>комуникација</w:t>
      </w:r>
      <w:r w:rsidR="002C388A" w:rsidRPr="00182AF7">
        <w:rPr>
          <w:color w:val="000000"/>
        </w:rPr>
        <w:t xml:space="preserve"> </w:t>
      </w:r>
      <w:r w:rsidR="002C388A" w:rsidRPr="00182AF7">
        <w:rPr>
          <w:color w:val="000000"/>
          <w:lang w:val="ru-RU"/>
        </w:rPr>
        <w:t>се</w:t>
      </w:r>
      <w:r w:rsidR="002C388A" w:rsidRPr="00182AF7">
        <w:rPr>
          <w:color w:val="000000"/>
        </w:rPr>
        <w:t xml:space="preserve"> </w:t>
      </w:r>
      <w:r w:rsidR="002C388A" w:rsidRPr="00182AF7">
        <w:rPr>
          <w:color w:val="000000"/>
          <w:lang w:val="ru-RU"/>
        </w:rPr>
        <w:t>у</w:t>
      </w:r>
      <w:r w:rsidR="002C388A" w:rsidRPr="00182AF7">
        <w:rPr>
          <w:color w:val="000000"/>
        </w:rPr>
        <w:t xml:space="preserve"> </w:t>
      </w:r>
      <w:r w:rsidR="002C388A" w:rsidRPr="00182AF7">
        <w:rPr>
          <w:color w:val="000000"/>
          <w:lang w:val="ru-RU"/>
        </w:rPr>
        <w:t>поступку</w:t>
      </w:r>
      <w:r w:rsidR="002C388A" w:rsidRPr="00182AF7">
        <w:rPr>
          <w:color w:val="000000"/>
        </w:rPr>
        <w:t xml:space="preserve"> </w:t>
      </w:r>
      <w:r w:rsidR="002C388A" w:rsidRPr="00182AF7">
        <w:rPr>
          <w:color w:val="000000"/>
          <w:lang w:val="ru-RU"/>
        </w:rPr>
        <w:t>јавне</w:t>
      </w:r>
      <w:r w:rsidR="002C388A" w:rsidRPr="00182AF7">
        <w:rPr>
          <w:color w:val="000000"/>
        </w:rPr>
        <w:t xml:space="preserve"> </w:t>
      </w:r>
      <w:r w:rsidR="002C388A" w:rsidRPr="00182AF7">
        <w:rPr>
          <w:color w:val="000000"/>
          <w:lang w:val="ru-RU"/>
        </w:rPr>
        <w:t>набавке</w:t>
      </w:r>
      <w:r w:rsidR="002C388A" w:rsidRPr="00182AF7">
        <w:rPr>
          <w:color w:val="000000"/>
        </w:rPr>
        <w:t xml:space="preserve"> </w:t>
      </w:r>
      <w:r w:rsidR="002C388A" w:rsidRPr="00182AF7">
        <w:rPr>
          <w:color w:val="000000"/>
          <w:lang w:val="ru-RU"/>
        </w:rPr>
        <w:t>одвија</w:t>
      </w:r>
      <w:r w:rsidR="002C388A" w:rsidRPr="00182AF7">
        <w:rPr>
          <w:color w:val="000000"/>
        </w:rPr>
        <w:t xml:space="preserve"> </w:t>
      </w:r>
      <w:r w:rsidR="002C388A" w:rsidRPr="00182AF7">
        <w:rPr>
          <w:color w:val="000000"/>
          <w:lang w:val="ru-RU"/>
        </w:rPr>
        <w:t>писаним</w:t>
      </w:r>
      <w:r w:rsidR="002C388A" w:rsidRPr="00182AF7">
        <w:rPr>
          <w:color w:val="000000"/>
        </w:rPr>
        <w:t xml:space="preserve"> </w:t>
      </w:r>
      <w:r w:rsidR="002C388A" w:rsidRPr="00182AF7">
        <w:rPr>
          <w:color w:val="000000"/>
          <w:lang w:val="ru-RU"/>
        </w:rPr>
        <w:t>путем</w:t>
      </w:r>
      <w:r w:rsidR="002C388A" w:rsidRPr="00182AF7">
        <w:rPr>
          <w:color w:val="000000"/>
        </w:rPr>
        <w:t xml:space="preserve">, </w:t>
      </w:r>
      <w:r w:rsidR="002C388A" w:rsidRPr="00182AF7">
        <w:rPr>
          <w:color w:val="000000"/>
          <w:lang w:val="ru-RU"/>
        </w:rPr>
        <w:t>односно</w:t>
      </w:r>
      <w:r w:rsidR="002C388A" w:rsidRPr="00182AF7">
        <w:rPr>
          <w:color w:val="000000"/>
        </w:rPr>
        <w:t xml:space="preserve"> </w:t>
      </w:r>
      <w:r w:rsidR="002C388A" w:rsidRPr="00182AF7">
        <w:rPr>
          <w:color w:val="000000"/>
          <w:lang w:val="ru-RU"/>
        </w:rPr>
        <w:t>путем</w:t>
      </w:r>
      <w:r w:rsidR="002C388A" w:rsidRPr="00182AF7">
        <w:rPr>
          <w:color w:val="000000"/>
        </w:rPr>
        <w:t xml:space="preserve"> </w:t>
      </w:r>
      <w:r w:rsidR="002C388A" w:rsidRPr="00182AF7">
        <w:rPr>
          <w:color w:val="000000"/>
          <w:lang w:val="ru-RU"/>
        </w:rPr>
        <w:t>поште</w:t>
      </w:r>
      <w:r w:rsidR="002C388A" w:rsidRPr="00182AF7">
        <w:rPr>
          <w:color w:val="000000"/>
        </w:rPr>
        <w:t xml:space="preserve">, </w:t>
      </w:r>
      <w:r w:rsidR="002C388A" w:rsidRPr="00182AF7">
        <w:rPr>
          <w:color w:val="000000"/>
          <w:lang w:val="ru-RU"/>
        </w:rPr>
        <w:t>електронске</w:t>
      </w:r>
      <w:r w:rsidR="002C388A" w:rsidRPr="00182AF7">
        <w:rPr>
          <w:color w:val="000000"/>
        </w:rPr>
        <w:t xml:space="preserve"> </w:t>
      </w:r>
      <w:r w:rsidR="002C388A" w:rsidRPr="00182AF7">
        <w:rPr>
          <w:color w:val="000000"/>
          <w:lang w:val="ru-RU"/>
        </w:rPr>
        <w:t>поште</w:t>
      </w:r>
      <w:r w:rsidR="002C388A" w:rsidRPr="00182AF7">
        <w:rPr>
          <w:color w:val="000000"/>
        </w:rPr>
        <w:t xml:space="preserve"> </w:t>
      </w:r>
      <w:r w:rsidR="002C388A" w:rsidRPr="00182AF7">
        <w:rPr>
          <w:color w:val="000000"/>
          <w:lang w:val="ru-RU"/>
        </w:rPr>
        <w:t>или</w:t>
      </w:r>
      <w:r w:rsidR="002C388A" w:rsidRPr="00182AF7">
        <w:rPr>
          <w:color w:val="000000"/>
        </w:rPr>
        <w:t xml:space="preserve"> </w:t>
      </w:r>
      <w:r w:rsidR="002C388A" w:rsidRPr="00182AF7">
        <w:rPr>
          <w:color w:val="000000"/>
          <w:lang w:val="ru-RU"/>
        </w:rPr>
        <w:t>факсом</w:t>
      </w:r>
      <w:r w:rsidR="002C388A" w:rsidRPr="00182AF7">
        <w:rPr>
          <w:color w:val="000000"/>
        </w:rPr>
        <w:t xml:space="preserve">, </w:t>
      </w:r>
      <w:r w:rsidR="002C388A" w:rsidRPr="00182AF7">
        <w:rPr>
          <w:color w:val="000000"/>
          <w:lang w:val="ru-RU"/>
        </w:rPr>
        <w:t>као</w:t>
      </w:r>
      <w:r w:rsidR="002C388A" w:rsidRPr="00182AF7">
        <w:rPr>
          <w:color w:val="000000"/>
        </w:rPr>
        <w:t xml:space="preserve"> </w:t>
      </w:r>
      <w:r w:rsidR="002C388A" w:rsidRPr="00182AF7">
        <w:rPr>
          <w:color w:val="000000"/>
          <w:lang w:val="ru-RU"/>
        </w:rPr>
        <w:t>и</w:t>
      </w:r>
      <w:r w:rsidR="002C388A" w:rsidRPr="00182AF7">
        <w:rPr>
          <w:color w:val="000000"/>
        </w:rPr>
        <w:t xml:space="preserve"> </w:t>
      </w:r>
      <w:r w:rsidR="002C388A" w:rsidRPr="00182AF7">
        <w:rPr>
          <w:color w:val="000000"/>
          <w:lang w:val="ru-RU"/>
        </w:rPr>
        <w:t>објављивањем</w:t>
      </w:r>
      <w:r w:rsidR="002C388A" w:rsidRPr="00182AF7">
        <w:rPr>
          <w:color w:val="000000"/>
        </w:rPr>
        <w:t xml:space="preserve"> </w:t>
      </w:r>
      <w:r w:rsidR="002C388A" w:rsidRPr="00182AF7">
        <w:rPr>
          <w:color w:val="000000"/>
          <w:lang w:val="ru-RU"/>
        </w:rPr>
        <w:t>од</w:t>
      </w:r>
      <w:r w:rsidR="002C388A" w:rsidRPr="00182AF7">
        <w:rPr>
          <w:color w:val="000000"/>
        </w:rPr>
        <w:t xml:space="preserve"> </w:t>
      </w:r>
      <w:r w:rsidR="002C388A" w:rsidRPr="00182AF7">
        <w:rPr>
          <w:color w:val="000000"/>
          <w:lang w:val="ru-RU"/>
        </w:rPr>
        <w:t>стране</w:t>
      </w:r>
      <w:r w:rsidR="002C388A" w:rsidRPr="00182AF7">
        <w:rPr>
          <w:color w:val="000000"/>
        </w:rPr>
        <w:t xml:space="preserve"> </w:t>
      </w:r>
      <w:r w:rsidR="004F414B" w:rsidRPr="00182AF7">
        <w:rPr>
          <w:color w:val="000000"/>
          <w:lang w:val="ru-RU"/>
        </w:rPr>
        <w:t>Н</w:t>
      </w:r>
      <w:r w:rsidR="002C388A" w:rsidRPr="00182AF7">
        <w:rPr>
          <w:color w:val="000000"/>
          <w:lang w:val="ru-RU"/>
        </w:rPr>
        <w:t>аручиоца</w:t>
      </w:r>
      <w:r w:rsidR="002C388A" w:rsidRPr="00182AF7">
        <w:rPr>
          <w:color w:val="000000"/>
        </w:rPr>
        <w:t xml:space="preserve"> </w:t>
      </w:r>
      <w:r w:rsidR="002C388A" w:rsidRPr="00182AF7">
        <w:rPr>
          <w:color w:val="000000"/>
          <w:lang w:val="ru-RU"/>
        </w:rPr>
        <w:t>на</w:t>
      </w:r>
      <w:r w:rsidR="002C388A" w:rsidRPr="00182AF7">
        <w:rPr>
          <w:color w:val="000000"/>
        </w:rPr>
        <w:t xml:space="preserve"> </w:t>
      </w:r>
      <w:r w:rsidR="002C388A" w:rsidRPr="00182AF7">
        <w:rPr>
          <w:color w:val="000000"/>
          <w:lang w:val="ru-RU"/>
        </w:rPr>
        <w:t>Порталу</w:t>
      </w:r>
      <w:r w:rsidR="002C388A" w:rsidRPr="00182AF7">
        <w:rPr>
          <w:color w:val="000000"/>
        </w:rPr>
        <w:t xml:space="preserve"> </w:t>
      </w:r>
      <w:r w:rsidR="002C388A" w:rsidRPr="00182AF7">
        <w:rPr>
          <w:color w:val="000000"/>
          <w:lang w:val="ru-RU"/>
        </w:rPr>
        <w:t>јавних</w:t>
      </w:r>
      <w:r w:rsidR="002C388A" w:rsidRPr="00182AF7">
        <w:rPr>
          <w:color w:val="000000"/>
        </w:rPr>
        <w:t xml:space="preserve"> </w:t>
      </w:r>
      <w:r w:rsidR="002C388A" w:rsidRPr="00182AF7">
        <w:rPr>
          <w:color w:val="000000"/>
          <w:lang w:val="ru-RU"/>
        </w:rPr>
        <w:t>набавки</w:t>
      </w:r>
      <w:r w:rsidR="002C388A" w:rsidRPr="00182AF7">
        <w:rPr>
          <w:color w:val="000000"/>
        </w:rPr>
        <w:t xml:space="preserve">).  </w:t>
      </w:r>
    </w:p>
    <w:p w:rsidR="002C388A" w:rsidRPr="00182AF7" w:rsidRDefault="002C388A" w:rsidP="00F13B6C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  <w:rPr>
          <w:b/>
          <w:bCs/>
          <w:color w:val="000000"/>
          <w:u w:val="single"/>
        </w:rPr>
      </w:pPr>
      <w:r w:rsidRPr="00182AF7">
        <w:rPr>
          <w:b/>
          <w:bCs/>
          <w:color w:val="000000"/>
          <w:u w:val="single"/>
          <w:lang w:val="ru-RU"/>
        </w:rPr>
        <w:t>Додатна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објашњења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од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понуђача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после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отварања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понуда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и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контрола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код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понуђача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односно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његовог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подизвођача</w:t>
      </w:r>
      <w:r w:rsidRPr="00182AF7">
        <w:rPr>
          <w:b/>
          <w:bCs/>
          <w:color w:val="000000"/>
          <w:u w:val="single"/>
        </w:rPr>
        <w:t>:</w:t>
      </w:r>
    </w:p>
    <w:p w:rsidR="002C388A" w:rsidRPr="00182AF7" w:rsidRDefault="002C388A" w:rsidP="002C388A">
      <w:pPr>
        <w:autoSpaceDE w:val="0"/>
        <w:autoSpaceDN w:val="0"/>
        <w:adjustRightInd w:val="0"/>
        <w:jc w:val="both"/>
        <w:rPr>
          <w:color w:val="000000"/>
        </w:rPr>
      </w:pPr>
      <w:r w:rsidRPr="00182AF7">
        <w:rPr>
          <w:color w:val="000000"/>
          <w:lang w:val="ru-RU"/>
        </w:rPr>
        <w:t>После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отварања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понуда</w:t>
      </w:r>
      <w:r w:rsidRPr="00182AF7">
        <w:rPr>
          <w:color w:val="000000"/>
        </w:rPr>
        <w:t xml:space="preserve"> </w:t>
      </w:r>
      <w:r w:rsidR="000B49A7" w:rsidRPr="00182AF7">
        <w:rPr>
          <w:color w:val="000000"/>
          <w:lang w:val="sr-Cyrl-RS"/>
        </w:rPr>
        <w:t>Н</w:t>
      </w:r>
      <w:r w:rsidRPr="00182AF7">
        <w:rPr>
          <w:color w:val="000000"/>
          <w:lang w:val="ru-RU"/>
        </w:rPr>
        <w:t>аручилац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може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приликом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стручне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оцене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понуда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писаном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облику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захтева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од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понуђача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додатна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објашњења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која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ће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му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помоћи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при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прегледу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lastRenderedPageBreak/>
        <w:t>вредновању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упоређивању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понуда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може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врши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контролу</w:t>
      </w:r>
      <w:r w:rsidRPr="00182AF7">
        <w:rPr>
          <w:color w:val="000000"/>
        </w:rPr>
        <w:t xml:space="preserve"> (</w:t>
      </w:r>
      <w:r w:rsidRPr="00182AF7">
        <w:rPr>
          <w:color w:val="000000"/>
          <w:lang w:val="ru-RU"/>
        </w:rPr>
        <w:t>увид</w:t>
      </w:r>
      <w:r w:rsidRPr="00182AF7">
        <w:rPr>
          <w:color w:val="000000"/>
        </w:rPr>
        <w:t xml:space="preserve">) </w:t>
      </w:r>
      <w:r w:rsidRPr="00182AF7">
        <w:rPr>
          <w:color w:val="000000"/>
          <w:lang w:val="ru-RU"/>
        </w:rPr>
        <w:t>код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понуђача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односно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његовог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подизвођача</w:t>
      </w:r>
      <w:r w:rsidRPr="00182AF7">
        <w:rPr>
          <w:color w:val="000000"/>
        </w:rPr>
        <w:t xml:space="preserve"> (</w:t>
      </w:r>
      <w:r w:rsidRPr="00182AF7">
        <w:rPr>
          <w:color w:val="000000"/>
          <w:lang w:val="ru-RU"/>
        </w:rPr>
        <w:t>члан</w:t>
      </w:r>
      <w:r w:rsidRPr="00182AF7">
        <w:rPr>
          <w:color w:val="000000"/>
        </w:rPr>
        <w:t xml:space="preserve"> 93. </w:t>
      </w:r>
      <w:r w:rsidRPr="00182AF7">
        <w:rPr>
          <w:color w:val="000000"/>
          <w:lang w:val="ru-RU"/>
        </w:rPr>
        <w:t>Закона</w:t>
      </w:r>
      <w:r w:rsidRPr="00182AF7">
        <w:rPr>
          <w:color w:val="000000"/>
        </w:rPr>
        <w:t xml:space="preserve">). </w:t>
      </w:r>
    </w:p>
    <w:p w:rsidR="002C388A" w:rsidRPr="00182AF7" w:rsidRDefault="002C388A" w:rsidP="002C388A">
      <w:pPr>
        <w:autoSpaceDE w:val="0"/>
        <w:autoSpaceDN w:val="0"/>
        <w:adjustRightInd w:val="0"/>
        <w:jc w:val="both"/>
        <w:rPr>
          <w:color w:val="000000"/>
        </w:rPr>
      </w:pPr>
      <w:r w:rsidRPr="00182AF7">
        <w:rPr>
          <w:color w:val="000000"/>
          <w:lang w:val="ru-RU"/>
        </w:rPr>
        <w:t>Уколико</w:t>
      </w:r>
      <w:r w:rsidRPr="00182AF7">
        <w:rPr>
          <w:color w:val="000000"/>
        </w:rPr>
        <w:t xml:space="preserve"> </w:t>
      </w:r>
      <w:r w:rsidR="000B49A7" w:rsidRPr="00182AF7">
        <w:rPr>
          <w:color w:val="000000"/>
          <w:lang w:val="sr-Cyrl-RS"/>
        </w:rPr>
        <w:t>Н</w:t>
      </w:r>
      <w:r w:rsidRPr="00182AF7">
        <w:rPr>
          <w:color w:val="000000"/>
          <w:lang w:val="ru-RU"/>
        </w:rPr>
        <w:t>аручилац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оцени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потребна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додатна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објашњења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или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је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потребно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извршити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контролу</w:t>
      </w:r>
      <w:r w:rsidRPr="00182AF7">
        <w:rPr>
          <w:color w:val="000000"/>
        </w:rPr>
        <w:t xml:space="preserve"> (</w:t>
      </w:r>
      <w:r w:rsidRPr="00182AF7">
        <w:rPr>
          <w:color w:val="000000"/>
          <w:lang w:val="ru-RU"/>
        </w:rPr>
        <w:t>увид</w:t>
      </w:r>
      <w:r w:rsidRPr="00182AF7">
        <w:rPr>
          <w:color w:val="000000"/>
        </w:rPr>
        <w:t xml:space="preserve">) </w:t>
      </w:r>
      <w:r w:rsidRPr="00182AF7">
        <w:rPr>
          <w:color w:val="000000"/>
          <w:lang w:val="ru-RU"/>
        </w:rPr>
        <w:t>код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понуђача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односно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његовог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подизвођача</w:t>
      </w:r>
      <w:r w:rsidRPr="00182AF7">
        <w:rPr>
          <w:color w:val="000000"/>
        </w:rPr>
        <w:t xml:space="preserve">, </w:t>
      </w:r>
      <w:r w:rsidR="000B49A7" w:rsidRPr="00182AF7">
        <w:rPr>
          <w:color w:val="000000"/>
          <w:lang w:val="ru-RU"/>
        </w:rPr>
        <w:t>Н</w:t>
      </w:r>
      <w:r w:rsidRPr="00182AF7">
        <w:rPr>
          <w:color w:val="000000"/>
          <w:lang w:val="ru-RU"/>
        </w:rPr>
        <w:t>аручилац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ће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понуђачу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оставити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примерени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рок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поступи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позиву</w:t>
      </w:r>
      <w:r w:rsidRPr="00182AF7">
        <w:rPr>
          <w:color w:val="000000"/>
        </w:rPr>
        <w:t xml:space="preserve"> </w:t>
      </w:r>
      <w:r w:rsidR="006300C3" w:rsidRPr="00182AF7">
        <w:rPr>
          <w:color w:val="000000"/>
          <w:lang w:val="ru-RU"/>
        </w:rPr>
        <w:t>Н</w:t>
      </w:r>
      <w:r w:rsidRPr="00182AF7">
        <w:rPr>
          <w:color w:val="000000"/>
          <w:lang w:val="ru-RU"/>
        </w:rPr>
        <w:t>аручиоца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односно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омогући</w:t>
      </w:r>
      <w:r w:rsidRPr="00182AF7">
        <w:rPr>
          <w:color w:val="000000"/>
        </w:rPr>
        <w:t xml:space="preserve"> </w:t>
      </w:r>
      <w:r w:rsidR="000B49A7" w:rsidRPr="00182AF7">
        <w:rPr>
          <w:color w:val="000000"/>
          <w:lang w:val="ru-RU"/>
        </w:rPr>
        <w:t>Н</w:t>
      </w:r>
      <w:r w:rsidRPr="00182AF7">
        <w:rPr>
          <w:color w:val="000000"/>
          <w:lang w:val="ru-RU"/>
        </w:rPr>
        <w:t>аручиоцу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контролу</w:t>
      </w:r>
      <w:r w:rsidRPr="00182AF7">
        <w:rPr>
          <w:color w:val="000000"/>
        </w:rPr>
        <w:t xml:space="preserve"> (</w:t>
      </w:r>
      <w:r w:rsidRPr="00182AF7">
        <w:rPr>
          <w:color w:val="000000"/>
          <w:lang w:val="ru-RU"/>
        </w:rPr>
        <w:t>увид</w:t>
      </w:r>
      <w:r w:rsidRPr="00182AF7">
        <w:rPr>
          <w:color w:val="000000"/>
        </w:rPr>
        <w:t xml:space="preserve">) </w:t>
      </w:r>
      <w:r w:rsidRPr="00182AF7">
        <w:rPr>
          <w:color w:val="000000"/>
          <w:lang w:val="ru-RU"/>
        </w:rPr>
        <w:t>код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понуђача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као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код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његовог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подизвођача</w:t>
      </w:r>
      <w:r w:rsidRPr="00182AF7">
        <w:rPr>
          <w:color w:val="000000"/>
        </w:rPr>
        <w:t xml:space="preserve">. </w:t>
      </w:r>
    </w:p>
    <w:p w:rsidR="002C388A" w:rsidRPr="00182AF7" w:rsidRDefault="002C388A" w:rsidP="002C388A">
      <w:pPr>
        <w:autoSpaceDE w:val="0"/>
        <w:autoSpaceDN w:val="0"/>
        <w:adjustRightInd w:val="0"/>
        <w:jc w:val="both"/>
        <w:rPr>
          <w:color w:val="000000"/>
        </w:rPr>
      </w:pPr>
      <w:r w:rsidRPr="00182AF7">
        <w:rPr>
          <w:color w:val="000000"/>
          <w:lang w:val="ru-RU"/>
        </w:rPr>
        <w:t>Наручилац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може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уз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сагласност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понуђача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изврши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исправке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рачунских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грешака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уочених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приликом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разматрања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понуде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окончаном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поступку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отварања</w:t>
      </w:r>
      <w:r w:rsidRPr="00182AF7">
        <w:rPr>
          <w:color w:val="000000"/>
        </w:rPr>
        <w:t xml:space="preserve">. </w:t>
      </w:r>
      <w:r w:rsidRPr="00182AF7">
        <w:rPr>
          <w:color w:val="000000"/>
          <w:lang w:val="ru-RU"/>
        </w:rPr>
        <w:t>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случају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разлике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између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јединичне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укупне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цене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меродавна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је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јединична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цена</w:t>
      </w:r>
      <w:r w:rsidRPr="00182AF7">
        <w:rPr>
          <w:color w:val="000000"/>
        </w:rPr>
        <w:t xml:space="preserve">. </w:t>
      </w:r>
    </w:p>
    <w:p w:rsidR="000B49A7" w:rsidRPr="00182AF7" w:rsidRDefault="002C388A" w:rsidP="002C388A">
      <w:pPr>
        <w:autoSpaceDE w:val="0"/>
        <w:autoSpaceDN w:val="0"/>
        <w:adjustRightInd w:val="0"/>
        <w:jc w:val="both"/>
        <w:rPr>
          <w:color w:val="000000"/>
        </w:rPr>
      </w:pPr>
      <w:r w:rsidRPr="00182AF7">
        <w:rPr>
          <w:color w:val="000000"/>
          <w:lang w:val="ru-RU"/>
        </w:rPr>
        <w:t>Ако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понуђач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сагласи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исправком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рачунских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грешака</w:t>
      </w:r>
      <w:r w:rsidRPr="00182AF7">
        <w:rPr>
          <w:color w:val="000000"/>
        </w:rPr>
        <w:t xml:space="preserve">, </w:t>
      </w:r>
      <w:r w:rsidR="000B49A7" w:rsidRPr="00182AF7">
        <w:rPr>
          <w:color w:val="000000"/>
          <w:lang w:val="ru-RU"/>
        </w:rPr>
        <w:t>Н</w:t>
      </w:r>
      <w:r w:rsidRPr="00182AF7">
        <w:rPr>
          <w:color w:val="000000"/>
          <w:lang w:val="ru-RU"/>
        </w:rPr>
        <w:t>аручилац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ће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његову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понуду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одбити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као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неприхватљиву</w:t>
      </w:r>
      <w:r w:rsidRPr="00182AF7">
        <w:rPr>
          <w:color w:val="000000"/>
        </w:rPr>
        <w:t xml:space="preserve">.  </w:t>
      </w:r>
    </w:p>
    <w:p w:rsidR="000B49A7" w:rsidRPr="00182AF7" w:rsidRDefault="000B49A7" w:rsidP="002C388A">
      <w:pPr>
        <w:autoSpaceDE w:val="0"/>
        <w:autoSpaceDN w:val="0"/>
        <w:adjustRightInd w:val="0"/>
        <w:jc w:val="both"/>
        <w:rPr>
          <w:color w:val="000000"/>
        </w:rPr>
      </w:pPr>
    </w:p>
    <w:p w:rsidR="002C388A" w:rsidRPr="00182AF7" w:rsidRDefault="002C388A" w:rsidP="00F13B6C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  <w:rPr>
          <w:b/>
          <w:bCs/>
          <w:color w:val="000000"/>
          <w:u w:val="single"/>
        </w:rPr>
      </w:pPr>
      <w:r w:rsidRPr="00182AF7">
        <w:rPr>
          <w:b/>
          <w:bCs/>
          <w:color w:val="000000"/>
          <w:u w:val="single"/>
          <w:lang w:val="ru-RU"/>
        </w:rPr>
        <w:t>Врста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критеријума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за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доделу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Уговора</w:t>
      </w:r>
      <w:r w:rsidRPr="00182AF7">
        <w:rPr>
          <w:b/>
          <w:bCs/>
          <w:color w:val="000000"/>
          <w:u w:val="single"/>
        </w:rPr>
        <w:t>:</w:t>
      </w:r>
    </w:p>
    <w:p w:rsidR="002C388A" w:rsidRPr="00182AF7" w:rsidRDefault="002C388A" w:rsidP="002C388A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182AF7">
        <w:rPr>
          <w:color w:val="000000"/>
          <w:lang w:val="ru-RU"/>
        </w:rPr>
        <w:t>Избор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најповољније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понуде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ће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извршити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применом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критеријума</w:t>
      </w:r>
      <w:r w:rsidRPr="00182AF7">
        <w:rPr>
          <w:color w:val="000000"/>
        </w:rPr>
        <w:t xml:space="preserve"> </w:t>
      </w:r>
      <w:r w:rsidRPr="00182AF7">
        <w:rPr>
          <w:b/>
          <w:bCs/>
          <w:color w:val="000000"/>
        </w:rPr>
        <w:t>„</w:t>
      </w:r>
      <w:r w:rsidRPr="00182AF7">
        <w:rPr>
          <w:b/>
          <w:bCs/>
          <w:color w:val="000000"/>
          <w:lang w:val="ru-RU"/>
        </w:rPr>
        <w:t>Најнижа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понуђена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цена</w:t>
      </w:r>
      <w:r w:rsidRPr="00182AF7">
        <w:rPr>
          <w:b/>
          <w:bCs/>
          <w:color w:val="000000"/>
        </w:rPr>
        <w:t xml:space="preserve">". </w:t>
      </w:r>
    </w:p>
    <w:p w:rsidR="000B49A7" w:rsidRPr="00182AF7" w:rsidRDefault="004942BF" w:rsidP="000B49A7">
      <w:pPr>
        <w:pStyle w:val="NoSpacing"/>
        <w:rPr>
          <w:rFonts w:ascii="Times New Roman" w:hAnsi="Times New Roman"/>
          <w:sz w:val="24"/>
          <w:szCs w:val="24"/>
        </w:rPr>
      </w:pPr>
      <w:r w:rsidRPr="00182AF7">
        <w:rPr>
          <w:rFonts w:ascii="Times New Roman" w:hAnsi="Times New Roman"/>
          <w:sz w:val="24"/>
          <w:szCs w:val="24"/>
        </w:rPr>
        <w:t>Уколико две или више понуда имају исту најнижу понуђену цену, као најповољнија биће изабрана понуда оног понуђача који је понудио краћи рок</w:t>
      </w:r>
      <w:r w:rsidRPr="00182AF7">
        <w:rPr>
          <w:rFonts w:ascii="Times New Roman" w:hAnsi="Times New Roman"/>
          <w:sz w:val="24"/>
          <w:szCs w:val="24"/>
          <w:lang w:val="sr-Cyrl-CS"/>
        </w:rPr>
        <w:t xml:space="preserve"> испоруке</w:t>
      </w:r>
      <w:r w:rsidRPr="00182AF7">
        <w:rPr>
          <w:rFonts w:ascii="Times New Roman" w:hAnsi="Times New Roman"/>
          <w:sz w:val="24"/>
          <w:szCs w:val="24"/>
        </w:rPr>
        <w:t>. У случају истог понуђеног рока</w:t>
      </w:r>
      <w:r w:rsidRPr="00182AF7">
        <w:rPr>
          <w:rFonts w:ascii="Times New Roman" w:hAnsi="Times New Roman"/>
          <w:sz w:val="24"/>
          <w:szCs w:val="24"/>
          <w:lang w:val="sr-Cyrl-CS"/>
        </w:rPr>
        <w:t xml:space="preserve"> испоруке</w:t>
      </w:r>
      <w:r w:rsidRPr="00182AF7">
        <w:rPr>
          <w:rFonts w:ascii="Times New Roman" w:hAnsi="Times New Roman"/>
          <w:sz w:val="24"/>
          <w:szCs w:val="24"/>
        </w:rPr>
        <w:t>, као најповољнија биће изабрана понуда оног понуђача који је понудио дужи</w:t>
      </w:r>
      <w:r w:rsidR="00B71E2B">
        <w:rPr>
          <w:rFonts w:ascii="Times New Roman" w:hAnsi="Times New Roman"/>
          <w:sz w:val="24"/>
          <w:szCs w:val="24"/>
          <w:lang w:val="sr-Cyrl-RS"/>
        </w:rPr>
        <w:t xml:space="preserve"> гарантни </w:t>
      </w:r>
      <w:r w:rsidRPr="00182AF7">
        <w:rPr>
          <w:rFonts w:ascii="Times New Roman" w:hAnsi="Times New Roman"/>
          <w:sz w:val="24"/>
          <w:szCs w:val="24"/>
        </w:rPr>
        <w:t xml:space="preserve"> рок</w:t>
      </w:r>
      <w:r w:rsidR="00B71E2B">
        <w:rPr>
          <w:rFonts w:ascii="Times New Roman" w:hAnsi="Times New Roman"/>
          <w:sz w:val="24"/>
          <w:szCs w:val="24"/>
          <w:lang w:val="sr-Cyrl-CS"/>
        </w:rPr>
        <w:t>.</w:t>
      </w:r>
    </w:p>
    <w:p w:rsidR="00B47A84" w:rsidRPr="00182AF7" w:rsidRDefault="000B49A7" w:rsidP="00C83203">
      <w:pPr>
        <w:pStyle w:val="NoSpacing"/>
        <w:rPr>
          <w:rFonts w:ascii="Times New Roman" w:hAnsi="Times New Roman"/>
          <w:sz w:val="24"/>
          <w:szCs w:val="24"/>
        </w:rPr>
      </w:pPr>
      <w:r w:rsidRPr="00182AF7">
        <w:rPr>
          <w:rFonts w:ascii="Times New Roman" w:hAnsi="Times New Roman"/>
          <w:sz w:val="24"/>
          <w:szCs w:val="24"/>
        </w:rPr>
        <w:t xml:space="preserve"> Уколико и после тога две или више понуд</w:t>
      </w:r>
      <w:r w:rsidRPr="00182AF7">
        <w:rPr>
          <w:rFonts w:ascii="Times New Roman" w:hAnsi="Times New Roman"/>
          <w:sz w:val="24"/>
          <w:szCs w:val="24"/>
          <w:lang w:val="sr-Cyrl-RS"/>
        </w:rPr>
        <w:t>а буду једнаке</w:t>
      </w:r>
      <w:r w:rsidRPr="00182AF7">
        <w:rPr>
          <w:rFonts w:ascii="Times New Roman" w:hAnsi="Times New Roman"/>
          <w:sz w:val="24"/>
          <w:szCs w:val="24"/>
        </w:rPr>
        <w:t xml:space="preserve">, најповољнија  </w:t>
      </w:r>
      <w:r w:rsidRPr="00182AF7">
        <w:rPr>
          <w:rFonts w:ascii="Times New Roman" w:hAnsi="Times New Roman"/>
          <w:sz w:val="24"/>
          <w:szCs w:val="24"/>
          <w:lang w:val="sr-Cyrl-RS"/>
        </w:rPr>
        <w:t xml:space="preserve">понуда </w:t>
      </w:r>
      <w:r w:rsidRPr="00182AF7">
        <w:rPr>
          <w:rFonts w:ascii="Times New Roman" w:hAnsi="Times New Roman"/>
          <w:sz w:val="24"/>
          <w:szCs w:val="24"/>
        </w:rPr>
        <w:t xml:space="preserve">биће изабрана </w:t>
      </w:r>
      <w:r w:rsidRPr="00182AF7">
        <w:rPr>
          <w:rFonts w:ascii="Times New Roman" w:hAnsi="Times New Roman"/>
          <w:sz w:val="24"/>
          <w:szCs w:val="24"/>
          <w:lang w:val="sr-Cyrl-RS"/>
        </w:rPr>
        <w:t xml:space="preserve">на </w:t>
      </w:r>
      <w:r w:rsidRPr="00182AF7">
        <w:rPr>
          <w:rFonts w:ascii="Times New Roman" w:hAnsi="Times New Roman"/>
          <w:sz w:val="24"/>
          <w:szCs w:val="24"/>
        </w:rPr>
        <w:t>основу жребања, уз присуство свих понуђача.</w:t>
      </w:r>
    </w:p>
    <w:p w:rsidR="00B47A84" w:rsidRPr="00182AF7" w:rsidRDefault="00B47A84" w:rsidP="004942BF">
      <w:pPr>
        <w:pStyle w:val="Default"/>
        <w:ind w:firstLine="720"/>
        <w:jc w:val="both"/>
        <w:rPr>
          <w:rFonts w:ascii="Times New Roman" w:hAnsi="Times New Roman" w:cs="Times New Roman"/>
          <w:i/>
          <w:iCs/>
          <w:color w:val="auto"/>
        </w:rPr>
      </w:pPr>
    </w:p>
    <w:p w:rsidR="002C388A" w:rsidRPr="00182AF7" w:rsidRDefault="002C388A" w:rsidP="00F13B6C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  <w:rPr>
          <w:b/>
          <w:bCs/>
          <w:color w:val="000000"/>
          <w:u w:val="single"/>
        </w:rPr>
      </w:pPr>
      <w:r w:rsidRPr="00182AF7">
        <w:rPr>
          <w:b/>
          <w:bCs/>
          <w:color w:val="000000"/>
          <w:u w:val="single"/>
          <w:lang w:val="ru-RU"/>
        </w:rPr>
        <w:t>Поштовање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обавеза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које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произилазе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из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важећих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прописа</w:t>
      </w:r>
      <w:r w:rsidRPr="00182AF7">
        <w:rPr>
          <w:b/>
          <w:bCs/>
          <w:color w:val="000000"/>
          <w:u w:val="single"/>
        </w:rPr>
        <w:t>:</w:t>
      </w:r>
    </w:p>
    <w:p w:rsidR="002C388A" w:rsidRPr="00182AF7" w:rsidRDefault="002C388A" w:rsidP="002C388A">
      <w:pPr>
        <w:autoSpaceDE w:val="0"/>
        <w:autoSpaceDN w:val="0"/>
        <w:adjustRightInd w:val="0"/>
        <w:jc w:val="both"/>
        <w:rPr>
          <w:color w:val="000000"/>
        </w:rPr>
      </w:pPr>
      <w:r w:rsidRPr="00182AF7">
        <w:rPr>
          <w:color w:val="000000"/>
          <w:lang w:val="ru-RU"/>
        </w:rPr>
        <w:t>Понуђач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је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дужан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оквиру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своје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понуде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достави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изјаву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дату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под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кривичном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материјалном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одговорношћу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је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поштовао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све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обавезе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које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произилазе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из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важећих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прописа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заштити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раду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запошљавању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условима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рада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заштити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животне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средине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као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нема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забрану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обављања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делатности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која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је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снази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време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подношења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понуде</w:t>
      </w:r>
      <w:r w:rsidRPr="00182AF7">
        <w:rPr>
          <w:color w:val="000000"/>
        </w:rPr>
        <w:t>.  (</w:t>
      </w:r>
      <w:r w:rsidRPr="00182AF7">
        <w:rPr>
          <w:color w:val="000000"/>
          <w:lang w:val="ru-RU"/>
        </w:rPr>
        <w:t>Образац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изјаве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дат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је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поглављу</w:t>
      </w:r>
      <w:r w:rsidRPr="00182AF7">
        <w:rPr>
          <w:color w:val="000000"/>
        </w:rPr>
        <w:t xml:space="preserve"> XII  </w:t>
      </w:r>
      <w:r w:rsidRPr="00182AF7">
        <w:rPr>
          <w:color w:val="000000"/>
          <w:lang w:val="ru-RU"/>
        </w:rPr>
        <w:t>конкурсне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документације</w:t>
      </w:r>
      <w:r w:rsidRPr="00182AF7">
        <w:rPr>
          <w:color w:val="000000"/>
        </w:rPr>
        <w:t xml:space="preserve">).  </w:t>
      </w:r>
    </w:p>
    <w:p w:rsidR="002C388A" w:rsidRPr="00182AF7" w:rsidRDefault="002C388A" w:rsidP="002C388A">
      <w:pPr>
        <w:autoSpaceDE w:val="0"/>
        <w:autoSpaceDN w:val="0"/>
        <w:adjustRightInd w:val="0"/>
        <w:jc w:val="both"/>
        <w:rPr>
          <w:color w:val="000000"/>
        </w:rPr>
      </w:pPr>
      <w:r w:rsidRPr="00182AF7">
        <w:rPr>
          <w:b/>
          <w:bCs/>
          <w:color w:val="000000"/>
        </w:rPr>
        <w:tab/>
      </w:r>
      <w:r w:rsidRPr="00182AF7">
        <w:rPr>
          <w:b/>
          <w:bCs/>
          <w:color w:val="000000"/>
          <w:u w:val="single"/>
          <w:lang w:val="ru-RU"/>
        </w:rPr>
        <w:t>Коришћење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патената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и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одговорност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за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повреду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заштићених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права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интелектуалне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својине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трећих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лица</w:t>
      </w:r>
      <w:r w:rsidRPr="00182AF7">
        <w:rPr>
          <w:b/>
          <w:bCs/>
          <w:color w:val="000000"/>
          <w:u w:val="single"/>
        </w:rPr>
        <w:t>:</w:t>
      </w:r>
      <w:r w:rsidRPr="00182AF7">
        <w:rPr>
          <w:color w:val="000000"/>
        </w:rPr>
        <w:t xml:space="preserve">     </w:t>
      </w:r>
    </w:p>
    <w:p w:rsidR="002C388A" w:rsidRPr="00182AF7" w:rsidRDefault="002C388A" w:rsidP="002C388A">
      <w:pPr>
        <w:autoSpaceDE w:val="0"/>
        <w:autoSpaceDN w:val="0"/>
        <w:adjustRightInd w:val="0"/>
        <w:jc w:val="both"/>
        <w:rPr>
          <w:color w:val="000000"/>
        </w:rPr>
      </w:pPr>
      <w:r w:rsidRPr="00182AF7">
        <w:rPr>
          <w:color w:val="000000"/>
        </w:rPr>
        <w:tab/>
      </w:r>
      <w:r w:rsidRPr="00182AF7">
        <w:rPr>
          <w:color w:val="000000"/>
          <w:lang w:val="ru-RU"/>
        </w:rPr>
        <w:t>Накнаду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коришћење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патената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као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одговорност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повреду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заштићених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права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интелектуалне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својине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трећих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лица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сноси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понуђач</w:t>
      </w:r>
      <w:r w:rsidRPr="00182AF7">
        <w:rPr>
          <w:color w:val="000000"/>
        </w:rPr>
        <w:t xml:space="preserve">.  </w:t>
      </w:r>
    </w:p>
    <w:p w:rsidR="002C388A" w:rsidRPr="00182AF7" w:rsidRDefault="002C388A" w:rsidP="002C388A">
      <w:pPr>
        <w:autoSpaceDE w:val="0"/>
        <w:autoSpaceDN w:val="0"/>
        <w:adjustRightInd w:val="0"/>
        <w:jc w:val="both"/>
        <w:rPr>
          <w:color w:val="000000"/>
        </w:rPr>
      </w:pPr>
      <w:r w:rsidRPr="00182AF7">
        <w:rPr>
          <w:b/>
          <w:bCs/>
          <w:color w:val="000000"/>
        </w:rPr>
        <w:tab/>
      </w:r>
      <w:r w:rsidRPr="00182AF7">
        <w:rPr>
          <w:b/>
          <w:bCs/>
          <w:color w:val="000000"/>
          <w:u w:val="single"/>
          <w:lang w:val="ru-RU"/>
        </w:rPr>
        <w:t>Разлози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због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којих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понуда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може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бити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одбијена</w:t>
      </w:r>
      <w:r w:rsidRPr="00182AF7">
        <w:rPr>
          <w:color w:val="000000"/>
        </w:rPr>
        <w:t xml:space="preserve">: </w:t>
      </w:r>
    </w:p>
    <w:p w:rsidR="002C388A" w:rsidRPr="00182AF7" w:rsidRDefault="002C388A" w:rsidP="002C388A">
      <w:pPr>
        <w:autoSpaceDE w:val="0"/>
        <w:autoSpaceDN w:val="0"/>
        <w:adjustRightInd w:val="0"/>
        <w:jc w:val="both"/>
        <w:rPr>
          <w:color w:val="000000"/>
        </w:rPr>
      </w:pPr>
      <w:r w:rsidRPr="00182AF7">
        <w:rPr>
          <w:color w:val="000000"/>
        </w:rPr>
        <w:tab/>
      </w:r>
      <w:r w:rsidRPr="00182AF7">
        <w:rPr>
          <w:color w:val="000000"/>
          <w:lang w:val="ru-RU"/>
        </w:rPr>
        <w:t>Наручилац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ће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одбити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понуду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ако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је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неблаговремена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неприхватљива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неодговарајућа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све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складу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чланом</w:t>
      </w:r>
      <w:r w:rsidRPr="00182AF7">
        <w:rPr>
          <w:color w:val="000000"/>
        </w:rPr>
        <w:t xml:space="preserve"> 3. </w:t>
      </w:r>
      <w:r w:rsidRPr="00182AF7">
        <w:rPr>
          <w:color w:val="000000"/>
          <w:lang w:val="ru-RU"/>
        </w:rPr>
        <w:t>тачком</w:t>
      </w:r>
      <w:r w:rsidRPr="00182AF7">
        <w:rPr>
          <w:color w:val="000000"/>
        </w:rPr>
        <w:t xml:space="preserve"> 31), 32) </w:t>
      </w:r>
      <w:r w:rsidRPr="00182AF7">
        <w:rPr>
          <w:color w:val="000000"/>
          <w:lang w:val="ru-RU"/>
        </w:rPr>
        <w:t>и</w:t>
      </w:r>
      <w:r w:rsidRPr="00182AF7">
        <w:rPr>
          <w:color w:val="000000"/>
        </w:rPr>
        <w:t xml:space="preserve"> 33) </w:t>
      </w:r>
      <w:r w:rsidRPr="00182AF7">
        <w:rPr>
          <w:color w:val="000000"/>
          <w:lang w:val="ru-RU"/>
        </w:rPr>
        <w:t>Закона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јавним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набавкама</w:t>
      </w:r>
      <w:r w:rsidRPr="00182AF7">
        <w:rPr>
          <w:color w:val="000000"/>
        </w:rPr>
        <w:t xml:space="preserve">. </w:t>
      </w:r>
      <w:r w:rsidRPr="00182AF7">
        <w:rPr>
          <w:color w:val="000000"/>
          <w:lang w:val="ru-RU"/>
        </w:rPr>
        <w:t>Такође</w:t>
      </w:r>
      <w:r w:rsidRPr="00182AF7">
        <w:rPr>
          <w:color w:val="000000"/>
        </w:rPr>
        <w:t xml:space="preserve">, </w:t>
      </w:r>
      <w:r w:rsidR="009F62F7" w:rsidRPr="00182AF7">
        <w:rPr>
          <w:color w:val="000000"/>
          <w:lang w:val="sr-Cyrl-RS"/>
        </w:rPr>
        <w:t>Н</w:t>
      </w:r>
      <w:r w:rsidRPr="00182AF7">
        <w:rPr>
          <w:color w:val="000000"/>
          <w:lang w:val="ru-RU"/>
        </w:rPr>
        <w:t>аручилац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ће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одбити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понуду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ако</w:t>
      </w:r>
      <w:r w:rsidRPr="00182AF7">
        <w:rPr>
          <w:color w:val="000000"/>
        </w:rPr>
        <w:t xml:space="preserve">: </w:t>
      </w:r>
    </w:p>
    <w:p w:rsidR="002C388A" w:rsidRPr="00182AF7" w:rsidRDefault="002C388A" w:rsidP="00F13B6C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182AF7">
        <w:rPr>
          <w:color w:val="000000"/>
          <w:lang w:val="ru-RU"/>
        </w:rPr>
        <w:t>понуђач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докаже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испуњава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обавезне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услове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учешће</w:t>
      </w:r>
      <w:r w:rsidRPr="00182AF7">
        <w:rPr>
          <w:color w:val="000000"/>
        </w:rPr>
        <w:t>;</w:t>
      </w:r>
    </w:p>
    <w:p w:rsidR="002C388A" w:rsidRPr="00182AF7" w:rsidRDefault="002C388A" w:rsidP="00F13B6C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182AF7">
        <w:rPr>
          <w:color w:val="000000"/>
          <w:lang w:val="ru-RU"/>
        </w:rPr>
        <w:t>понуђач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докаже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испуњава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додатне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услове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учешће</w:t>
      </w:r>
      <w:r w:rsidRPr="00182AF7">
        <w:rPr>
          <w:color w:val="000000"/>
        </w:rPr>
        <w:t xml:space="preserve">; </w:t>
      </w:r>
    </w:p>
    <w:p w:rsidR="002C388A" w:rsidRPr="00182AF7" w:rsidRDefault="002C388A" w:rsidP="00F13B6C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182AF7">
        <w:rPr>
          <w:color w:val="000000"/>
          <w:lang w:val="ru-RU"/>
        </w:rPr>
        <w:t>понуђач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није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доставио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тражено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средство</w:t>
      </w:r>
      <w:r w:rsidR="009F62F7" w:rsidRPr="00182AF7">
        <w:rPr>
          <w:color w:val="000000"/>
          <w:lang w:val="sr-Cyrl-RS"/>
        </w:rPr>
        <w:t xml:space="preserve"> финансијског </w:t>
      </w:r>
      <w:r w:rsidRPr="00182AF7">
        <w:rPr>
          <w:color w:val="000000"/>
          <w:lang w:val="ru-RU"/>
        </w:rPr>
        <w:t>обезбеђења</w:t>
      </w:r>
      <w:r w:rsidRPr="00182AF7">
        <w:rPr>
          <w:color w:val="000000"/>
        </w:rPr>
        <w:t xml:space="preserve">; </w:t>
      </w:r>
    </w:p>
    <w:p w:rsidR="002C388A" w:rsidRPr="00182AF7" w:rsidRDefault="002C388A" w:rsidP="00F13B6C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182AF7">
        <w:rPr>
          <w:color w:val="000000"/>
          <w:lang w:val="ru-RU"/>
        </w:rPr>
        <w:t>је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понуђени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рок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важења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понуде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краћи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од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прописаног</w:t>
      </w:r>
      <w:r w:rsidRPr="00182AF7">
        <w:rPr>
          <w:color w:val="000000"/>
        </w:rPr>
        <w:t xml:space="preserve">; </w:t>
      </w:r>
    </w:p>
    <w:p w:rsidR="002C388A" w:rsidRPr="00182AF7" w:rsidRDefault="002C388A" w:rsidP="00F13B6C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182AF7">
        <w:rPr>
          <w:color w:val="000000"/>
          <w:lang w:val="ru-RU"/>
        </w:rPr>
        <w:t>понуда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садржи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друге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недостатке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због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којих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није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могуће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утврдити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стварну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садржину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понуде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или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није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могуће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упоредити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је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другим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понудама</w:t>
      </w:r>
      <w:r w:rsidRPr="00182AF7">
        <w:rPr>
          <w:color w:val="000000"/>
        </w:rPr>
        <w:t xml:space="preserve">.  </w:t>
      </w:r>
    </w:p>
    <w:p w:rsidR="002C388A" w:rsidRPr="00182AF7" w:rsidRDefault="002C388A" w:rsidP="00F13B6C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  <w:rPr>
          <w:b/>
          <w:bCs/>
          <w:color w:val="000000"/>
          <w:u w:val="single"/>
        </w:rPr>
      </w:pPr>
      <w:r w:rsidRPr="00182AF7">
        <w:rPr>
          <w:b/>
          <w:bCs/>
          <w:color w:val="000000"/>
          <w:u w:val="single"/>
          <w:lang w:val="ru-RU"/>
        </w:rPr>
        <w:t>Начин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и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рок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за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подношење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захтева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за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заштиту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права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понуђача</w:t>
      </w:r>
      <w:r w:rsidRPr="00182AF7">
        <w:rPr>
          <w:b/>
          <w:bCs/>
          <w:color w:val="000000"/>
          <w:u w:val="single"/>
        </w:rPr>
        <w:t>:</w:t>
      </w:r>
    </w:p>
    <w:p w:rsidR="002C388A" w:rsidRPr="00182AF7" w:rsidRDefault="002C388A" w:rsidP="002C388A">
      <w:pPr>
        <w:autoSpaceDE w:val="0"/>
        <w:autoSpaceDN w:val="0"/>
        <w:adjustRightInd w:val="0"/>
        <w:jc w:val="both"/>
        <w:rPr>
          <w:color w:val="000000"/>
        </w:rPr>
      </w:pPr>
      <w:r w:rsidRPr="00182AF7">
        <w:rPr>
          <w:color w:val="000000"/>
          <w:lang w:val="ru-RU"/>
        </w:rPr>
        <w:t>Наручилац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ће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одлуку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додели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уговора</w:t>
      </w:r>
      <w:r w:rsidRPr="00182AF7">
        <w:rPr>
          <w:color w:val="000000"/>
        </w:rPr>
        <w:t xml:space="preserve"> / </w:t>
      </w:r>
      <w:r w:rsidRPr="00182AF7">
        <w:rPr>
          <w:color w:val="000000"/>
          <w:lang w:val="ru-RU"/>
        </w:rPr>
        <w:t>одлуку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обустави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поступка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објавити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Порталу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јавних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набавки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својој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интернет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страници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року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од</w:t>
      </w:r>
      <w:r w:rsidRPr="00182AF7">
        <w:rPr>
          <w:color w:val="000000"/>
        </w:rPr>
        <w:t xml:space="preserve"> 3 (</w:t>
      </w:r>
      <w:r w:rsidRPr="00182AF7">
        <w:rPr>
          <w:color w:val="000000"/>
          <w:lang w:val="ru-RU"/>
        </w:rPr>
        <w:t>три</w:t>
      </w:r>
      <w:r w:rsidRPr="00182AF7">
        <w:rPr>
          <w:color w:val="000000"/>
        </w:rPr>
        <w:t xml:space="preserve">) </w:t>
      </w:r>
      <w:r w:rsidRPr="00182AF7">
        <w:rPr>
          <w:color w:val="000000"/>
          <w:lang w:val="ru-RU"/>
        </w:rPr>
        <w:t>дана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од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дана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доношења</w:t>
      </w:r>
      <w:r w:rsidRPr="00182AF7">
        <w:rPr>
          <w:color w:val="000000"/>
        </w:rPr>
        <w:t xml:space="preserve">. </w:t>
      </w:r>
      <w:r w:rsidRPr="00182AF7">
        <w:rPr>
          <w:color w:val="000000"/>
          <w:lang w:val="ru-RU"/>
        </w:rPr>
        <w:t>Захтев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заштиту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права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може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поднесе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понуђач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односно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свако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заинтересовано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лице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lastRenderedPageBreak/>
        <w:t>који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има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интерес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доделу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уговора</w:t>
      </w:r>
      <w:r w:rsidRPr="00182AF7">
        <w:rPr>
          <w:color w:val="000000"/>
        </w:rPr>
        <w:t xml:space="preserve">  </w:t>
      </w:r>
      <w:r w:rsidRPr="00182AF7">
        <w:rPr>
          <w:color w:val="000000"/>
          <w:lang w:val="ru-RU"/>
        </w:rPr>
        <w:t>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који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је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претрпео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или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би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могао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претрпи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штету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због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поступања</w:t>
      </w:r>
      <w:r w:rsidRPr="00182AF7">
        <w:rPr>
          <w:color w:val="000000"/>
        </w:rPr>
        <w:t xml:space="preserve"> </w:t>
      </w:r>
      <w:r w:rsidR="00385A2C" w:rsidRPr="00182AF7">
        <w:rPr>
          <w:color w:val="000000"/>
          <w:lang w:val="ru-RU"/>
        </w:rPr>
        <w:t>Н</w:t>
      </w:r>
      <w:r w:rsidRPr="00182AF7">
        <w:rPr>
          <w:color w:val="000000"/>
          <w:lang w:val="ru-RU"/>
        </w:rPr>
        <w:t>аручиоц</w:t>
      </w:r>
      <w:r w:rsidR="00385A2C" w:rsidRPr="00182AF7">
        <w:rPr>
          <w:color w:val="000000"/>
          <w:lang w:val="ru-RU"/>
        </w:rPr>
        <w:t xml:space="preserve">а </w:t>
      </w:r>
      <w:r w:rsidRPr="00182AF7">
        <w:rPr>
          <w:color w:val="000000"/>
          <w:lang w:val="ru-RU"/>
        </w:rPr>
        <w:t>противно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одредбама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Закона</w:t>
      </w:r>
      <w:r w:rsidRPr="00182AF7">
        <w:rPr>
          <w:color w:val="000000"/>
        </w:rPr>
        <w:t>.</w:t>
      </w:r>
    </w:p>
    <w:p w:rsidR="002C388A" w:rsidRPr="00182AF7" w:rsidRDefault="002C388A" w:rsidP="002C388A">
      <w:pPr>
        <w:autoSpaceDE w:val="0"/>
        <w:autoSpaceDN w:val="0"/>
        <w:adjustRightInd w:val="0"/>
        <w:jc w:val="both"/>
        <w:rPr>
          <w:color w:val="000000"/>
        </w:rPr>
      </w:pPr>
      <w:r w:rsidRPr="00182AF7">
        <w:rPr>
          <w:color w:val="000000"/>
          <w:lang w:val="ru-RU"/>
        </w:rPr>
        <w:t>Захтев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заштиту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права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подноси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се</w:t>
      </w:r>
      <w:r w:rsidRPr="00182AF7">
        <w:rPr>
          <w:color w:val="000000"/>
        </w:rPr>
        <w:t xml:space="preserve"> </w:t>
      </w:r>
      <w:r w:rsidR="00385A2C" w:rsidRPr="00182AF7">
        <w:rPr>
          <w:color w:val="000000"/>
          <w:lang w:val="sr-Cyrl-RS"/>
        </w:rPr>
        <w:t>Н</w:t>
      </w:r>
      <w:r w:rsidRPr="00182AF7">
        <w:rPr>
          <w:color w:val="000000"/>
          <w:lang w:val="ru-RU"/>
        </w:rPr>
        <w:t>аручиоцу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непосредно</w:t>
      </w:r>
      <w:r w:rsidRPr="00182AF7">
        <w:rPr>
          <w:color w:val="000000"/>
        </w:rPr>
        <w:t xml:space="preserve"> - </w:t>
      </w:r>
      <w:r w:rsidRPr="00182AF7">
        <w:rPr>
          <w:color w:val="000000"/>
          <w:lang w:val="ru-RU"/>
        </w:rPr>
        <w:t>предајом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писарници</w:t>
      </w:r>
      <w:r w:rsidRPr="00182AF7">
        <w:rPr>
          <w:color w:val="000000"/>
        </w:rPr>
        <w:t xml:space="preserve"> </w:t>
      </w:r>
      <w:r w:rsidR="00385A2C" w:rsidRPr="00182AF7">
        <w:rPr>
          <w:color w:val="000000"/>
          <w:lang w:val="sr-Cyrl-RS"/>
        </w:rPr>
        <w:t>Н</w:t>
      </w:r>
      <w:r w:rsidRPr="00182AF7">
        <w:rPr>
          <w:color w:val="000000"/>
          <w:lang w:val="ru-RU"/>
        </w:rPr>
        <w:t>аручиоца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или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поштом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препоручено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повратницом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копија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истовремено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доставља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Републичкој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комисији</w:t>
      </w:r>
      <w:r w:rsidRPr="00182AF7">
        <w:rPr>
          <w:color w:val="000000"/>
        </w:rPr>
        <w:t xml:space="preserve">.  </w:t>
      </w:r>
      <w:r w:rsidRPr="00182AF7">
        <w:rPr>
          <w:color w:val="000000"/>
          <w:lang w:val="ru-RU"/>
        </w:rPr>
        <w:t>Захтев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заштиту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права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може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поднети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току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целог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поступка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јавне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набавке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против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сваке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радње</w:t>
      </w:r>
      <w:r w:rsidRPr="00182AF7">
        <w:rPr>
          <w:color w:val="000000"/>
        </w:rPr>
        <w:t xml:space="preserve"> </w:t>
      </w:r>
      <w:r w:rsidR="00385A2C" w:rsidRPr="00182AF7">
        <w:rPr>
          <w:color w:val="000000"/>
          <w:lang w:val="sr-Cyrl-RS"/>
        </w:rPr>
        <w:t>Н</w:t>
      </w:r>
      <w:r w:rsidRPr="00182AF7">
        <w:rPr>
          <w:color w:val="000000"/>
          <w:lang w:val="ru-RU"/>
        </w:rPr>
        <w:t>аручиоца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осим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ако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Законом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није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другачије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одређено</w:t>
      </w:r>
      <w:r w:rsidRPr="00182AF7">
        <w:rPr>
          <w:color w:val="000000"/>
        </w:rPr>
        <w:t xml:space="preserve">. </w:t>
      </w:r>
      <w:r w:rsidRPr="00182AF7">
        <w:rPr>
          <w:color w:val="000000"/>
          <w:lang w:val="ru-RU"/>
        </w:rPr>
        <w:t>Захтев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заштиту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права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којим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оспорава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врста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поступка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садржина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позива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подношење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понуда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или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конкурсне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документације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сматраће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благовременом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ако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је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примљена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од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стране</w:t>
      </w:r>
      <w:r w:rsidRPr="00182AF7">
        <w:rPr>
          <w:color w:val="000000"/>
        </w:rPr>
        <w:t xml:space="preserve"> </w:t>
      </w:r>
      <w:r w:rsidR="00385A2C" w:rsidRPr="00182AF7">
        <w:rPr>
          <w:color w:val="000000"/>
          <w:lang w:val="sr-Cyrl-RS"/>
        </w:rPr>
        <w:t>Н</w:t>
      </w:r>
      <w:r w:rsidRPr="00182AF7">
        <w:rPr>
          <w:color w:val="000000"/>
          <w:lang w:val="ru-RU"/>
        </w:rPr>
        <w:t>аручиоца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најкасније</w:t>
      </w:r>
      <w:r w:rsidRPr="00182AF7">
        <w:rPr>
          <w:color w:val="000000"/>
        </w:rPr>
        <w:t xml:space="preserve"> 3 (</w:t>
      </w:r>
      <w:r w:rsidRPr="00182AF7">
        <w:rPr>
          <w:color w:val="000000"/>
          <w:lang w:val="ru-RU"/>
        </w:rPr>
        <w:t>три</w:t>
      </w:r>
      <w:r w:rsidRPr="00182AF7">
        <w:rPr>
          <w:color w:val="000000"/>
        </w:rPr>
        <w:t xml:space="preserve">) </w:t>
      </w:r>
      <w:r w:rsidRPr="00182AF7">
        <w:rPr>
          <w:color w:val="000000"/>
          <w:lang w:val="ru-RU"/>
        </w:rPr>
        <w:t>дана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пре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истека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рока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подношење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понуде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без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обзира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начин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достављања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уколико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је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подносилац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захтева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складу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чланом</w:t>
      </w:r>
      <w:r w:rsidRPr="00182AF7">
        <w:rPr>
          <w:color w:val="000000"/>
        </w:rPr>
        <w:t xml:space="preserve"> 63. </w:t>
      </w:r>
      <w:r w:rsidRPr="00182AF7">
        <w:rPr>
          <w:color w:val="000000"/>
          <w:lang w:val="ru-RU"/>
        </w:rPr>
        <w:t>став</w:t>
      </w:r>
      <w:r w:rsidRPr="00182AF7">
        <w:rPr>
          <w:color w:val="000000"/>
        </w:rPr>
        <w:t xml:space="preserve"> 2. </w:t>
      </w:r>
      <w:r w:rsidRPr="00182AF7">
        <w:rPr>
          <w:color w:val="000000"/>
          <w:lang w:val="ru-RU"/>
        </w:rPr>
        <w:t>Закона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указао</w:t>
      </w:r>
      <w:r w:rsidRPr="00182AF7">
        <w:rPr>
          <w:color w:val="000000"/>
        </w:rPr>
        <w:t xml:space="preserve"> </w:t>
      </w:r>
      <w:r w:rsidR="00385A2C" w:rsidRPr="00182AF7">
        <w:rPr>
          <w:color w:val="000000"/>
          <w:lang w:val="ru-RU"/>
        </w:rPr>
        <w:t>Н</w:t>
      </w:r>
      <w:r w:rsidRPr="00182AF7">
        <w:rPr>
          <w:color w:val="000000"/>
          <w:lang w:val="ru-RU"/>
        </w:rPr>
        <w:t>аручиоцу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евентуалне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недостатке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неправилности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а</w:t>
      </w:r>
      <w:r w:rsidRPr="00182AF7">
        <w:rPr>
          <w:color w:val="000000"/>
        </w:rPr>
        <w:t xml:space="preserve"> </w:t>
      </w:r>
      <w:r w:rsidR="00385A2C" w:rsidRPr="00182AF7">
        <w:rPr>
          <w:color w:val="000000"/>
          <w:lang w:val="sr-Cyrl-RS"/>
        </w:rPr>
        <w:t>Н</w:t>
      </w:r>
      <w:r w:rsidRPr="00182AF7">
        <w:rPr>
          <w:color w:val="000000"/>
          <w:lang w:val="ru-RU"/>
        </w:rPr>
        <w:t>аручилац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није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исте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отклонио</w:t>
      </w:r>
      <w:r w:rsidRPr="00182AF7">
        <w:rPr>
          <w:color w:val="000000"/>
        </w:rPr>
        <w:t xml:space="preserve">. </w:t>
      </w:r>
    </w:p>
    <w:p w:rsidR="002C388A" w:rsidRPr="00182AF7" w:rsidRDefault="002C388A" w:rsidP="002C388A">
      <w:pPr>
        <w:autoSpaceDE w:val="0"/>
        <w:autoSpaceDN w:val="0"/>
        <w:adjustRightInd w:val="0"/>
        <w:jc w:val="both"/>
        <w:rPr>
          <w:color w:val="000000"/>
        </w:rPr>
      </w:pPr>
      <w:r w:rsidRPr="00182AF7">
        <w:rPr>
          <w:color w:val="000000"/>
          <w:lang w:val="ru-RU"/>
        </w:rPr>
        <w:t>Захтев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заштиту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права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којим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оспоравају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радње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које</w:t>
      </w:r>
      <w:r w:rsidRPr="00182AF7">
        <w:rPr>
          <w:color w:val="000000"/>
        </w:rPr>
        <w:t xml:space="preserve"> </w:t>
      </w:r>
      <w:r w:rsidR="00182AF7" w:rsidRPr="00182AF7">
        <w:rPr>
          <w:color w:val="000000"/>
          <w:lang w:val="sr-Cyrl-RS"/>
        </w:rPr>
        <w:t>Н</w:t>
      </w:r>
      <w:r w:rsidRPr="00182AF7">
        <w:rPr>
          <w:color w:val="000000"/>
          <w:lang w:val="ru-RU"/>
        </w:rPr>
        <w:t>аручилац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предузима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пре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истека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рока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подношење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понуда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након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истека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рока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из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члана</w:t>
      </w:r>
      <w:r w:rsidRPr="00182AF7">
        <w:rPr>
          <w:color w:val="000000"/>
        </w:rPr>
        <w:t xml:space="preserve"> 149. </w:t>
      </w:r>
      <w:r w:rsidRPr="00182AF7">
        <w:rPr>
          <w:color w:val="000000"/>
          <w:lang w:val="ru-RU"/>
        </w:rPr>
        <w:t>став</w:t>
      </w:r>
      <w:r w:rsidRPr="00182AF7">
        <w:rPr>
          <w:color w:val="000000"/>
        </w:rPr>
        <w:t xml:space="preserve"> 3. </w:t>
      </w:r>
      <w:r w:rsidRPr="00182AF7">
        <w:rPr>
          <w:color w:val="000000"/>
          <w:lang w:val="ru-RU"/>
        </w:rPr>
        <w:t>Закона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сматраће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благовременим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уколико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је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поднет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најкасније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истека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рока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подншење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понуда</w:t>
      </w:r>
      <w:r w:rsidRPr="00182AF7">
        <w:rPr>
          <w:color w:val="000000"/>
        </w:rPr>
        <w:t xml:space="preserve">. </w:t>
      </w:r>
    </w:p>
    <w:p w:rsidR="00667E7A" w:rsidRPr="00182AF7" w:rsidRDefault="002C388A" w:rsidP="002C388A">
      <w:pPr>
        <w:autoSpaceDE w:val="0"/>
        <w:autoSpaceDN w:val="0"/>
        <w:adjustRightInd w:val="0"/>
        <w:jc w:val="both"/>
        <w:rPr>
          <w:color w:val="000000"/>
        </w:rPr>
      </w:pPr>
      <w:r w:rsidRPr="00182AF7">
        <w:rPr>
          <w:color w:val="000000"/>
        </w:rPr>
        <w:tab/>
      </w:r>
    </w:p>
    <w:p w:rsidR="002C388A" w:rsidRPr="00182AF7" w:rsidRDefault="002C388A" w:rsidP="002C388A">
      <w:pPr>
        <w:autoSpaceDE w:val="0"/>
        <w:autoSpaceDN w:val="0"/>
        <w:adjustRightInd w:val="0"/>
        <w:jc w:val="both"/>
        <w:rPr>
          <w:color w:val="000000"/>
        </w:rPr>
      </w:pPr>
      <w:r w:rsidRPr="00182AF7">
        <w:rPr>
          <w:color w:val="000000"/>
          <w:lang w:val="ru-RU"/>
        </w:rPr>
        <w:t>После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доношења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одлуке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додели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уговора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из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члана</w:t>
      </w:r>
      <w:r w:rsidRPr="00182AF7">
        <w:rPr>
          <w:color w:val="000000"/>
        </w:rPr>
        <w:t xml:space="preserve"> 108. </w:t>
      </w:r>
      <w:r w:rsidRPr="00182AF7">
        <w:rPr>
          <w:color w:val="000000"/>
          <w:lang w:val="ru-RU"/>
        </w:rPr>
        <w:t>Закона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или</w:t>
      </w:r>
      <w:r w:rsidRPr="00182AF7">
        <w:rPr>
          <w:color w:val="000000"/>
        </w:rPr>
        <w:t xml:space="preserve">  </w:t>
      </w:r>
      <w:r w:rsidRPr="00182AF7">
        <w:rPr>
          <w:color w:val="000000"/>
          <w:lang w:val="ru-RU"/>
        </w:rPr>
        <w:t>одлуке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обустави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поступка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из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члана</w:t>
      </w:r>
      <w:r w:rsidRPr="00182AF7">
        <w:rPr>
          <w:color w:val="000000"/>
        </w:rPr>
        <w:t xml:space="preserve"> 109. </w:t>
      </w:r>
      <w:r w:rsidRPr="00182AF7">
        <w:rPr>
          <w:color w:val="000000"/>
          <w:lang w:val="ru-RU"/>
        </w:rPr>
        <w:t>Закона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рок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подношење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захтева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заштиту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права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је</w:t>
      </w:r>
      <w:r w:rsidRPr="00182AF7">
        <w:rPr>
          <w:color w:val="000000"/>
        </w:rPr>
        <w:t xml:space="preserve"> 5 (</w:t>
      </w:r>
      <w:r w:rsidRPr="00182AF7">
        <w:rPr>
          <w:color w:val="000000"/>
          <w:lang w:val="ru-RU"/>
        </w:rPr>
        <w:t>пет</w:t>
      </w:r>
      <w:r w:rsidRPr="00182AF7">
        <w:rPr>
          <w:color w:val="000000"/>
        </w:rPr>
        <w:t xml:space="preserve">) </w:t>
      </w:r>
      <w:r w:rsidRPr="00182AF7">
        <w:rPr>
          <w:color w:val="000000"/>
          <w:lang w:val="ru-RU"/>
        </w:rPr>
        <w:t>дана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од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дана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објаве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одлуке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Порталу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јавних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набавки</w:t>
      </w:r>
      <w:r w:rsidRPr="00182AF7">
        <w:rPr>
          <w:color w:val="000000"/>
        </w:rPr>
        <w:t xml:space="preserve">. </w:t>
      </w:r>
    </w:p>
    <w:p w:rsidR="002C388A" w:rsidRPr="00182AF7" w:rsidRDefault="002C388A" w:rsidP="002C388A">
      <w:pPr>
        <w:autoSpaceDE w:val="0"/>
        <w:autoSpaceDN w:val="0"/>
        <w:adjustRightInd w:val="0"/>
        <w:jc w:val="both"/>
        <w:rPr>
          <w:color w:val="000000"/>
        </w:rPr>
      </w:pPr>
      <w:r w:rsidRPr="00182AF7">
        <w:rPr>
          <w:color w:val="000000"/>
        </w:rPr>
        <w:tab/>
      </w:r>
      <w:r w:rsidRPr="00182AF7">
        <w:rPr>
          <w:color w:val="000000"/>
          <w:lang w:val="ru-RU"/>
        </w:rPr>
        <w:t>Захтевом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заштиту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права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могу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оспоравати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радње</w:t>
      </w:r>
      <w:r w:rsidRPr="00182AF7">
        <w:rPr>
          <w:color w:val="000000"/>
        </w:rPr>
        <w:t xml:space="preserve"> </w:t>
      </w:r>
      <w:r w:rsidR="00182AF7" w:rsidRPr="00182AF7">
        <w:rPr>
          <w:color w:val="000000"/>
          <w:lang w:val="sr-Cyrl-RS"/>
        </w:rPr>
        <w:t>Н</w:t>
      </w:r>
      <w:r w:rsidRPr="00182AF7">
        <w:rPr>
          <w:color w:val="000000"/>
          <w:lang w:val="ru-RU"/>
        </w:rPr>
        <w:t>аручиоца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предузете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поступку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јавне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набавке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аку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подносиоци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захтева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били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или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могли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бити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познати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разлози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њихово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подношење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пре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истека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рока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подношење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захтева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из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члана</w:t>
      </w:r>
      <w:r w:rsidRPr="00182AF7">
        <w:rPr>
          <w:color w:val="000000"/>
        </w:rPr>
        <w:t xml:space="preserve"> 149. </w:t>
      </w:r>
      <w:r w:rsidRPr="00182AF7">
        <w:rPr>
          <w:color w:val="000000"/>
          <w:lang w:val="ru-RU"/>
        </w:rPr>
        <w:t>став</w:t>
      </w:r>
      <w:r w:rsidRPr="00182AF7">
        <w:rPr>
          <w:color w:val="000000"/>
        </w:rPr>
        <w:t xml:space="preserve"> 1. </w:t>
      </w:r>
      <w:r w:rsidRPr="00182AF7">
        <w:rPr>
          <w:color w:val="000000"/>
          <w:lang w:val="ru-RU"/>
        </w:rPr>
        <w:t>и</w:t>
      </w:r>
      <w:r w:rsidRPr="00182AF7">
        <w:rPr>
          <w:color w:val="000000"/>
        </w:rPr>
        <w:t xml:space="preserve"> 2., </w:t>
      </w:r>
      <w:r w:rsidRPr="00182AF7">
        <w:rPr>
          <w:color w:val="000000"/>
          <w:lang w:val="ru-RU"/>
        </w:rPr>
        <w:t>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подносилац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захтева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га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није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поднео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пре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истека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рока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из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тог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члана</w:t>
      </w:r>
      <w:r w:rsidRPr="00182AF7">
        <w:rPr>
          <w:color w:val="000000"/>
        </w:rPr>
        <w:t xml:space="preserve">. </w:t>
      </w:r>
    </w:p>
    <w:p w:rsidR="002C388A" w:rsidRPr="00182AF7" w:rsidRDefault="002C388A" w:rsidP="002C388A">
      <w:pPr>
        <w:autoSpaceDE w:val="0"/>
        <w:autoSpaceDN w:val="0"/>
        <w:adjustRightInd w:val="0"/>
        <w:jc w:val="both"/>
        <w:rPr>
          <w:color w:val="000000"/>
        </w:rPr>
      </w:pPr>
      <w:r w:rsidRPr="00182AF7">
        <w:rPr>
          <w:color w:val="000000"/>
        </w:rPr>
        <w:tab/>
      </w:r>
      <w:r w:rsidRPr="00182AF7">
        <w:rPr>
          <w:color w:val="000000"/>
          <w:lang w:val="ru-RU"/>
        </w:rPr>
        <w:t>Ако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је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истом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поступку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јавне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набавке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поново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поднет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захтев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заштиту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права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од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стране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истог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подносиоца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захтева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том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захтеву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могу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оспоравати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радње</w:t>
      </w:r>
      <w:r w:rsidRPr="00182AF7">
        <w:rPr>
          <w:color w:val="000000"/>
        </w:rPr>
        <w:t xml:space="preserve"> </w:t>
      </w:r>
      <w:r w:rsidR="00E37B6D">
        <w:rPr>
          <w:color w:val="000000"/>
          <w:lang w:val="sr-Cyrl-RS"/>
        </w:rPr>
        <w:t>Н</w:t>
      </w:r>
      <w:r w:rsidRPr="00182AF7">
        <w:rPr>
          <w:color w:val="000000"/>
          <w:lang w:val="ru-RU"/>
        </w:rPr>
        <w:t>аручиоца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које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је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подносилац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захтева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знао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или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могао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знати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прилико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подношења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претходног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захтева</w:t>
      </w:r>
      <w:r w:rsidRPr="00182AF7">
        <w:rPr>
          <w:color w:val="000000"/>
        </w:rPr>
        <w:t xml:space="preserve">. </w:t>
      </w:r>
    </w:p>
    <w:p w:rsidR="002C388A" w:rsidRPr="00182AF7" w:rsidRDefault="002C388A" w:rsidP="002C388A">
      <w:pPr>
        <w:autoSpaceDE w:val="0"/>
        <w:autoSpaceDN w:val="0"/>
        <w:adjustRightInd w:val="0"/>
        <w:jc w:val="both"/>
        <w:rPr>
          <w:color w:val="000000"/>
        </w:rPr>
      </w:pPr>
      <w:r w:rsidRPr="00182AF7">
        <w:rPr>
          <w:color w:val="000000"/>
        </w:rPr>
        <w:tab/>
      </w:r>
      <w:r w:rsidRPr="00182AF7">
        <w:rPr>
          <w:color w:val="000000"/>
          <w:lang w:val="ru-RU"/>
        </w:rPr>
        <w:t>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поднетом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захтеву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заштиту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права</w:t>
      </w:r>
      <w:r w:rsidRPr="00182AF7">
        <w:rPr>
          <w:color w:val="000000"/>
        </w:rPr>
        <w:t xml:space="preserve"> </w:t>
      </w:r>
      <w:r w:rsidR="00385A2C" w:rsidRPr="00182AF7">
        <w:rPr>
          <w:color w:val="000000"/>
          <w:lang w:val="ru-RU"/>
        </w:rPr>
        <w:t>Н</w:t>
      </w:r>
      <w:r w:rsidRPr="00182AF7">
        <w:rPr>
          <w:color w:val="000000"/>
          <w:lang w:val="ru-RU"/>
        </w:rPr>
        <w:t>аручилац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објављује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обавештење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поднетом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захтеву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заштиту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права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Порталу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јавних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набавки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својој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интернет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страници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најкасније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року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од</w:t>
      </w:r>
      <w:r w:rsidRPr="00182AF7">
        <w:rPr>
          <w:color w:val="000000"/>
        </w:rPr>
        <w:t xml:space="preserve"> 2 (</w:t>
      </w:r>
      <w:r w:rsidRPr="00182AF7">
        <w:rPr>
          <w:color w:val="000000"/>
          <w:lang w:val="ru-RU"/>
        </w:rPr>
        <w:t>два</w:t>
      </w:r>
      <w:r w:rsidRPr="00182AF7">
        <w:rPr>
          <w:color w:val="000000"/>
        </w:rPr>
        <w:t xml:space="preserve">) </w:t>
      </w:r>
      <w:r w:rsidRPr="00182AF7">
        <w:rPr>
          <w:color w:val="000000"/>
          <w:lang w:val="ru-RU"/>
        </w:rPr>
        <w:t>дана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од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дана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пријема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захтева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заштиту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права</w:t>
      </w:r>
      <w:r w:rsidRPr="00182AF7">
        <w:rPr>
          <w:color w:val="000000"/>
        </w:rPr>
        <w:t xml:space="preserve">.  </w:t>
      </w:r>
    </w:p>
    <w:p w:rsidR="002C388A" w:rsidRPr="00182AF7" w:rsidRDefault="002C388A" w:rsidP="002C388A">
      <w:pPr>
        <w:autoSpaceDE w:val="0"/>
        <w:autoSpaceDN w:val="0"/>
        <w:adjustRightInd w:val="0"/>
        <w:jc w:val="both"/>
        <w:rPr>
          <w:color w:val="000000"/>
        </w:rPr>
      </w:pPr>
      <w:r w:rsidRPr="00182AF7">
        <w:rPr>
          <w:color w:val="000000"/>
        </w:rPr>
        <w:tab/>
      </w:r>
      <w:r w:rsidRPr="00182AF7">
        <w:rPr>
          <w:color w:val="000000"/>
          <w:lang w:val="ru-RU"/>
        </w:rPr>
        <w:t>Подносилац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захтева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је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дужан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рачун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буџета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Републике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Србије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уплати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таксу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износу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од</w:t>
      </w:r>
      <w:r w:rsidRPr="00182AF7">
        <w:rPr>
          <w:color w:val="000000"/>
        </w:rPr>
        <w:t xml:space="preserve"> 60.000,00 </w:t>
      </w:r>
      <w:r w:rsidRPr="00182AF7">
        <w:rPr>
          <w:color w:val="000000"/>
          <w:lang w:val="ru-RU"/>
        </w:rPr>
        <w:t>динара</w:t>
      </w:r>
      <w:r w:rsidRPr="00182AF7">
        <w:rPr>
          <w:color w:val="000000"/>
        </w:rPr>
        <w:t xml:space="preserve"> (</w:t>
      </w:r>
      <w:r w:rsidRPr="00182AF7">
        <w:rPr>
          <w:color w:val="000000"/>
          <w:lang w:val="ru-RU"/>
        </w:rPr>
        <w:t>број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жиро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рачуна</w:t>
      </w:r>
      <w:r w:rsidRPr="00182AF7">
        <w:rPr>
          <w:color w:val="000000"/>
        </w:rPr>
        <w:t xml:space="preserve">: 840-30678845-06, </w:t>
      </w:r>
      <w:r w:rsidRPr="00182AF7">
        <w:rPr>
          <w:color w:val="000000"/>
          <w:lang w:val="ru-RU"/>
        </w:rPr>
        <w:t>шифра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плаћања</w:t>
      </w:r>
      <w:r w:rsidRPr="00182AF7">
        <w:rPr>
          <w:color w:val="000000"/>
        </w:rPr>
        <w:t>: 153-</w:t>
      </w:r>
      <w:r w:rsidRPr="00182AF7">
        <w:rPr>
          <w:color w:val="000000"/>
          <w:lang w:val="ru-RU"/>
        </w:rPr>
        <w:t>Налог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уплату</w:t>
      </w:r>
      <w:r w:rsidRPr="00182AF7">
        <w:rPr>
          <w:color w:val="000000"/>
        </w:rPr>
        <w:t xml:space="preserve"> / 253- </w:t>
      </w:r>
      <w:r w:rsidRPr="00182AF7">
        <w:rPr>
          <w:color w:val="000000"/>
          <w:lang w:val="ru-RU"/>
        </w:rPr>
        <w:t>Налог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пренос</w:t>
      </w:r>
      <w:r w:rsidRPr="00182AF7">
        <w:rPr>
          <w:color w:val="000000"/>
        </w:rPr>
        <w:t xml:space="preserve">), </w:t>
      </w:r>
      <w:r w:rsidRPr="00182AF7">
        <w:rPr>
          <w:color w:val="000000"/>
          <w:lang w:val="ru-RU"/>
        </w:rPr>
        <w:t>сврха</w:t>
      </w:r>
      <w:r w:rsidRPr="00182AF7">
        <w:rPr>
          <w:color w:val="000000"/>
        </w:rPr>
        <w:t xml:space="preserve">: </w:t>
      </w:r>
      <w:r w:rsidRPr="00182AF7">
        <w:rPr>
          <w:color w:val="000000"/>
          <w:lang w:val="ru-RU"/>
        </w:rPr>
        <w:t>ЗЗП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назив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Наручиоца</w:t>
      </w:r>
      <w:r w:rsidRPr="00182AF7">
        <w:rPr>
          <w:color w:val="000000"/>
        </w:rPr>
        <w:t xml:space="preserve">, </w:t>
      </w:r>
      <w:r w:rsidRPr="00182AF7">
        <w:rPr>
          <w:b/>
          <w:bCs/>
          <w:color w:val="000000"/>
          <w:lang w:val="ru-RU"/>
        </w:rPr>
        <w:t>ЈН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број</w:t>
      </w:r>
      <w:r w:rsidRPr="00182AF7">
        <w:rPr>
          <w:b/>
          <w:bCs/>
          <w:color w:val="000000"/>
        </w:rPr>
        <w:t xml:space="preserve"> </w:t>
      </w:r>
      <w:r w:rsidR="00E37B6D">
        <w:rPr>
          <w:b/>
          <w:bCs/>
          <w:color w:val="000000"/>
          <w:lang w:val="sr-Cyrl-RS"/>
        </w:rPr>
        <w:t>11</w:t>
      </w:r>
      <w:r w:rsidR="005308EA" w:rsidRPr="00182AF7">
        <w:rPr>
          <w:b/>
          <w:bCs/>
          <w:color w:val="000000"/>
        </w:rPr>
        <w:t>/16</w:t>
      </w:r>
      <w:r w:rsidRPr="00182AF7">
        <w:rPr>
          <w:b/>
          <w:bCs/>
          <w:color w:val="000000"/>
        </w:rPr>
        <w:t>,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корисник</w:t>
      </w:r>
      <w:r w:rsidRPr="00182AF7">
        <w:rPr>
          <w:color w:val="000000"/>
        </w:rPr>
        <w:t xml:space="preserve">: </w:t>
      </w:r>
      <w:r w:rsidRPr="00182AF7">
        <w:rPr>
          <w:color w:val="000000"/>
          <w:lang w:val="ru-RU"/>
        </w:rPr>
        <w:t>Буџет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Републике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Србије</w:t>
      </w:r>
      <w:r w:rsidRPr="00182AF7">
        <w:rPr>
          <w:color w:val="000000"/>
        </w:rPr>
        <w:t xml:space="preserve">). </w:t>
      </w:r>
    </w:p>
    <w:p w:rsidR="00667E7A" w:rsidRPr="00182AF7" w:rsidRDefault="002C388A" w:rsidP="002C388A">
      <w:pPr>
        <w:autoSpaceDE w:val="0"/>
        <w:autoSpaceDN w:val="0"/>
        <w:adjustRightInd w:val="0"/>
        <w:jc w:val="both"/>
        <w:rPr>
          <w:color w:val="000000"/>
        </w:rPr>
      </w:pPr>
      <w:r w:rsidRPr="00182AF7">
        <w:rPr>
          <w:color w:val="000000"/>
        </w:rPr>
        <w:tab/>
      </w:r>
    </w:p>
    <w:p w:rsidR="002C388A" w:rsidRPr="00182AF7" w:rsidRDefault="002C388A" w:rsidP="002C388A">
      <w:pPr>
        <w:autoSpaceDE w:val="0"/>
        <w:autoSpaceDN w:val="0"/>
        <w:adjustRightInd w:val="0"/>
        <w:jc w:val="both"/>
        <w:rPr>
          <w:color w:val="000000"/>
        </w:rPr>
      </w:pPr>
      <w:r w:rsidRPr="00182AF7">
        <w:rPr>
          <w:b/>
          <w:bCs/>
          <w:color w:val="000000"/>
          <w:lang w:val="ru-RU"/>
        </w:rPr>
        <w:t>НАПОМЕНА</w:t>
      </w:r>
      <w:r w:rsidRPr="00182AF7">
        <w:rPr>
          <w:b/>
          <w:bCs/>
          <w:color w:val="000000"/>
        </w:rPr>
        <w:t xml:space="preserve">: </w:t>
      </w:r>
      <w:r w:rsidRPr="00182AF7">
        <w:rPr>
          <w:b/>
          <w:bCs/>
          <w:color w:val="000000"/>
          <w:lang w:val="ru-RU"/>
        </w:rPr>
        <w:t>У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вези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са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попуњавањем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рачуна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за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уплату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таксе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за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подношење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Захтева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за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заштиту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права</w:t>
      </w:r>
      <w:r w:rsidRPr="00182AF7">
        <w:rPr>
          <w:b/>
          <w:bCs/>
          <w:color w:val="000000"/>
        </w:rPr>
        <w:t xml:space="preserve">, </w:t>
      </w:r>
      <w:r w:rsidRPr="00182AF7">
        <w:rPr>
          <w:b/>
          <w:bCs/>
          <w:color w:val="000000"/>
          <w:lang w:val="ru-RU"/>
        </w:rPr>
        <w:t>можете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се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информисати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на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сајту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Републичке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комисије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за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заштиту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права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на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следећем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линку</w:t>
      </w:r>
      <w:r w:rsidRPr="00182AF7">
        <w:rPr>
          <w:b/>
          <w:bCs/>
          <w:color w:val="000000"/>
        </w:rPr>
        <w:t xml:space="preserve"> (</w:t>
      </w:r>
      <w:r w:rsidRPr="00182AF7">
        <w:rPr>
          <w:b/>
          <w:bCs/>
          <w:color w:val="000000"/>
          <w:lang w:val="ru-RU"/>
        </w:rPr>
        <w:t>упутство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за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уплату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таксе</w:t>
      </w:r>
      <w:r w:rsidRPr="00182AF7">
        <w:rPr>
          <w:b/>
          <w:bCs/>
          <w:color w:val="000000"/>
        </w:rPr>
        <w:t xml:space="preserve">): </w:t>
      </w:r>
      <w:hyperlink r:id="rId9" w:history="1">
        <w:r w:rsidRPr="00182AF7">
          <w:rPr>
            <w:b/>
            <w:bCs/>
          </w:rPr>
          <w:t>http://www.kjn.gov.rs/ci/uputstvo-o-uplati-republickeadministrativne-takse.html</w:t>
        </w:r>
      </w:hyperlink>
      <w:r w:rsidRPr="00182AF7">
        <w:rPr>
          <w:b/>
          <w:bCs/>
          <w:color w:val="000000"/>
        </w:rPr>
        <w:t>.</w:t>
      </w:r>
      <w:r w:rsidRPr="00182AF7">
        <w:rPr>
          <w:color w:val="000000"/>
        </w:rPr>
        <w:t xml:space="preserve"> </w:t>
      </w:r>
    </w:p>
    <w:p w:rsidR="00385A2C" w:rsidRPr="00182AF7" w:rsidRDefault="002C388A" w:rsidP="00385A2C">
      <w:pPr>
        <w:autoSpaceDE w:val="0"/>
        <w:autoSpaceDN w:val="0"/>
        <w:adjustRightInd w:val="0"/>
        <w:jc w:val="both"/>
      </w:pPr>
      <w:r w:rsidRPr="00182AF7">
        <w:rPr>
          <w:color w:val="000000"/>
        </w:rPr>
        <w:tab/>
      </w:r>
      <w:r w:rsidR="00385A2C" w:rsidRPr="00182AF7">
        <w:rPr>
          <w:lang w:val="ru-RU"/>
        </w:rPr>
        <w:t>Захтев</w:t>
      </w:r>
      <w:r w:rsidR="00385A2C" w:rsidRPr="00182AF7">
        <w:t xml:space="preserve"> </w:t>
      </w:r>
      <w:r w:rsidR="00385A2C" w:rsidRPr="00182AF7">
        <w:rPr>
          <w:lang w:val="ru-RU"/>
        </w:rPr>
        <w:t>за</w:t>
      </w:r>
      <w:r w:rsidR="00385A2C" w:rsidRPr="00182AF7">
        <w:t xml:space="preserve"> </w:t>
      </w:r>
      <w:r w:rsidR="00385A2C" w:rsidRPr="00182AF7">
        <w:rPr>
          <w:lang w:val="ru-RU"/>
        </w:rPr>
        <w:t>заштиту</w:t>
      </w:r>
      <w:r w:rsidR="00385A2C" w:rsidRPr="00182AF7">
        <w:t xml:space="preserve"> </w:t>
      </w:r>
      <w:r w:rsidR="00385A2C" w:rsidRPr="00182AF7">
        <w:rPr>
          <w:lang w:val="ru-RU"/>
        </w:rPr>
        <w:t>права</w:t>
      </w:r>
      <w:r w:rsidR="00385A2C" w:rsidRPr="00182AF7">
        <w:t xml:space="preserve"> </w:t>
      </w:r>
      <w:r w:rsidR="00385A2C" w:rsidRPr="00182AF7">
        <w:rPr>
          <w:lang w:val="sr-Cyrl-RS"/>
        </w:rPr>
        <w:t xml:space="preserve">не </w:t>
      </w:r>
      <w:r w:rsidR="00385A2C" w:rsidRPr="00182AF7">
        <w:rPr>
          <w:lang w:val="ru-RU"/>
        </w:rPr>
        <w:t>задржава</w:t>
      </w:r>
      <w:r w:rsidR="00385A2C" w:rsidRPr="00182AF7">
        <w:t xml:space="preserve"> </w:t>
      </w:r>
      <w:r w:rsidR="00385A2C" w:rsidRPr="00182AF7">
        <w:rPr>
          <w:lang w:val="ru-RU"/>
        </w:rPr>
        <w:t>даље</w:t>
      </w:r>
      <w:r w:rsidR="00385A2C" w:rsidRPr="00182AF7">
        <w:t xml:space="preserve"> </w:t>
      </w:r>
      <w:r w:rsidR="00385A2C" w:rsidRPr="00182AF7">
        <w:rPr>
          <w:lang w:val="ru-RU"/>
        </w:rPr>
        <w:t>активности</w:t>
      </w:r>
      <w:r w:rsidR="00385A2C" w:rsidRPr="00182AF7">
        <w:t xml:space="preserve"> </w:t>
      </w:r>
      <w:r w:rsidR="00E37B6D">
        <w:rPr>
          <w:lang w:val="sr-Cyrl-RS"/>
        </w:rPr>
        <w:t>Н</w:t>
      </w:r>
      <w:r w:rsidR="00385A2C" w:rsidRPr="00182AF7">
        <w:rPr>
          <w:lang w:val="ru-RU"/>
        </w:rPr>
        <w:t>аручиоца</w:t>
      </w:r>
      <w:r w:rsidR="00385A2C" w:rsidRPr="00182AF7">
        <w:t xml:space="preserve"> </w:t>
      </w:r>
      <w:r w:rsidR="00385A2C" w:rsidRPr="00182AF7">
        <w:rPr>
          <w:lang w:val="ru-RU"/>
        </w:rPr>
        <w:t>у</w:t>
      </w:r>
      <w:r w:rsidR="00385A2C" w:rsidRPr="00182AF7">
        <w:t xml:space="preserve"> </w:t>
      </w:r>
      <w:r w:rsidR="00385A2C" w:rsidRPr="00182AF7">
        <w:rPr>
          <w:lang w:val="ru-RU"/>
        </w:rPr>
        <w:t>поступку</w:t>
      </w:r>
      <w:r w:rsidR="00385A2C" w:rsidRPr="00182AF7">
        <w:t xml:space="preserve"> </w:t>
      </w:r>
      <w:r w:rsidR="00385A2C" w:rsidRPr="00182AF7">
        <w:rPr>
          <w:lang w:val="ru-RU"/>
        </w:rPr>
        <w:t>јавне</w:t>
      </w:r>
      <w:r w:rsidR="00385A2C" w:rsidRPr="00182AF7">
        <w:t xml:space="preserve"> </w:t>
      </w:r>
      <w:r w:rsidR="00385A2C" w:rsidRPr="00182AF7">
        <w:rPr>
          <w:lang w:val="ru-RU"/>
        </w:rPr>
        <w:t>набавке</w:t>
      </w:r>
      <w:r w:rsidR="00385A2C" w:rsidRPr="00182AF7">
        <w:t xml:space="preserve"> </w:t>
      </w:r>
      <w:r w:rsidR="00385A2C" w:rsidRPr="00182AF7">
        <w:rPr>
          <w:lang w:val="sr-Cyrl-RS"/>
        </w:rPr>
        <w:t>у складу са одредбама члана 150 Закона.</w:t>
      </w:r>
    </w:p>
    <w:p w:rsidR="002C388A" w:rsidRPr="00182AF7" w:rsidRDefault="002C388A" w:rsidP="002C388A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182AF7">
        <w:rPr>
          <w:b/>
          <w:bCs/>
          <w:color w:val="000000"/>
          <w:u w:val="single"/>
          <w:lang w:val="ru-RU"/>
        </w:rPr>
        <w:t>Рок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у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којем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ће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Уговор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бити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закључен</w:t>
      </w:r>
      <w:r w:rsidRPr="00182AF7">
        <w:rPr>
          <w:b/>
          <w:bCs/>
          <w:color w:val="000000"/>
          <w:u w:val="single"/>
        </w:rPr>
        <w:t>:</w:t>
      </w:r>
      <w:r w:rsidRPr="00182AF7">
        <w:rPr>
          <w:color w:val="000000"/>
        </w:rPr>
        <w:t xml:space="preserve"> </w:t>
      </w:r>
    </w:p>
    <w:p w:rsidR="00385A2C" w:rsidRPr="00182AF7" w:rsidRDefault="00385A2C" w:rsidP="00667E7A">
      <w:pPr>
        <w:widowControl w:val="0"/>
        <w:overflowPunct w:val="0"/>
        <w:autoSpaceDE w:val="0"/>
        <w:autoSpaceDN w:val="0"/>
        <w:adjustRightInd w:val="0"/>
        <w:spacing w:line="218" w:lineRule="auto"/>
        <w:ind w:right="11"/>
        <w:jc w:val="both"/>
        <w:rPr>
          <w:color w:val="000000"/>
        </w:rPr>
      </w:pPr>
    </w:p>
    <w:p w:rsidR="00385A2C" w:rsidRPr="00E37B6D" w:rsidRDefault="002C388A" w:rsidP="00E37B6D">
      <w:pPr>
        <w:widowControl w:val="0"/>
        <w:overflowPunct w:val="0"/>
        <w:autoSpaceDE w:val="0"/>
        <w:autoSpaceDN w:val="0"/>
        <w:adjustRightInd w:val="0"/>
        <w:spacing w:line="218" w:lineRule="auto"/>
        <w:ind w:right="11" w:firstLine="622"/>
        <w:jc w:val="both"/>
      </w:pPr>
      <w:r w:rsidRPr="00182AF7">
        <w:rPr>
          <w:color w:val="000000"/>
        </w:rPr>
        <w:tab/>
      </w:r>
      <w:r w:rsidR="00385A2C" w:rsidRPr="00182AF7">
        <w:rPr>
          <w:lang w:val="sr-Cyrl-RS"/>
        </w:rPr>
        <w:t xml:space="preserve">Наручилац ће уговор о јавној набавци доставити понуђачу којем је уговор додељен </w:t>
      </w:r>
      <w:r w:rsidR="00385A2C" w:rsidRPr="00182AF7">
        <w:t xml:space="preserve">у року од </w:t>
      </w:r>
      <w:r w:rsidR="00385A2C" w:rsidRPr="00182AF7">
        <w:rPr>
          <w:lang w:val="sr-Cyrl-RS"/>
        </w:rPr>
        <w:t>8</w:t>
      </w:r>
      <w:r w:rsidR="00385A2C" w:rsidRPr="00182AF7">
        <w:t xml:space="preserve"> дана од дана протека рока за подношење захтева за зашт</w:t>
      </w:r>
      <w:r w:rsidR="00E37B6D">
        <w:t>иту права из члана 149. Закона.</w:t>
      </w:r>
    </w:p>
    <w:p w:rsidR="00385A2C" w:rsidRPr="00182AF7" w:rsidRDefault="00385A2C" w:rsidP="00385A2C">
      <w:pPr>
        <w:ind w:firstLine="708"/>
        <w:jc w:val="both"/>
        <w:rPr>
          <w:lang w:val="sr-Cyrl-RS"/>
        </w:rPr>
      </w:pPr>
      <w:r w:rsidRPr="00182AF7">
        <w:t>У случају да је поднета само једна понуда Наручилац може закључити уговор пре истека рока за подношење захт</w:t>
      </w:r>
      <w:r w:rsidRPr="00182AF7">
        <w:rPr>
          <w:lang w:val="sr-Cyrl-RS"/>
        </w:rPr>
        <w:t>е</w:t>
      </w:r>
      <w:r w:rsidRPr="00182AF7">
        <w:t xml:space="preserve">ва за заштиту права, у складу са чланом 112. став 2. тачка 5) Закона. </w:t>
      </w:r>
    </w:p>
    <w:p w:rsidR="00756AC2" w:rsidRPr="00182AF7" w:rsidRDefault="00756AC2" w:rsidP="00CC04A9">
      <w:pPr>
        <w:autoSpaceDE w:val="0"/>
        <w:autoSpaceDN w:val="0"/>
        <w:adjustRightInd w:val="0"/>
        <w:jc w:val="both"/>
        <w:rPr>
          <w:color w:val="000000"/>
        </w:rPr>
      </w:pPr>
    </w:p>
    <w:p w:rsidR="00756AC2" w:rsidRPr="00182AF7" w:rsidRDefault="00756AC2" w:rsidP="00CC04A9">
      <w:pPr>
        <w:autoSpaceDE w:val="0"/>
        <w:autoSpaceDN w:val="0"/>
        <w:adjustRightInd w:val="0"/>
        <w:jc w:val="both"/>
        <w:rPr>
          <w:color w:val="000000"/>
        </w:rPr>
      </w:pPr>
    </w:p>
    <w:p w:rsidR="00756AC2" w:rsidRPr="0020031F" w:rsidRDefault="00756AC2" w:rsidP="002F79B0">
      <w:pPr>
        <w:autoSpaceDE w:val="0"/>
        <w:autoSpaceDN w:val="0"/>
        <w:adjustRightInd w:val="0"/>
        <w:rPr>
          <w:color w:val="000000"/>
        </w:rPr>
      </w:pPr>
    </w:p>
    <w:p w:rsidR="00CC04A9" w:rsidRPr="0020031F" w:rsidRDefault="00CC04A9" w:rsidP="0020031F">
      <w:pPr>
        <w:autoSpaceDE w:val="0"/>
        <w:autoSpaceDN w:val="0"/>
        <w:adjustRightInd w:val="0"/>
        <w:jc w:val="center"/>
        <w:rPr>
          <w:b/>
          <w:bCs/>
          <w:color w:val="000000"/>
          <w:u w:val="single"/>
        </w:rPr>
      </w:pPr>
      <w:r w:rsidRPr="0020031F">
        <w:rPr>
          <w:b/>
          <w:bCs/>
          <w:color w:val="000000"/>
          <w:u w:val="single"/>
        </w:rPr>
        <w:t xml:space="preserve">VI </w:t>
      </w:r>
      <w:r w:rsidRPr="0020031F">
        <w:rPr>
          <w:b/>
          <w:bCs/>
          <w:color w:val="000000"/>
          <w:u w:val="single"/>
          <w:lang w:val="ru-RU"/>
        </w:rPr>
        <w:t>ОБРАЗАЦ</w:t>
      </w:r>
      <w:r w:rsidRPr="0020031F">
        <w:rPr>
          <w:b/>
          <w:bCs/>
          <w:color w:val="000000"/>
          <w:u w:val="single"/>
        </w:rPr>
        <w:t xml:space="preserve"> </w:t>
      </w:r>
      <w:r w:rsidRPr="0020031F">
        <w:rPr>
          <w:b/>
          <w:bCs/>
          <w:color w:val="000000"/>
          <w:u w:val="single"/>
          <w:lang w:val="ru-RU"/>
        </w:rPr>
        <w:t>ПОНУДЕ</w:t>
      </w:r>
    </w:p>
    <w:p w:rsidR="00CC04A9" w:rsidRPr="0020031F" w:rsidRDefault="00CC04A9" w:rsidP="0020031F">
      <w:pPr>
        <w:autoSpaceDE w:val="0"/>
        <w:autoSpaceDN w:val="0"/>
        <w:adjustRightInd w:val="0"/>
        <w:jc w:val="center"/>
        <w:rPr>
          <w:b/>
          <w:bCs/>
          <w:color w:val="000000"/>
          <w:u w:val="single"/>
        </w:rPr>
      </w:pPr>
    </w:p>
    <w:p w:rsidR="00182AF7" w:rsidRPr="002F79B0" w:rsidRDefault="00CC04A9" w:rsidP="0020031F">
      <w:pPr>
        <w:pStyle w:val="NoSpacing"/>
        <w:spacing w:line="276" w:lineRule="auto"/>
        <w:ind w:left="4111" w:hanging="411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F79B0">
        <w:rPr>
          <w:rFonts w:ascii="Times New Roman" w:hAnsi="Times New Roman"/>
          <w:b/>
          <w:color w:val="000000"/>
          <w:sz w:val="24"/>
          <w:szCs w:val="24"/>
          <w:lang w:val="ru-RU"/>
        </w:rPr>
        <w:t>Понуда</w:t>
      </w:r>
      <w:r w:rsidRPr="002F79B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2F79B0">
        <w:rPr>
          <w:rFonts w:ascii="Times New Roman" w:hAnsi="Times New Roman"/>
          <w:b/>
          <w:color w:val="000000"/>
          <w:sz w:val="24"/>
          <w:szCs w:val="24"/>
          <w:lang w:val="ru-RU"/>
        </w:rPr>
        <w:t>за</w:t>
      </w:r>
      <w:r w:rsidRPr="002F79B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2F79B0">
        <w:rPr>
          <w:rFonts w:ascii="Times New Roman" w:hAnsi="Times New Roman"/>
          <w:b/>
          <w:color w:val="000000"/>
          <w:sz w:val="24"/>
          <w:szCs w:val="24"/>
          <w:lang w:val="ru-RU"/>
        </w:rPr>
        <w:t>јавну</w:t>
      </w:r>
      <w:r w:rsidRPr="002F79B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2F79B0">
        <w:rPr>
          <w:rFonts w:ascii="Times New Roman" w:hAnsi="Times New Roman"/>
          <w:b/>
          <w:color w:val="000000"/>
          <w:sz w:val="24"/>
          <w:szCs w:val="24"/>
          <w:lang w:val="ru-RU"/>
        </w:rPr>
        <w:t>набавку</w:t>
      </w:r>
      <w:r w:rsidRPr="002F79B0">
        <w:rPr>
          <w:rFonts w:ascii="Times New Roman" w:hAnsi="Times New Roman"/>
          <w:b/>
          <w:color w:val="000000"/>
          <w:sz w:val="24"/>
          <w:szCs w:val="24"/>
        </w:rPr>
        <w:t xml:space="preserve"> у </w:t>
      </w:r>
      <w:r w:rsidR="005308EA" w:rsidRPr="002F79B0">
        <w:rPr>
          <w:rFonts w:ascii="Times New Roman" w:hAnsi="Times New Roman"/>
          <w:b/>
          <w:color w:val="000000"/>
          <w:sz w:val="24"/>
          <w:szCs w:val="24"/>
        </w:rPr>
        <w:t>поступку јавне набавке мале вредности</w:t>
      </w:r>
      <w:r w:rsidRPr="002F79B0">
        <w:rPr>
          <w:rFonts w:ascii="Times New Roman" w:hAnsi="Times New Roman"/>
          <w:b/>
          <w:color w:val="000000"/>
          <w:sz w:val="24"/>
          <w:szCs w:val="24"/>
        </w:rPr>
        <w:t xml:space="preserve"> – добра</w:t>
      </w:r>
      <w:r w:rsidR="00593330" w:rsidRPr="002F79B0">
        <w:rPr>
          <w:rFonts w:ascii="Times New Roman" w:hAnsi="Times New Roman"/>
          <w:b/>
          <w:color w:val="000000"/>
          <w:sz w:val="24"/>
          <w:szCs w:val="24"/>
        </w:rPr>
        <w:t>-</w:t>
      </w:r>
    </w:p>
    <w:p w:rsidR="0020031F" w:rsidRPr="002F79B0" w:rsidRDefault="0020031F" w:rsidP="0020031F">
      <w:pPr>
        <w:pStyle w:val="NoSpacing"/>
        <w:spacing w:line="276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  <w:r w:rsidRPr="002F79B0">
        <w:rPr>
          <w:rFonts w:ascii="Times New Roman" w:hAnsi="Times New Roman"/>
          <w:b/>
          <w:sz w:val="24"/>
          <w:szCs w:val="24"/>
        </w:rPr>
        <w:t>Куповина опреме за потребе опремања Установе за повремени и привремени боравак особа са посебним потребама „Предах плус“,  по партијама</w:t>
      </w:r>
    </w:p>
    <w:p w:rsidR="00182AF7" w:rsidRPr="002F79B0" w:rsidRDefault="00182AF7" w:rsidP="0020031F">
      <w:pPr>
        <w:pStyle w:val="NoSpacing"/>
        <w:spacing w:line="276" w:lineRule="auto"/>
        <w:ind w:left="4111" w:hanging="4111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F79B0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ЈН</w:t>
      </w:r>
      <w:r w:rsidRPr="002F79B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2F79B0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број</w:t>
      </w:r>
      <w:r w:rsidRPr="002F79B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20031F" w:rsidRPr="002F79B0">
        <w:rPr>
          <w:rFonts w:ascii="Times New Roman" w:hAnsi="Times New Roman"/>
          <w:b/>
          <w:bCs/>
          <w:color w:val="000000"/>
          <w:sz w:val="24"/>
          <w:szCs w:val="24"/>
          <w:lang w:val="sr-Cyrl-RS"/>
        </w:rPr>
        <w:t>11</w:t>
      </w:r>
      <w:r w:rsidRPr="002F79B0">
        <w:rPr>
          <w:rFonts w:ascii="Times New Roman" w:hAnsi="Times New Roman"/>
          <w:b/>
          <w:bCs/>
          <w:color w:val="000000"/>
          <w:sz w:val="24"/>
          <w:szCs w:val="24"/>
        </w:rPr>
        <w:t>/16</w:t>
      </w:r>
    </w:p>
    <w:p w:rsidR="005341BF" w:rsidRPr="00182AF7" w:rsidRDefault="005341BF" w:rsidP="00182AF7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CC04A9" w:rsidRPr="00182AF7" w:rsidRDefault="00CC04A9" w:rsidP="00593330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182AF7">
        <w:rPr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ОПШТИ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ПОДАЦИ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О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ПОНУЂАЧУ</w:t>
      </w:r>
      <w:r w:rsidRPr="00182AF7">
        <w:rPr>
          <w:b/>
          <w:bCs/>
          <w:color w:val="000000"/>
        </w:rPr>
        <w:t xml:space="preserve">  </w:t>
      </w:r>
    </w:p>
    <w:p w:rsidR="002F79B0" w:rsidRDefault="002F79B0" w:rsidP="00562FA6">
      <w:pPr>
        <w:autoSpaceDE w:val="0"/>
        <w:autoSpaceDN w:val="0"/>
        <w:adjustRightInd w:val="0"/>
        <w:rPr>
          <w:b/>
          <w:bCs/>
          <w:color w:val="000000"/>
          <w:lang w:val="sr-Cyrl-RS"/>
        </w:rPr>
      </w:pPr>
    </w:p>
    <w:p w:rsidR="005341BF" w:rsidRPr="002F79B0" w:rsidRDefault="002F79B0" w:rsidP="00562FA6">
      <w:pPr>
        <w:autoSpaceDE w:val="0"/>
        <w:autoSpaceDN w:val="0"/>
        <w:adjustRightInd w:val="0"/>
        <w:rPr>
          <w:b/>
          <w:bCs/>
          <w:color w:val="000000"/>
          <w:lang w:val="sr-Cyrl-RS"/>
        </w:rPr>
      </w:pPr>
      <w:r>
        <w:rPr>
          <w:b/>
          <w:bCs/>
          <w:color w:val="000000"/>
          <w:lang w:val="sr-Cyrl-RS"/>
        </w:rPr>
        <w:t>Партија број ______, ___________________________________________ ( назив партије)</w:t>
      </w:r>
    </w:p>
    <w:p w:rsidR="00667E7A" w:rsidRPr="00182AF7" w:rsidRDefault="00667E7A" w:rsidP="00562FA6">
      <w:pPr>
        <w:autoSpaceDE w:val="0"/>
        <w:autoSpaceDN w:val="0"/>
        <w:adjustRightInd w:val="0"/>
        <w:rPr>
          <w:b/>
          <w:bCs/>
          <w:color w:val="000000"/>
        </w:rPr>
      </w:pPr>
    </w:p>
    <w:p w:rsidR="00CC04A9" w:rsidRPr="00182AF7" w:rsidRDefault="00CC04A9" w:rsidP="0020031F">
      <w:pPr>
        <w:autoSpaceDE w:val="0"/>
        <w:autoSpaceDN w:val="0"/>
        <w:adjustRightInd w:val="0"/>
        <w:spacing w:line="276" w:lineRule="auto"/>
        <w:rPr>
          <w:b/>
          <w:bCs/>
          <w:lang w:val="ru-RU"/>
        </w:rPr>
      </w:pPr>
      <w:r w:rsidRPr="00182AF7">
        <w:rPr>
          <w:b/>
          <w:bCs/>
          <w:lang w:val="ru-RU"/>
        </w:rPr>
        <w:t>Назив понуђача: ______________________________________________________</w:t>
      </w:r>
    </w:p>
    <w:p w:rsidR="00CC04A9" w:rsidRPr="00182AF7" w:rsidRDefault="00CC04A9" w:rsidP="0020031F">
      <w:pPr>
        <w:autoSpaceDE w:val="0"/>
        <w:autoSpaceDN w:val="0"/>
        <w:adjustRightInd w:val="0"/>
        <w:spacing w:line="276" w:lineRule="auto"/>
        <w:rPr>
          <w:b/>
          <w:bCs/>
          <w:lang w:val="ru-RU"/>
        </w:rPr>
      </w:pPr>
      <w:r w:rsidRPr="00182AF7">
        <w:rPr>
          <w:b/>
          <w:bCs/>
          <w:lang w:val="ru-RU"/>
        </w:rPr>
        <w:t>Адреса седишта понуђача: ______________________________________________</w:t>
      </w:r>
    </w:p>
    <w:p w:rsidR="00CC04A9" w:rsidRPr="00182AF7" w:rsidRDefault="00CC04A9" w:rsidP="0020031F">
      <w:pPr>
        <w:autoSpaceDE w:val="0"/>
        <w:autoSpaceDN w:val="0"/>
        <w:adjustRightInd w:val="0"/>
        <w:spacing w:line="276" w:lineRule="auto"/>
        <w:rPr>
          <w:b/>
          <w:bCs/>
          <w:lang w:val="ru-RU"/>
        </w:rPr>
      </w:pPr>
      <w:r w:rsidRPr="00182AF7">
        <w:rPr>
          <w:b/>
          <w:bCs/>
          <w:lang w:val="ru-RU"/>
        </w:rPr>
        <w:t>Телефон: _____________________________   Факс: ________________</w:t>
      </w:r>
    </w:p>
    <w:p w:rsidR="00CC04A9" w:rsidRPr="00182AF7" w:rsidRDefault="00CC04A9" w:rsidP="0020031F">
      <w:pPr>
        <w:autoSpaceDE w:val="0"/>
        <w:autoSpaceDN w:val="0"/>
        <w:adjustRightInd w:val="0"/>
        <w:spacing w:line="276" w:lineRule="auto"/>
        <w:rPr>
          <w:b/>
          <w:bCs/>
          <w:lang w:val="ru-RU"/>
        </w:rPr>
      </w:pPr>
      <w:r w:rsidRPr="00182AF7">
        <w:rPr>
          <w:b/>
          <w:bCs/>
        </w:rPr>
        <w:t xml:space="preserve">E- mail </w:t>
      </w:r>
      <w:r w:rsidRPr="00182AF7">
        <w:rPr>
          <w:b/>
          <w:bCs/>
          <w:lang w:val="ru-RU"/>
        </w:rPr>
        <w:t>адреса: _____________________________________</w:t>
      </w:r>
    </w:p>
    <w:p w:rsidR="00CC04A9" w:rsidRPr="00182AF7" w:rsidRDefault="00CC04A9" w:rsidP="0020031F">
      <w:pPr>
        <w:autoSpaceDE w:val="0"/>
        <w:autoSpaceDN w:val="0"/>
        <w:adjustRightInd w:val="0"/>
        <w:spacing w:line="276" w:lineRule="auto"/>
        <w:rPr>
          <w:b/>
          <w:bCs/>
          <w:lang w:val="ru-RU"/>
        </w:rPr>
      </w:pPr>
      <w:r w:rsidRPr="00182AF7">
        <w:rPr>
          <w:b/>
          <w:bCs/>
          <w:lang w:val="ru-RU"/>
        </w:rPr>
        <w:t>Матични број: ____________________________________________</w:t>
      </w:r>
    </w:p>
    <w:p w:rsidR="00CC04A9" w:rsidRPr="00182AF7" w:rsidRDefault="00CC04A9" w:rsidP="0020031F">
      <w:pPr>
        <w:autoSpaceDE w:val="0"/>
        <w:autoSpaceDN w:val="0"/>
        <w:adjustRightInd w:val="0"/>
        <w:spacing w:line="276" w:lineRule="auto"/>
        <w:rPr>
          <w:b/>
          <w:bCs/>
          <w:lang w:val="ru-RU"/>
        </w:rPr>
      </w:pPr>
      <w:r w:rsidRPr="00182AF7">
        <w:rPr>
          <w:b/>
          <w:bCs/>
          <w:lang w:val="ru-RU"/>
        </w:rPr>
        <w:t>ПИБ: _____________________________________</w:t>
      </w:r>
    </w:p>
    <w:p w:rsidR="00CC04A9" w:rsidRPr="00182AF7" w:rsidRDefault="00CC04A9" w:rsidP="0020031F">
      <w:pPr>
        <w:autoSpaceDE w:val="0"/>
        <w:autoSpaceDN w:val="0"/>
        <w:adjustRightInd w:val="0"/>
        <w:spacing w:line="276" w:lineRule="auto"/>
        <w:rPr>
          <w:b/>
          <w:bCs/>
          <w:lang w:val="ru-RU"/>
        </w:rPr>
      </w:pPr>
      <w:r w:rsidRPr="00182AF7">
        <w:rPr>
          <w:b/>
          <w:bCs/>
          <w:lang w:val="ru-RU"/>
        </w:rPr>
        <w:t>Текући рачун: ________________________________  код банке ___________________</w:t>
      </w:r>
    </w:p>
    <w:p w:rsidR="00CC04A9" w:rsidRPr="00182AF7" w:rsidRDefault="00CC04A9" w:rsidP="0020031F">
      <w:pPr>
        <w:autoSpaceDE w:val="0"/>
        <w:autoSpaceDN w:val="0"/>
        <w:adjustRightInd w:val="0"/>
        <w:spacing w:line="276" w:lineRule="auto"/>
        <w:rPr>
          <w:b/>
          <w:bCs/>
          <w:lang w:val="ru-RU"/>
        </w:rPr>
      </w:pPr>
      <w:r w:rsidRPr="00182AF7">
        <w:rPr>
          <w:b/>
          <w:bCs/>
          <w:lang w:val="ru-RU"/>
        </w:rPr>
        <w:t>Потписник уговора: ___________________________________________</w:t>
      </w:r>
    </w:p>
    <w:p w:rsidR="00CC04A9" w:rsidRPr="00182AF7" w:rsidRDefault="00CC04A9" w:rsidP="0020031F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lang w:val="ru-RU"/>
        </w:rPr>
      </w:pPr>
      <w:r w:rsidRPr="00182AF7">
        <w:rPr>
          <w:b/>
          <w:bCs/>
          <w:color w:val="000000"/>
          <w:lang w:val="ru-RU"/>
        </w:rPr>
        <w:t>Особа за контакт: ________________________________________</w:t>
      </w:r>
    </w:p>
    <w:p w:rsidR="002F79B0" w:rsidRDefault="002F79B0" w:rsidP="00CC04A9">
      <w:pPr>
        <w:autoSpaceDE w:val="0"/>
        <w:autoSpaceDN w:val="0"/>
        <w:adjustRightInd w:val="0"/>
        <w:rPr>
          <w:lang w:val="ru-RU"/>
        </w:rPr>
      </w:pPr>
    </w:p>
    <w:p w:rsidR="00CC04A9" w:rsidRPr="00182AF7" w:rsidRDefault="00CC04A9" w:rsidP="00CC04A9">
      <w:pPr>
        <w:autoSpaceDE w:val="0"/>
        <w:autoSpaceDN w:val="0"/>
        <w:adjustRightInd w:val="0"/>
        <w:rPr>
          <w:lang w:val="ru-RU"/>
        </w:rPr>
      </w:pPr>
      <w:r w:rsidRPr="00182AF7">
        <w:rPr>
          <w:lang w:val="ru-RU"/>
        </w:rPr>
        <w:t xml:space="preserve">Да квалитетно извршимо </w:t>
      </w:r>
      <w:r w:rsidR="00770A6A">
        <w:rPr>
          <w:lang w:val="ru-RU"/>
        </w:rPr>
        <w:t>испоруку добара</w:t>
      </w:r>
      <w:r w:rsidRPr="00182AF7">
        <w:rPr>
          <w:lang w:val="ru-RU"/>
        </w:rPr>
        <w:t xml:space="preserve">  у складу са наведеним условима из конкурсне документације, поштујући све важеће прописе и стандарде, на следећи начин:</w:t>
      </w:r>
    </w:p>
    <w:p w:rsidR="00CC04A9" w:rsidRPr="00182AF7" w:rsidRDefault="00CC04A9" w:rsidP="00CC04A9">
      <w:pPr>
        <w:autoSpaceDE w:val="0"/>
        <w:autoSpaceDN w:val="0"/>
        <w:adjustRightInd w:val="0"/>
        <w:rPr>
          <w:lang w:val="ru-RU"/>
        </w:rPr>
      </w:pPr>
      <w:r w:rsidRPr="00182AF7">
        <w:rPr>
          <w:lang w:val="ru-RU"/>
        </w:rPr>
        <w:t>а) самостално                             б) са подизвођачем                    в) заједничка понуда</w:t>
      </w:r>
    </w:p>
    <w:p w:rsidR="00CC04A9" w:rsidRPr="00182AF7" w:rsidRDefault="00CC04A9" w:rsidP="00CC04A9">
      <w:pPr>
        <w:autoSpaceDE w:val="0"/>
        <w:autoSpaceDN w:val="0"/>
        <w:adjustRightInd w:val="0"/>
      </w:pPr>
    </w:p>
    <w:p w:rsidR="00CC04A9" w:rsidRPr="00182AF7" w:rsidRDefault="00CC04A9" w:rsidP="00CC04A9">
      <w:pPr>
        <w:autoSpaceDE w:val="0"/>
        <w:autoSpaceDN w:val="0"/>
        <w:adjustRightInd w:val="0"/>
        <w:rPr>
          <w:lang w:val="ru-RU"/>
        </w:rPr>
      </w:pPr>
      <w:r w:rsidRPr="00182AF7">
        <w:rPr>
          <w:lang w:val="ru-RU"/>
        </w:rPr>
        <w:t>Напомена: Заокружити једну од горе понуђених опција</w:t>
      </w:r>
    </w:p>
    <w:p w:rsidR="00CC04A9" w:rsidRPr="00182AF7" w:rsidRDefault="00CC04A9" w:rsidP="0020031F">
      <w:pPr>
        <w:autoSpaceDE w:val="0"/>
        <w:autoSpaceDN w:val="0"/>
        <w:adjustRightInd w:val="0"/>
        <w:spacing w:after="200" w:line="276" w:lineRule="auto"/>
        <w:ind w:right="-732"/>
        <w:rPr>
          <w:b/>
          <w:bCs/>
          <w:color w:val="000000"/>
          <w:lang w:val="ru-RU"/>
        </w:rPr>
      </w:pPr>
      <w:r w:rsidRPr="00182AF7">
        <w:rPr>
          <w:b/>
          <w:bCs/>
          <w:color w:val="000000"/>
          <w:lang w:val="ru-RU"/>
        </w:rPr>
        <w:t>Навести податке о подизвођачима  (уколико понуђач подноси понуду са подизвођачем)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310"/>
        <w:gridCol w:w="4625"/>
      </w:tblGrid>
      <w:tr w:rsidR="00CC04A9" w:rsidRPr="00182AF7" w:rsidTr="001A5A9E">
        <w:trPr>
          <w:trHeight w:val="335"/>
        </w:trPr>
        <w:tc>
          <w:tcPr>
            <w:tcW w:w="9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center"/>
            </w:pPr>
            <w:r w:rsidRPr="00182AF7">
              <w:rPr>
                <w:b/>
                <w:bCs/>
                <w:smallCaps/>
                <w:lang w:val="ru-RU"/>
              </w:rPr>
              <w:t>подаци о подизвођачима</w:t>
            </w:r>
          </w:p>
        </w:tc>
      </w:tr>
      <w:tr w:rsidR="00CC04A9" w:rsidRPr="00182AF7" w:rsidTr="001A5A9E">
        <w:trPr>
          <w:trHeight w:val="262"/>
        </w:trPr>
        <w:tc>
          <w:tcPr>
            <w:tcW w:w="9935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CC04A9" w:rsidRPr="00182AF7" w:rsidRDefault="00CC04A9" w:rsidP="00667E7A">
            <w:pPr>
              <w:autoSpaceDE w:val="0"/>
              <w:autoSpaceDN w:val="0"/>
              <w:adjustRightInd w:val="0"/>
              <w:spacing w:line="276" w:lineRule="auto"/>
            </w:pPr>
            <w:r w:rsidRPr="00182AF7">
              <w:t>1.</w:t>
            </w:r>
          </w:p>
        </w:tc>
      </w:tr>
      <w:tr w:rsidR="00CC04A9" w:rsidRPr="00182AF7" w:rsidTr="001A5A9E">
        <w:trPr>
          <w:trHeight w:val="1"/>
        </w:trPr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C04A9" w:rsidRPr="00182AF7" w:rsidRDefault="00CC04A9" w:rsidP="00667E7A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182AF7">
              <w:rPr>
                <w:lang w:val="ru-RU"/>
              </w:rPr>
              <w:t>НАЗИВ</w:t>
            </w:r>
          </w:p>
        </w:tc>
        <w:tc>
          <w:tcPr>
            <w:tcW w:w="46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04A9" w:rsidRPr="00182AF7" w:rsidRDefault="00CC04A9" w:rsidP="00667E7A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CC04A9" w:rsidRPr="00182AF7" w:rsidTr="001A5A9E">
        <w:trPr>
          <w:trHeight w:val="1"/>
        </w:trPr>
        <w:tc>
          <w:tcPr>
            <w:tcW w:w="53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C04A9" w:rsidRPr="00182AF7" w:rsidRDefault="00CC04A9" w:rsidP="00667E7A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182AF7">
              <w:rPr>
                <w:lang w:val="ru-RU"/>
              </w:rPr>
              <w:t>СЕДИШТЕ: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04A9" w:rsidRPr="00182AF7" w:rsidRDefault="00CC04A9" w:rsidP="00667E7A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CC04A9" w:rsidRPr="00182AF7" w:rsidTr="001A5A9E">
        <w:trPr>
          <w:trHeight w:val="1"/>
        </w:trPr>
        <w:tc>
          <w:tcPr>
            <w:tcW w:w="53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C04A9" w:rsidRPr="00182AF7" w:rsidRDefault="00CC04A9" w:rsidP="00667E7A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182AF7">
              <w:rPr>
                <w:lang w:val="ru-RU"/>
              </w:rPr>
              <w:t>ОСОБА ЗА КОНТАКТ: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04A9" w:rsidRPr="00182AF7" w:rsidRDefault="00CC04A9" w:rsidP="00667E7A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CC04A9" w:rsidRPr="00182AF7" w:rsidTr="001A5A9E">
        <w:trPr>
          <w:trHeight w:val="1"/>
        </w:trPr>
        <w:tc>
          <w:tcPr>
            <w:tcW w:w="53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C04A9" w:rsidRPr="00182AF7" w:rsidRDefault="00CC04A9" w:rsidP="00667E7A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182AF7">
              <w:rPr>
                <w:lang w:val="ru-RU"/>
              </w:rPr>
              <w:t>ТЕЛЕФОН: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04A9" w:rsidRPr="00182AF7" w:rsidRDefault="00CC04A9" w:rsidP="00667E7A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CC04A9" w:rsidRPr="00182AF7" w:rsidTr="001A5A9E">
        <w:trPr>
          <w:trHeight w:val="1"/>
        </w:trPr>
        <w:tc>
          <w:tcPr>
            <w:tcW w:w="53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C04A9" w:rsidRPr="00182AF7" w:rsidRDefault="00CC04A9" w:rsidP="00667E7A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182AF7">
              <w:rPr>
                <w:lang w:val="ru-RU"/>
              </w:rPr>
              <w:t>ФАКС: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04A9" w:rsidRPr="00182AF7" w:rsidRDefault="00CC04A9" w:rsidP="00667E7A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CC04A9" w:rsidRPr="00182AF7" w:rsidTr="001A5A9E">
        <w:trPr>
          <w:trHeight w:val="1"/>
        </w:trPr>
        <w:tc>
          <w:tcPr>
            <w:tcW w:w="53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C04A9" w:rsidRPr="00182AF7" w:rsidRDefault="00CC04A9" w:rsidP="00667E7A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182AF7">
              <w:rPr>
                <w:lang w:val="ru-RU"/>
              </w:rPr>
              <w:t>ЖИРО РАЧУН: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04A9" w:rsidRPr="00182AF7" w:rsidRDefault="00CC04A9" w:rsidP="00667E7A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CC04A9" w:rsidRPr="00182AF7" w:rsidTr="001A5A9E">
        <w:trPr>
          <w:trHeight w:val="1"/>
        </w:trPr>
        <w:tc>
          <w:tcPr>
            <w:tcW w:w="53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C04A9" w:rsidRPr="00182AF7" w:rsidRDefault="00CC04A9" w:rsidP="00667E7A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182AF7">
              <w:rPr>
                <w:lang w:val="ru-RU"/>
              </w:rPr>
              <w:t>БАНКА: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04A9" w:rsidRPr="00182AF7" w:rsidRDefault="00CC04A9" w:rsidP="00667E7A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CC04A9" w:rsidRPr="00182AF7" w:rsidTr="001A5A9E">
        <w:trPr>
          <w:trHeight w:val="1"/>
        </w:trPr>
        <w:tc>
          <w:tcPr>
            <w:tcW w:w="53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C04A9" w:rsidRPr="00182AF7" w:rsidRDefault="00CC04A9" w:rsidP="00667E7A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182AF7">
              <w:rPr>
                <w:lang w:val="ru-RU"/>
              </w:rPr>
              <w:t>МАТИЧНИ БРОЈ: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04A9" w:rsidRPr="00182AF7" w:rsidRDefault="00CC04A9" w:rsidP="00667E7A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CC04A9" w:rsidRPr="00182AF7" w:rsidTr="001A5A9E">
        <w:trPr>
          <w:trHeight w:val="1"/>
        </w:trPr>
        <w:tc>
          <w:tcPr>
            <w:tcW w:w="53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C04A9" w:rsidRPr="00182AF7" w:rsidRDefault="00CC04A9" w:rsidP="00667E7A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182AF7">
              <w:rPr>
                <w:lang w:val="ru-RU"/>
              </w:rPr>
              <w:t>ПИБ: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04A9" w:rsidRPr="00182AF7" w:rsidRDefault="00CC04A9" w:rsidP="00667E7A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CC04A9" w:rsidRPr="00182AF7" w:rsidTr="001A5A9E">
        <w:trPr>
          <w:trHeight w:val="1"/>
        </w:trPr>
        <w:tc>
          <w:tcPr>
            <w:tcW w:w="53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C04A9" w:rsidRPr="00182AF7" w:rsidRDefault="00CC04A9" w:rsidP="00667E7A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182AF7">
              <w:t>E- mail: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04A9" w:rsidRPr="00182AF7" w:rsidRDefault="00CC04A9" w:rsidP="00667E7A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CC04A9" w:rsidRPr="00182AF7" w:rsidTr="001A5A9E">
        <w:trPr>
          <w:trHeight w:val="1"/>
        </w:trPr>
        <w:tc>
          <w:tcPr>
            <w:tcW w:w="531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182AF7">
              <w:rPr>
                <w:lang w:val="ru-RU"/>
              </w:rPr>
              <w:t>опис и обим повереног посла- део предмета набавке:</w:t>
            </w:r>
          </w:p>
          <w:p w:rsidR="00CC04A9" w:rsidRPr="00182AF7" w:rsidRDefault="00CC04A9" w:rsidP="001A5A9E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182AF7">
              <w:t>-</w:t>
            </w:r>
            <w:r w:rsidRPr="00182AF7">
              <w:rPr>
                <w:lang w:val="ru-RU"/>
              </w:rPr>
              <w:t>врста посла:</w:t>
            </w:r>
          </w:p>
          <w:p w:rsidR="00CC04A9" w:rsidRPr="00182AF7" w:rsidRDefault="00CC04A9" w:rsidP="001A5A9E">
            <w:pPr>
              <w:autoSpaceDE w:val="0"/>
              <w:autoSpaceDN w:val="0"/>
              <w:adjustRightInd w:val="0"/>
            </w:pPr>
            <w:r w:rsidRPr="00182AF7">
              <w:t>-</w:t>
            </w:r>
            <w:r w:rsidRPr="00182AF7">
              <w:rPr>
                <w:lang w:val="ru-RU"/>
              </w:rPr>
              <w:t>висина процента укупне вредности набавке (максимум  50%):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</w:p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</w:p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D42774" w:rsidRDefault="00D42774" w:rsidP="00CC04A9">
      <w:pPr>
        <w:autoSpaceDE w:val="0"/>
        <w:autoSpaceDN w:val="0"/>
        <w:adjustRightInd w:val="0"/>
        <w:rPr>
          <w:b/>
          <w:bCs/>
        </w:rPr>
      </w:pPr>
    </w:p>
    <w:p w:rsidR="00CC04A9" w:rsidRPr="00182AF7" w:rsidRDefault="00CC04A9" w:rsidP="00CC04A9">
      <w:pPr>
        <w:autoSpaceDE w:val="0"/>
        <w:autoSpaceDN w:val="0"/>
        <w:adjustRightInd w:val="0"/>
        <w:rPr>
          <w:b/>
          <w:bCs/>
        </w:rPr>
      </w:pPr>
      <w:r w:rsidRPr="00182AF7">
        <w:rPr>
          <w:b/>
          <w:bCs/>
        </w:rPr>
        <w:lastRenderedPageBreak/>
        <w:t xml:space="preserve">2.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310"/>
        <w:gridCol w:w="4625"/>
      </w:tblGrid>
      <w:tr w:rsidR="00CC04A9" w:rsidRPr="00182AF7" w:rsidTr="001A5A9E">
        <w:trPr>
          <w:trHeight w:val="1"/>
        </w:trPr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  <w:r w:rsidRPr="00182AF7">
              <w:rPr>
                <w:lang w:val="ru-RU"/>
              </w:rPr>
              <w:t>НАЗИВ:</w:t>
            </w:r>
          </w:p>
        </w:tc>
        <w:tc>
          <w:tcPr>
            <w:tcW w:w="46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</w:p>
        </w:tc>
      </w:tr>
      <w:tr w:rsidR="00CC04A9" w:rsidRPr="00182AF7" w:rsidTr="001A5A9E">
        <w:trPr>
          <w:trHeight w:val="1"/>
        </w:trPr>
        <w:tc>
          <w:tcPr>
            <w:tcW w:w="53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  <w:r w:rsidRPr="00182AF7">
              <w:rPr>
                <w:lang w:val="ru-RU"/>
              </w:rPr>
              <w:t>СЕДИШТЕ: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</w:p>
        </w:tc>
      </w:tr>
      <w:tr w:rsidR="00CC04A9" w:rsidRPr="00182AF7" w:rsidTr="001A5A9E">
        <w:trPr>
          <w:trHeight w:val="1"/>
        </w:trPr>
        <w:tc>
          <w:tcPr>
            <w:tcW w:w="53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  <w:r w:rsidRPr="00182AF7">
              <w:rPr>
                <w:lang w:val="ru-RU"/>
              </w:rPr>
              <w:t>ОСОБА ЗА КОНТАКТ: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</w:p>
        </w:tc>
      </w:tr>
      <w:tr w:rsidR="00CC04A9" w:rsidRPr="00182AF7" w:rsidTr="001A5A9E">
        <w:trPr>
          <w:trHeight w:val="1"/>
        </w:trPr>
        <w:tc>
          <w:tcPr>
            <w:tcW w:w="53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  <w:r w:rsidRPr="00182AF7">
              <w:rPr>
                <w:lang w:val="ru-RU"/>
              </w:rPr>
              <w:t>ТЕЛЕФОН: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</w:p>
        </w:tc>
      </w:tr>
      <w:tr w:rsidR="00CC04A9" w:rsidRPr="00182AF7" w:rsidTr="001A5A9E">
        <w:trPr>
          <w:trHeight w:val="1"/>
        </w:trPr>
        <w:tc>
          <w:tcPr>
            <w:tcW w:w="53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  <w:r w:rsidRPr="00182AF7">
              <w:rPr>
                <w:lang w:val="ru-RU"/>
              </w:rPr>
              <w:t>ФАКС: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</w:p>
        </w:tc>
      </w:tr>
      <w:tr w:rsidR="00CC04A9" w:rsidRPr="00182AF7" w:rsidTr="001A5A9E">
        <w:trPr>
          <w:trHeight w:val="1"/>
        </w:trPr>
        <w:tc>
          <w:tcPr>
            <w:tcW w:w="53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  <w:r w:rsidRPr="00182AF7">
              <w:rPr>
                <w:lang w:val="ru-RU"/>
              </w:rPr>
              <w:t>ЖИРО РАЧУН: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</w:p>
        </w:tc>
      </w:tr>
      <w:tr w:rsidR="00CC04A9" w:rsidRPr="00182AF7" w:rsidTr="001A5A9E">
        <w:trPr>
          <w:trHeight w:val="1"/>
        </w:trPr>
        <w:tc>
          <w:tcPr>
            <w:tcW w:w="53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  <w:r w:rsidRPr="00182AF7">
              <w:rPr>
                <w:lang w:val="ru-RU"/>
              </w:rPr>
              <w:t>БАНКА: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</w:p>
        </w:tc>
      </w:tr>
      <w:tr w:rsidR="00CC04A9" w:rsidRPr="00182AF7" w:rsidTr="001A5A9E">
        <w:trPr>
          <w:trHeight w:val="1"/>
        </w:trPr>
        <w:tc>
          <w:tcPr>
            <w:tcW w:w="53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  <w:r w:rsidRPr="00182AF7">
              <w:rPr>
                <w:lang w:val="ru-RU"/>
              </w:rPr>
              <w:t>МАТИЧНИ БРОЈ: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</w:p>
        </w:tc>
      </w:tr>
      <w:tr w:rsidR="00CC04A9" w:rsidRPr="00182AF7" w:rsidTr="001A5A9E">
        <w:trPr>
          <w:trHeight w:val="1"/>
        </w:trPr>
        <w:tc>
          <w:tcPr>
            <w:tcW w:w="53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  <w:r w:rsidRPr="00182AF7">
              <w:rPr>
                <w:lang w:val="ru-RU"/>
              </w:rPr>
              <w:t>ПИБ БРОЈ: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</w:p>
        </w:tc>
      </w:tr>
      <w:tr w:rsidR="00CC04A9" w:rsidRPr="00182AF7" w:rsidTr="001A5A9E">
        <w:trPr>
          <w:trHeight w:val="1"/>
        </w:trPr>
        <w:tc>
          <w:tcPr>
            <w:tcW w:w="53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  <w:r w:rsidRPr="00182AF7">
              <w:t>E- mail: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</w:p>
        </w:tc>
      </w:tr>
      <w:tr w:rsidR="00CC04A9" w:rsidRPr="00182AF7" w:rsidTr="001A5A9E">
        <w:trPr>
          <w:trHeight w:val="1"/>
        </w:trPr>
        <w:tc>
          <w:tcPr>
            <w:tcW w:w="531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182AF7">
              <w:t>-</w:t>
            </w:r>
            <w:r w:rsidRPr="00182AF7">
              <w:rPr>
                <w:lang w:val="ru-RU"/>
              </w:rPr>
              <w:t>опис и обим повереног посла- део предмета набавке:</w:t>
            </w:r>
          </w:p>
          <w:p w:rsidR="00CC04A9" w:rsidRPr="00182AF7" w:rsidRDefault="00CC04A9" w:rsidP="001A5A9E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182AF7">
              <w:t>-</w:t>
            </w:r>
            <w:r w:rsidRPr="00182AF7">
              <w:rPr>
                <w:lang w:val="ru-RU"/>
              </w:rPr>
              <w:t>врста посла:</w:t>
            </w:r>
          </w:p>
          <w:p w:rsidR="00CC04A9" w:rsidRPr="00182AF7" w:rsidRDefault="00CC04A9" w:rsidP="001A5A9E">
            <w:pPr>
              <w:autoSpaceDE w:val="0"/>
              <w:autoSpaceDN w:val="0"/>
              <w:adjustRightInd w:val="0"/>
            </w:pPr>
            <w:r w:rsidRPr="00182AF7">
              <w:t>-</w:t>
            </w:r>
            <w:r w:rsidRPr="00182AF7">
              <w:rPr>
                <w:lang w:val="ru-RU"/>
              </w:rPr>
              <w:t>висина процента укупне вредности набавке (максим. 50%):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</w:p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</w:p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CC04A9" w:rsidRPr="00182AF7" w:rsidRDefault="00CC04A9" w:rsidP="00CC04A9">
      <w:pPr>
        <w:tabs>
          <w:tab w:val="left" w:pos="540"/>
        </w:tabs>
        <w:autoSpaceDE w:val="0"/>
        <w:autoSpaceDN w:val="0"/>
        <w:adjustRightInd w:val="0"/>
      </w:pPr>
      <w:r w:rsidRPr="00182AF7">
        <w:rPr>
          <w:b/>
          <w:bCs/>
        </w:rPr>
        <w:t>3</w:t>
      </w:r>
      <w:r w:rsidRPr="00182AF7">
        <w:t>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310"/>
        <w:gridCol w:w="4625"/>
      </w:tblGrid>
      <w:tr w:rsidR="00CC04A9" w:rsidRPr="00182AF7" w:rsidTr="001A5A9E">
        <w:trPr>
          <w:trHeight w:val="1"/>
        </w:trPr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  <w:r w:rsidRPr="00182AF7">
              <w:rPr>
                <w:lang w:val="ru-RU"/>
              </w:rPr>
              <w:t>НАЗИВ:</w:t>
            </w:r>
          </w:p>
        </w:tc>
        <w:tc>
          <w:tcPr>
            <w:tcW w:w="46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</w:p>
        </w:tc>
      </w:tr>
      <w:tr w:rsidR="00CC04A9" w:rsidRPr="00182AF7" w:rsidTr="001A5A9E">
        <w:trPr>
          <w:trHeight w:val="1"/>
        </w:trPr>
        <w:tc>
          <w:tcPr>
            <w:tcW w:w="53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  <w:r w:rsidRPr="00182AF7">
              <w:rPr>
                <w:lang w:val="ru-RU"/>
              </w:rPr>
              <w:t>СЕДИШТЕ: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</w:p>
        </w:tc>
      </w:tr>
      <w:tr w:rsidR="00CC04A9" w:rsidRPr="00182AF7" w:rsidTr="001A5A9E">
        <w:trPr>
          <w:trHeight w:val="1"/>
        </w:trPr>
        <w:tc>
          <w:tcPr>
            <w:tcW w:w="53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  <w:r w:rsidRPr="00182AF7">
              <w:rPr>
                <w:lang w:val="ru-RU"/>
              </w:rPr>
              <w:t>ОСОБА ЗА КОНТАКТ: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</w:p>
        </w:tc>
      </w:tr>
      <w:tr w:rsidR="00CC04A9" w:rsidRPr="00182AF7" w:rsidTr="001A5A9E">
        <w:trPr>
          <w:trHeight w:val="1"/>
        </w:trPr>
        <w:tc>
          <w:tcPr>
            <w:tcW w:w="53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  <w:r w:rsidRPr="00182AF7">
              <w:rPr>
                <w:lang w:val="ru-RU"/>
              </w:rPr>
              <w:t>ТЕЛЕФОН: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</w:p>
        </w:tc>
      </w:tr>
      <w:tr w:rsidR="00CC04A9" w:rsidRPr="00182AF7" w:rsidTr="001A5A9E">
        <w:trPr>
          <w:trHeight w:val="1"/>
        </w:trPr>
        <w:tc>
          <w:tcPr>
            <w:tcW w:w="53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  <w:r w:rsidRPr="00182AF7">
              <w:rPr>
                <w:lang w:val="ru-RU"/>
              </w:rPr>
              <w:t>ФАКС: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</w:p>
        </w:tc>
      </w:tr>
      <w:tr w:rsidR="00CC04A9" w:rsidRPr="00182AF7" w:rsidTr="001A5A9E">
        <w:trPr>
          <w:trHeight w:val="1"/>
        </w:trPr>
        <w:tc>
          <w:tcPr>
            <w:tcW w:w="53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  <w:r w:rsidRPr="00182AF7">
              <w:rPr>
                <w:lang w:val="ru-RU"/>
              </w:rPr>
              <w:t>ЖИРО РАЧУН: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</w:p>
        </w:tc>
      </w:tr>
      <w:tr w:rsidR="00CC04A9" w:rsidRPr="00182AF7" w:rsidTr="001A5A9E">
        <w:trPr>
          <w:trHeight w:val="1"/>
        </w:trPr>
        <w:tc>
          <w:tcPr>
            <w:tcW w:w="53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  <w:r w:rsidRPr="00182AF7">
              <w:rPr>
                <w:lang w:val="ru-RU"/>
              </w:rPr>
              <w:t>БАНКА: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</w:p>
        </w:tc>
      </w:tr>
      <w:tr w:rsidR="00CC04A9" w:rsidRPr="00182AF7" w:rsidTr="001A5A9E">
        <w:trPr>
          <w:trHeight w:val="1"/>
        </w:trPr>
        <w:tc>
          <w:tcPr>
            <w:tcW w:w="53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  <w:r w:rsidRPr="00182AF7">
              <w:rPr>
                <w:lang w:val="ru-RU"/>
              </w:rPr>
              <w:t>МАТИЧНИ БРОЈ: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</w:p>
        </w:tc>
      </w:tr>
      <w:tr w:rsidR="00CC04A9" w:rsidRPr="00182AF7" w:rsidTr="001A5A9E">
        <w:trPr>
          <w:trHeight w:val="1"/>
        </w:trPr>
        <w:tc>
          <w:tcPr>
            <w:tcW w:w="53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  <w:r w:rsidRPr="00182AF7">
              <w:rPr>
                <w:lang w:val="ru-RU"/>
              </w:rPr>
              <w:t>ПИБ БРОЈ: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</w:p>
        </w:tc>
      </w:tr>
      <w:tr w:rsidR="00CC04A9" w:rsidRPr="00182AF7" w:rsidTr="001A5A9E">
        <w:trPr>
          <w:trHeight w:val="1"/>
        </w:trPr>
        <w:tc>
          <w:tcPr>
            <w:tcW w:w="53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  <w:r w:rsidRPr="00182AF7">
              <w:t>E- mail: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</w:p>
        </w:tc>
      </w:tr>
      <w:tr w:rsidR="00CC04A9" w:rsidRPr="00182AF7" w:rsidTr="001A5A9E">
        <w:trPr>
          <w:trHeight w:val="1"/>
        </w:trPr>
        <w:tc>
          <w:tcPr>
            <w:tcW w:w="531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182AF7">
              <w:t>-</w:t>
            </w:r>
            <w:r w:rsidRPr="00182AF7">
              <w:rPr>
                <w:lang w:val="ru-RU"/>
              </w:rPr>
              <w:t>опис и обим повереног посла- део предмета набавке:</w:t>
            </w:r>
          </w:p>
          <w:p w:rsidR="00CC04A9" w:rsidRPr="00182AF7" w:rsidRDefault="00CC04A9" w:rsidP="001A5A9E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182AF7">
              <w:t>-</w:t>
            </w:r>
            <w:r w:rsidRPr="00182AF7">
              <w:rPr>
                <w:lang w:val="ru-RU"/>
              </w:rPr>
              <w:t>врста посла:</w:t>
            </w:r>
          </w:p>
          <w:p w:rsidR="00CC04A9" w:rsidRPr="00182AF7" w:rsidRDefault="00CC04A9" w:rsidP="001A5A9E">
            <w:pPr>
              <w:autoSpaceDE w:val="0"/>
              <w:autoSpaceDN w:val="0"/>
              <w:adjustRightInd w:val="0"/>
            </w:pPr>
            <w:r w:rsidRPr="00182AF7">
              <w:t>-</w:t>
            </w:r>
            <w:r w:rsidRPr="00182AF7">
              <w:rPr>
                <w:lang w:val="ru-RU"/>
              </w:rPr>
              <w:t>висина процента укупне вредности набавке (максим. 50%):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</w:p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</w:p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20031F" w:rsidRDefault="00CC04A9" w:rsidP="00CC04A9">
      <w:pPr>
        <w:autoSpaceDE w:val="0"/>
        <w:autoSpaceDN w:val="0"/>
        <w:adjustRightInd w:val="0"/>
        <w:ind w:left="360" w:hanging="360"/>
        <w:jc w:val="both"/>
        <w:rPr>
          <w:i/>
          <w:iCs/>
        </w:rPr>
      </w:pPr>
      <w:r w:rsidRPr="00182AF7">
        <w:rPr>
          <w:i/>
          <w:iCs/>
        </w:rPr>
        <w:tab/>
      </w:r>
    </w:p>
    <w:p w:rsidR="0020031F" w:rsidRDefault="0020031F" w:rsidP="00CC04A9">
      <w:pPr>
        <w:autoSpaceDE w:val="0"/>
        <w:autoSpaceDN w:val="0"/>
        <w:adjustRightInd w:val="0"/>
        <w:ind w:left="360" w:hanging="360"/>
        <w:jc w:val="both"/>
        <w:rPr>
          <w:i/>
          <w:iCs/>
        </w:rPr>
      </w:pPr>
    </w:p>
    <w:p w:rsidR="0020031F" w:rsidRDefault="0020031F" w:rsidP="00CC04A9">
      <w:pPr>
        <w:autoSpaceDE w:val="0"/>
        <w:autoSpaceDN w:val="0"/>
        <w:adjustRightInd w:val="0"/>
        <w:ind w:left="360" w:hanging="360"/>
        <w:jc w:val="both"/>
        <w:rPr>
          <w:i/>
          <w:iCs/>
        </w:rPr>
      </w:pPr>
    </w:p>
    <w:p w:rsidR="0020031F" w:rsidRDefault="0020031F" w:rsidP="00CC04A9">
      <w:pPr>
        <w:autoSpaceDE w:val="0"/>
        <w:autoSpaceDN w:val="0"/>
        <w:adjustRightInd w:val="0"/>
        <w:ind w:left="360" w:hanging="360"/>
        <w:jc w:val="both"/>
        <w:rPr>
          <w:i/>
          <w:iCs/>
        </w:rPr>
      </w:pPr>
    </w:p>
    <w:p w:rsidR="00CC04A9" w:rsidRPr="00182AF7" w:rsidRDefault="00CC04A9" w:rsidP="00CC04A9">
      <w:pPr>
        <w:autoSpaceDE w:val="0"/>
        <w:autoSpaceDN w:val="0"/>
        <w:adjustRightInd w:val="0"/>
        <w:ind w:left="360" w:hanging="360"/>
        <w:jc w:val="both"/>
        <w:rPr>
          <w:i/>
          <w:iCs/>
          <w:lang w:val="ru-RU"/>
        </w:rPr>
      </w:pPr>
      <w:r w:rsidRPr="00182AF7">
        <w:rPr>
          <w:i/>
          <w:iCs/>
          <w:lang w:val="ru-RU"/>
        </w:rPr>
        <w:t xml:space="preserve">Напомена: Табелу „Подаци о подизвођачима“ попуњавају само они понуђачи који подносе  понуду са подизвођачима,потребно је да се наведени образац попуни и достави за сваког подизвођача. </w:t>
      </w:r>
    </w:p>
    <w:p w:rsidR="0020031F" w:rsidRDefault="0020031F" w:rsidP="00CC04A9">
      <w:pPr>
        <w:autoSpaceDE w:val="0"/>
        <w:autoSpaceDN w:val="0"/>
        <w:adjustRightInd w:val="0"/>
        <w:ind w:left="360" w:hanging="360"/>
        <w:jc w:val="both"/>
      </w:pPr>
    </w:p>
    <w:p w:rsidR="00CC04A9" w:rsidRDefault="00CC04A9" w:rsidP="00CC04A9">
      <w:pPr>
        <w:autoSpaceDE w:val="0"/>
        <w:autoSpaceDN w:val="0"/>
        <w:adjustRightInd w:val="0"/>
        <w:ind w:left="360" w:hanging="360"/>
        <w:jc w:val="both"/>
        <w:rPr>
          <w:lang w:val="ru-RU"/>
        </w:rPr>
      </w:pPr>
      <w:r w:rsidRPr="00182AF7">
        <w:t xml:space="preserve">● </w:t>
      </w:r>
      <w:r w:rsidRPr="00182AF7">
        <w:rPr>
          <w:lang w:val="ru-RU"/>
        </w:rPr>
        <w:t>Понуђач остаје у искључивој обавези и одговорнос</w:t>
      </w:r>
      <w:r w:rsidR="0020031F">
        <w:rPr>
          <w:lang w:val="ru-RU"/>
        </w:rPr>
        <w:t>ти за извршење уговорне обавезе.</w:t>
      </w:r>
    </w:p>
    <w:p w:rsidR="0020031F" w:rsidRDefault="0020031F" w:rsidP="00CC04A9">
      <w:pPr>
        <w:autoSpaceDE w:val="0"/>
        <w:autoSpaceDN w:val="0"/>
        <w:adjustRightInd w:val="0"/>
        <w:ind w:left="360" w:hanging="360"/>
        <w:jc w:val="both"/>
        <w:rPr>
          <w:lang w:val="ru-RU"/>
        </w:rPr>
      </w:pPr>
    </w:p>
    <w:p w:rsidR="0020031F" w:rsidRDefault="0020031F" w:rsidP="00CC04A9">
      <w:pPr>
        <w:autoSpaceDE w:val="0"/>
        <w:autoSpaceDN w:val="0"/>
        <w:adjustRightInd w:val="0"/>
        <w:ind w:left="360" w:hanging="360"/>
        <w:jc w:val="both"/>
        <w:rPr>
          <w:lang w:val="ru-RU"/>
        </w:rPr>
      </w:pPr>
    </w:p>
    <w:p w:rsidR="0020031F" w:rsidRDefault="0020031F" w:rsidP="00CC04A9">
      <w:pPr>
        <w:autoSpaceDE w:val="0"/>
        <w:autoSpaceDN w:val="0"/>
        <w:adjustRightInd w:val="0"/>
        <w:ind w:left="360" w:hanging="360"/>
        <w:jc w:val="both"/>
        <w:rPr>
          <w:lang w:val="ru-RU"/>
        </w:rPr>
      </w:pPr>
    </w:p>
    <w:p w:rsidR="0020031F" w:rsidRDefault="0020031F" w:rsidP="00CC04A9">
      <w:pPr>
        <w:autoSpaceDE w:val="0"/>
        <w:autoSpaceDN w:val="0"/>
        <w:adjustRightInd w:val="0"/>
        <w:ind w:left="360" w:hanging="360"/>
        <w:jc w:val="both"/>
        <w:rPr>
          <w:lang w:val="ru-RU"/>
        </w:rPr>
      </w:pPr>
    </w:p>
    <w:p w:rsidR="0020031F" w:rsidRDefault="0020031F" w:rsidP="00CC04A9">
      <w:pPr>
        <w:autoSpaceDE w:val="0"/>
        <w:autoSpaceDN w:val="0"/>
        <w:adjustRightInd w:val="0"/>
        <w:ind w:left="360" w:hanging="360"/>
        <w:jc w:val="both"/>
        <w:rPr>
          <w:lang w:val="ru-RU"/>
        </w:rPr>
      </w:pPr>
    </w:p>
    <w:p w:rsidR="0020031F" w:rsidRDefault="0020031F" w:rsidP="00CC04A9">
      <w:pPr>
        <w:autoSpaceDE w:val="0"/>
        <w:autoSpaceDN w:val="0"/>
        <w:adjustRightInd w:val="0"/>
        <w:ind w:left="360" w:hanging="360"/>
        <w:jc w:val="both"/>
        <w:rPr>
          <w:lang w:val="ru-RU"/>
        </w:rPr>
      </w:pPr>
    </w:p>
    <w:p w:rsidR="0020031F" w:rsidRDefault="0020031F" w:rsidP="00CC04A9">
      <w:pPr>
        <w:autoSpaceDE w:val="0"/>
        <w:autoSpaceDN w:val="0"/>
        <w:adjustRightInd w:val="0"/>
        <w:ind w:left="360" w:hanging="360"/>
        <w:jc w:val="both"/>
        <w:rPr>
          <w:lang w:val="ru-RU"/>
        </w:rPr>
      </w:pPr>
    </w:p>
    <w:p w:rsidR="0020031F" w:rsidRDefault="0020031F" w:rsidP="00CC04A9">
      <w:pPr>
        <w:autoSpaceDE w:val="0"/>
        <w:autoSpaceDN w:val="0"/>
        <w:adjustRightInd w:val="0"/>
        <w:ind w:left="360" w:hanging="360"/>
        <w:jc w:val="both"/>
        <w:rPr>
          <w:lang w:val="ru-RU"/>
        </w:rPr>
      </w:pPr>
    </w:p>
    <w:p w:rsidR="00593330" w:rsidRPr="00182AF7" w:rsidRDefault="00593330" w:rsidP="00CC04A9">
      <w:pPr>
        <w:autoSpaceDE w:val="0"/>
        <w:autoSpaceDN w:val="0"/>
        <w:adjustRightInd w:val="0"/>
        <w:ind w:left="360" w:hanging="360"/>
        <w:jc w:val="both"/>
        <w:rPr>
          <w:lang w:val="ru-RU"/>
        </w:rPr>
      </w:pPr>
    </w:p>
    <w:p w:rsidR="00CC04A9" w:rsidRPr="00182AF7" w:rsidRDefault="00CC04A9" w:rsidP="00F13B6C">
      <w:pPr>
        <w:numPr>
          <w:ilvl w:val="0"/>
          <w:numId w:val="2"/>
        </w:numPr>
        <w:tabs>
          <w:tab w:val="left" w:pos="464"/>
        </w:tabs>
        <w:autoSpaceDE w:val="0"/>
        <w:autoSpaceDN w:val="0"/>
        <w:adjustRightInd w:val="0"/>
        <w:spacing w:after="200" w:line="276" w:lineRule="auto"/>
        <w:ind w:left="284" w:hanging="284"/>
        <w:jc w:val="both"/>
        <w:rPr>
          <w:b/>
          <w:bCs/>
          <w:color w:val="000000"/>
          <w:lang w:val="ru-RU"/>
        </w:rPr>
      </w:pPr>
      <w:r w:rsidRPr="00182AF7">
        <w:rPr>
          <w:b/>
          <w:bCs/>
          <w:color w:val="000000"/>
          <w:lang w:val="ru-RU"/>
        </w:rPr>
        <w:lastRenderedPageBreak/>
        <w:t>Навести податке осталих учесника у заједничкој понуди (уколико се подноси заједничка понуда)</w:t>
      </w: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103"/>
        <w:gridCol w:w="21"/>
        <w:gridCol w:w="4799"/>
      </w:tblGrid>
      <w:tr w:rsidR="00CC04A9" w:rsidRPr="00182AF7" w:rsidTr="001A5A9E">
        <w:trPr>
          <w:trHeight w:val="487"/>
        </w:trPr>
        <w:tc>
          <w:tcPr>
            <w:tcW w:w="99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center"/>
            </w:pPr>
            <w:r w:rsidRPr="00182AF7">
              <w:rPr>
                <w:b/>
                <w:bCs/>
                <w:smallCaps/>
                <w:lang w:val="ru-RU"/>
              </w:rPr>
              <w:t xml:space="preserve">подаци о  члановима  групе заједничке понуде </w:t>
            </w:r>
          </w:p>
        </w:tc>
      </w:tr>
      <w:tr w:rsidR="00CC04A9" w:rsidRPr="00182AF7" w:rsidTr="001A5A9E">
        <w:trPr>
          <w:trHeight w:val="348"/>
        </w:trPr>
        <w:tc>
          <w:tcPr>
            <w:tcW w:w="992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  <w:r w:rsidRPr="00182AF7">
              <w:rPr>
                <w:b/>
                <w:bCs/>
              </w:rPr>
              <w:t>1</w:t>
            </w:r>
          </w:p>
        </w:tc>
      </w:tr>
      <w:tr w:rsidR="00CC04A9" w:rsidRPr="00182AF7" w:rsidTr="001A5A9E">
        <w:trPr>
          <w:trHeight w:val="1"/>
        </w:trPr>
        <w:tc>
          <w:tcPr>
            <w:tcW w:w="512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  <w:r w:rsidRPr="00182AF7">
              <w:rPr>
                <w:lang w:val="ru-RU"/>
              </w:rPr>
              <w:t>НАЗИВ:</w:t>
            </w:r>
          </w:p>
        </w:tc>
        <w:tc>
          <w:tcPr>
            <w:tcW w:w="479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</w:p>
        </w:tc>
      </w:tr>
      <w:tr w:rsidR="00CC04A9" w:rsidRPr="00182AF7" w:rsidTr="001A5A9E">
        <w:trPr>
          <w:trHeight w:val="1"/>
        </w:trPr>
        <w:tc>
          <w:tcPr>
            <w:tcW w:w="51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  <w:r w:rsidRPr="00182AF7">
              <w:rPr>
                <w:lang w:val="ru-RU"/>
              </w:rPr>
              <w:t>СЕДИШТЕ: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</w:p>
        </w:tc>
      </w:tr>
      <w:tr w:rsidR="00CC04A9" w:rsidRPr="00182AF7" w:rsidTr="001A5A9E">
        <w:trPr>
          <w:trHeight w:val="1"/>
        </w:trPr>
        <w:tc>
          <w:tcPr>
            <w:tcW w:w="51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  <w:r w:rsidRPr="00182AF7">
              <w:rPr>
                <w:lang w:val="ru-RU"/>
              </w:rPr>
              <w:t>ОСОБА ЗА КОНТАКТ: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</w:p>
        </w:tc>
      </w:tr>
      <w:tr w:rsidR="00CC04A9" w:rsidRPr="00182AF7" w:rsidTr="001A5A9E">
        <w:trPr>
          <w:trHeight w:val="1"/>
        </w:trPr>
        <w:tc>
          <w:tcPr>
            <w:tcW w:w="51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  <w:r w:rsidRPr="00182AF7">
              <w:rPr>
                <w:lang w:val="ru-RU"/>
              </w:rPr>
              <w:t>ТЕЛЕФОН: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</w:p>
        </w:tc>
      </w:tr>
      <w:tr w:rsidR="00CC04A9" w:rsidRPr="00182AF7" w:rsidTr="001A5A9E">
        <w:trPr>
          <w:trHeight w:val="1"/>
        </w:trPr>
        <w:tc>
          <w:tcPr>
            <w:tcW w:w="51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  <w:r w:rsidRPr="00182AF7">
              <w:rPr>
                <w:lang w:val="ru-RU"/>
              </w:rPr>
              <w:t>ФАКС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</w:p>
        </w:tc>
      </w:tr>
      <w:tr w:rsidR="00CC04A9" w:rsidRPr="00182AF7" w:rsidTr="001A5A9E">
        <w:trPr>
          <w:trHeight w:val="1"/>
        </w:trPr>
        <w:tc>
          <w:tcPr>
            <w:tcW w:w="51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  <w:r w:rsidRPr="00182AF7">
              <w:rPr>
                <w:lang w:val="ru-RU"/>
              </w:rPr>
              <w:t xml:space="preserve">ЖИРО РАЧУН: 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</w:p>
        </w:tc>
      </w:tr>
      <w:tr w:rsidR="00CC04A9" w:rsidRPr="00182AF7" w:rsidTr="001A5A9E">
        <w:trPr>
          <w:trHeight w:val="1"/>
        </w:trPr>
        <w:tc>
          <w:tcPr>
            <w:tcW w:w="51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  <w:r w:rsidRPr="00182AF7">
              <w:rPr>
                <w:lang w:val="ru-RU"/>
              </w:rPr>
              <w:t>БАНКА: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</w:p>
        </w:tc>
      </w:tr>
      <w:tr w:rsidR="00CC04A9" w:rsidRPr="00182AF7" w:rsidTr="001A5A9E">
        <w:trPr>
          <w:trHeight w:val="1"/>
        </w:trPr>
        <w:tc>
          <w:tcPr>
            <w:tcW w:w="51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  <w:r w:rsidRPr="00182AF7">
              <w:rPr>
                <w:lang w:val="ru-RU"/>
              </w:rPr>
              <w:t>МАТИЧНИ БРОЈ: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</w:p>
        </w:tc>
      </w:tr>
      <w:tr w:rsidR="00CC04A9" w:rsidRPr="00182AF7" w:rsidTr="001A5A9E">
        <w:trPr>
          <w:trHeight w:val="1"/>
        </w:trPr>
        <w:tc>
          <w:tcPr>
            <w:tcW w:w="51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  <w:r w:rsidRPr="00182AF7">
              <w:rPr>
                <w:lang w:val="ru-RU"/>
              </w:rPr>
              <w:t>ПИБ БРОЈ: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</w:p>
        </w:tc>
      </w:tr>
      <w:tr w:rsidR="00CC04A9" w:rsidRPr="00182AF7" w:rsidTr="001A5A9E">
        <w:trPr>
          <w:trHeight w:val="1"/>
        </w:trPr>
        <w:tc>
          <w:tcPr>
            <w:tcW w:w="51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  <w:r w:rsidRPr="00182AF7">
              <w:t>E- mail: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</w:p>
        </w:tc>
      </w:tr>
      <w:tr w:rsidR="00CC04A9" w:rsidRPr="00182AF7" w:rsidTr="001A5A9E">
        <w:trPr>
          <w:trHeight w:val="504"/>
        </w:trPr>
        <w:tc>
          <w:tcPr>
            <w:tcW w:w="512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  <w:r w:rsidRPr="00182AF7">
              <w:rPr>
                <w:lang w:val="ru-RU"/>
              </w:rPr>
              <w:t xml:space="preserve">ОПИС И ОБИМ ПОВЕРЕНОГ ПОСЛА 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</w:p>
        </w:tc>
      </w:tr>
      <w:tr w:rsidR="00CC04A9" w:rsidRPr="00182AF7" w:rsidTr="001A5A9E">
        <w:trPr>
          <w:trHeight w:val="75"/>
        </w:trPr>
        <w:tc>
          <w:tcPr>
            <w:tcW w:w="992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  <w:r w:rsidRPr="00182AF7">
              <w:rPr>
                <w:b/>
                <w:bCs/>
              </w:rPr>
              <w:t>2</w:t>
            </w:r>
          </w:p>
        </w:tc>
      </w:tr>
      <w:tr w:rsidR="00CC04A9" w:rsidRPr="00182AF7" w:rsidTr="001A5A9E">
        <w:trPr>
          <w:trHeight w:val="1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  <w:r w:rsidRPr="00182AF7">
              <w:rPr>
                <w:lang w:val="ru-RU"/>
              </w:rPr>
              <w:t>НАЗИВ:</w:t>
            </w:r>
          </w:p>
        </w:tc>
        <w:tc>
          <w:tcPr>
            <w:tcW w:w="482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</w:p>
        </w:tc>
      </w:tr>
      <w:tr w:rsidR="00CC04A9" w:rsidRPr="00182AF7" w:rsidTr="001A5A9E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  <w:r w:rsidRPr="00182AF7">
              <w:rPr>
                <w:lang w:val="ru-RU"/>
              </w:rPr>
              <w:t>СЕДИШТЕ: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</w:p>
        </w:tc>
      </w:tr>
      <w:tr w:rsidR="00CC04A9" w:rsidRPr="00182AF7" w:rsidTr="001A5A9E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  <w:r w:rsidRPr="00182AF7">
              <w:rPr>
                <w:lang w:val="ru-RU"/>
              </w:rPr>
              <w:t>ОСОБА ЗА КОНТАКТ: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</w:p>
        </w:tc>
      </w:tr>
      <w:tr w:rsidR="00CC04A9" w:rsidRPr="00182AF7" w:rsidTr="001A5A9E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  <w:r w:rsidRPr="00182AF7">
              <w:rPr>
                <w:lang w:val="ru-RU"/>
              </w:rPr>
              <w:t>ТЕЛЕФОН: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</w:p>
        </w:tc>
      </w:tr>
      <w:tr w:rsidR="00CC04A9" w:rsidRPr="00182AF7" w:rsidTr="001A5A9E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  <w:r w:rsidRPr="00182AF7">
              <w:rPr>
                <w:lang w:val="ru-RU"/>
              </w:rPr>
              <w:t>ФАКС: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</w:p>
        </w:tc>
      </w:tr>
      <w:tr w:rsidR="00CC04A9" w:rsidRPr="00182AF7" w:rsidTr="001A5A9E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  <w:r w:rsidRPr="00182AF7">
              <w:rPr>
                <w:lang w:val="ru-RU"/>
              </w:rPr>
              <w:t>ЖИРО РАЧУН: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</w:p>
        </w:tc>
      </w:tr>
      <w:tr w:rsidR="00CC04A9" w:rsidRPr="00182AF7" w:rsidTr="001A5A9E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  <w:r w:rsidRPr="00182AF7">
              <w:rPr>
                <w:lang w:val="ru-RU"/>
              </w:rPr>
              <w:t>БАНКА: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</w:p>
        </w:tc>
      </w:tr>
      <w:tr w:rsidR="00CC04A9" w:rsidRPr="00182AF7" w:rsidTr="001A5A9E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  <w:r w:rsidRPr="00182AF7">
              <w:rPr>
                <w:lang w:val="ru-RU"/>
              </w:rPr>
              <w:t>МАТИЧНИ БРОЈ: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</w:p>
        </w:tc>
      </w:tr>
      <w:tr w:rsidR="00CC04A9" w:rsidRPr="00182AF7" w:rsidTr="001A5A9E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  <w:r w:rsidRPr="00182AF7">
              <w:rPr>
                <w:lang w:val="ru-RU"/>
              </w:rPr>
              <w:t>ПИБ БРОЈ: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</w:p>
        </w:tc>
      </w:tr>
      <w:tr w:rsidR="00CC04A9" w:rsidRPr="00182AF7" w:rsidTr="001A5A9E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  <w:r w:rsidRPr="00182AF7">
              <w:t>E- mail: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</w:p>
        </w:tc>
      </w:tr>
      <w:tr w:rsidR="00CC04A9" w:rsidRPr="00182AF7" w:rsidTr="001A5A9E">
        <w:trPr>
          <w:trHeight w:val="713"/>
        </w:trPr>
        <w:tc>
          <w:tcPr>
            <w:tcW w:w="510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  <w:r w:rsidRPr="00182AF7">
              <w:rPr>
                <w:lang w:val="ru-RU"/>
              </w:rPr>
              <w:t>ОПИС И ОБИМ  ПОВЕРЕНОГ ПОСЛА: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</w:p>
        </w:tc>
      </w:tr>
      <w:tr w:rsidR="00CC04A9" w:rsidRPr="00182AF7" w:rsidTr="001A5A9E">
        <w:trPr>
          <w:trHeight w:val="1"/>
        </w:trPr>
        <w:tc>
          <w:tcPr>
            <w:tcW w:w="512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  <w:r w:rsidRPr="00182AF7">
              <w:rPr>
                <w:b/>
                <w:bCs/>
              </w:rPr>
              <w:t>3.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</w:p>
        </w:tc>
      </w:tr>
      <w:tr w:rsidR="00CC04A9" w:rsidRPr="00182AF7" w:rsidTr="001A5A9E">
        <w:trPr>
          <w:trHeight w:val="1"/>
        </w:trPr>
        <w:tc>
          <w:tcPr>
            <w:tcW w:w="512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  <w:r w:rsidRPr="00182AF7">
              <w:rPr>
                <w:lang w:val="ru-RU"/>
              </w:rPr>
              <w:t>НАЗИВ: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</w:p>
        </w:tc>
      </w:tr>
      <w:tr w:rsidR="00CC04A9" w:rsidRPr="00182AF7" w:rsidTr="001A5A9E">
        <w:trPr>
          <w:trHeight w:val="1"/>
        </w:trPr>
        <w:tc>
          <w:tcPr>
            <w:tcW w:w="512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  <w:r w:rsidRPr="00182AF7">
              <w:rPr>
                <w:lang w:val="ru-RU"/>
              </w:rPr>
              <w:t>СЕДИШТЕ: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</w:p>
        </w:tc>
      </w:tr>
      <w:tr w:rsidR="00CC04A9" w:rsidRPr="00182AF7" w:rsidTr="001A5A9E">
        <w:trPr>
          <w:trHeight w:val="1"/>
        </w:trPr>
        <w:tc>
          <w:tcPr>
            <w:tcW w:w="512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  <w:r w:rsidRPr="00182AF7">
              <w:rPr>
                <w:lang w:val="ru-RU"/>
              </w:rPr>
              <w:t>ОСОБА ЗА КОНТАКТ: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</w:p>
        </w:tc>
      </w:tr>
      <w:tr w:rsidR="00CC04A9" w:rsidRPr="00182AF7" w:rsidTr="001A5A9E">
        <w:trPr>
          <w:trHeight w:val="1"/>
        </w:trPr>
        <w:tc>
          <w:tcPr>
            <w:tcW w:w="512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  <w:r w:rsidRPr="00182AF7">
              <w:rPr>
                <w:lang w:val="ru-RU"/>
              </w:rPr>
              <w:t>ТЕЛЕФОН: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</w:p>
        </w:tc>
      </w:tr>
      <w:tr w:rsidR="00CC04A9" w:rsidRPr="00182AF7" w:rsidTr="001A5A9E">
        <w:trPr>
          <w:trHeight w:val="1"/>
        </w:trPr>
        <w:tc>
          <w:tcPr>
            <w:tcW w:w="512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  <w:r w:rsidRPr="00182AF7">
              <w:rPr>
                <w:lang w:val="ru-RU"/>
              </w:rPr>
              <w:t>ФАКС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</w:p>
        </w:tc>
      </w:tr>
      <w:tr w:rsidR="00CC04A9" w:rsidRPr="00182AF7" w:rsidTr="001A5A9E">
        <w:trPr>
          <w:trHeight w:val="1"/>
        </w:trPr>
        <w:tc>
          <w:tcPr>
            <w:tcW w:w="512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  <w:r w:rsidRPr="00182AF7">
              <w:rPr>
                <w:lang w:val="ru-RU"/>
              </w:rPr>
              <w:t xml:space="preserve">ЖИРО РАЧУН: 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</w:p>
        </w:tc>
      </w:tr>
      <w:tr w:rsidR="00CC04A9" w:rsidRPr="00182AF7" w:rsidTr="001A5A9E">
        <w:trPr>
          <w:trHeight w:val="1"/>
        </w:trPr>
        <w:tc>
          <w:tcPr>
            <w:tcW w:w="512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  <w:r w:rsidRPr="00182AF7">
              <w:rPr>
                <w:lang w:val="ru-RU"/>
              </w:rPr>
              <w:t>БАНКА: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</w:p>
        </w:tc>
      </w:tr>
      <w:tr w:rsidR="00CC04A9" w:rsidRPr="00182AF7" w:rsidTr="001A5A9E">
        <w:trPr>
          <w:trHeight w:val="1"/>
        </w:trPr>
        <w:tc>
          <w:tcPr>
            <w:tcW w:w="512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  <w:r w:rsidRPr="00182AF7">
              <w:rPr>
                <w:lang w:val="ru-RU"/>
              </w:rPr>
              <w:t>МАТИЧНИ БРОЈ: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</w:p>
        </w:tc>
      </w:tr>
      <w:tr w:rsidR="00CC04A9" w:rsidRPr="00182AF7" w:rsidTr="001A5A9E">
        <w:trPr>
          <w:trHeight w:val="1"/>
        </w:trPr>
        <w:tc>
          <w:tcPr>
            <w:tcW w:w="512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  <w:r w:rsidRPr="00182AF7">
              <w:rPr>
                <w:lang w:val="ru-RU"/>
              </w:rPr>
              <w:t>ПИБ БРОЈ: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</w:p>
        </w:tc>
      </w:tr>
      <w:tr w:rsidR="00CC04A9" w:rsidRPr="00182AF7" w:rsidTr="001A5A9E">
        <w:trPr>
          <w:trHeight w:val="346"/>
        </w:trPr>
        <w:tc>
          <w:tcPr>
            <w:tcW w:w="512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  <w:r w:rsidRPr="00182AF7">
              <w:t>E- mail: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</w:p>
        </w:tc>
      </w:tr>
      <w:tr w:rsidR="00CC04A9" w:rsidRPr="00182AF7" w:rsidTr="001A5A9E">
        <w:trPr>
          <w:trHeight w:val="1"/>
        </w:trPr>
        <w:tc>
          <w:tcPr>
            <w:tcW w:w="512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  <w:r w:rsidRPr="00182AF7">
              <w:rPr>
                <w:lang w:val="ru-RU"/>
              </w:rPr>
              <w:t xml:space="preserve">ОПИС И ОБИМ ПОВЕРЕНОГ ПОСЛА 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596D10" w:rsidRPr="00182AF7" w:rsidRDefault="00596D10" w:rsidP="00CC04A9">
      <w:pPr>
        <w:autoSpaceDE w:val="0"/>
        <w:autoSpaceDN w:val="0"/>
        <w:adjustRightInd w:val="0"/>
        <w:rPr>
          <w:i/>
          <w:iCs/>
          <w:lang w:val="ru-RU"/>
        </w:rPr>
      </w:pPr>
    </w:p>
    <w:p w:rsidR="00CC04A9" w:rsidRPr="00182AF7" w:rsidRDefault="00CC04A9" w:rsidP="00CC04A9">
      <w:pPr>
        <w:autoSpaceDE w:val="0"/>
        <w:autoSpaceDN w:val="0"/>
        <w:adjustRightInd w:val="0"/>
        <w:rPr>
          <w:i/>
          <w:iCs/>
          <w:lang w:val="ru-RU"/>
        </w:rPr>
      </w:pPr>
      <w:r w:rsidRPr="00182AF7">
        <w:rPr>
          <w:i/>
          <w:iCs/>
          <w:lang w:val="ru-RU"/>
        </w:rPr>
        <w:t>Напомена:  Табелу „Подаци о члановима групе заједничке понуде “ попуњавају само они понуђачи који подносе заједничку понуду, потребно је да се наведени образац попуни и достави за сваког понуђача који је учесник у заједничкој понуди.</w:t>
      </w:r>
    </w:p>
    <w:p w:rsidR="00CC04A9" w:rsidRPr="00182AF7" w:rsidRDefault="00CC04A9" w:rsidP="00CC04A9">
      <w:pPr>
        <w:autoSpaceDE w:val="0"/>
        <w:autoSpaceDN w:val="0"/>
        <w:adjustRightInd w:val="0"/>
        <w:rPr>
          <w:i/>
          <w:iCs/>
          <w:lang w:val="ru-RU"/>
        </w:rPr>
      </w:pPr>
    </w:p>
    <w:p w:rsidR="005308EA" w:rsidRPr="00182AF7" w:rsidRDefault="005308EA">
      <w:pPr>
        <w:spacing w:after="200" w:line="276" w:lineRule="auto"/>
        <w:sectPr w:rsidR="005308EA" w:rsidRPr="00182AF7" w:rsidSect="00B3034D">
          <w:footerReference w:type="default" r:id="rId10"/>
          <w:pgSz w:w="11907" w:h="16839" w:code="9"/>
          <w:pgMar w:top="1135" w:right="1134" w:bottom="1440" w:left="1440" w:header="720" w:footer="720" w:gutter="0"/>
          <w:pgNumType w:start="1"/>
          <w:cols w:space="720"/>
          <w:docGrid w:linePitch="360"/>
        </w:sectPr>
      </w:pPr>
    </w:p>
    <w:p w:rsidR="00F4399B" w:rsidRDefault="00673E20" w:rsidP="00673E20">
      <w:pPr>
        <w:spacing w:line="276" w:lineRule="auto"/>
        <w:rPr>
          <w:b/>
          <w:bCs/>
          <w:i/>
          <w:lang w:val="sr-Cyrl-CS"/>
        </w:rPr>
      </w:pPr>
      <w:r>
        <w:rPr>
          <w:b/>
          <w:bCs/>
          <w:i/>
          <w:lang w:val="sr-Cyrl-CS"/>
        </w:rPr>
        <w:lastRenderedPageBreak/>
        <w:t xml:space="preserve">   </w:t>
      </w:r>
      <w:r w:rsidR="0020031F" w:rsidRPr="00673E20">
        <w:rPr>
          <w:b/>
          <w:bCs/>
          <w:i/>
          <w:lang w:val="sr-Cyrl-CS"/>
        </w:rPr>
        <w:t xml:space="preserve"> </w:t>
      </w:r>
    </w:p>
    <w:p w:rsidR="00F4399B" w:rsidRDefault="00F4399B" w:rsidP="00673E20">
      <w:pPr>
        <w:spacing w:line="276" w:lineRule="auto"/>
        <w:rPr>
          <w:b/>
          <w:bCs/>
          <w:i/>
          <w:lang w:val="sr-Cyrl-CS"/>
        </w:rPr>
      </w:pPr>
    </w:p>
    <w:p w:rsidR="00673E20" w:rsidRPr="00673E20" w:rsidRDefault="0020031F" w:rsidP="00673E20">
      <w:pPr>
        <w:spacing w:line="276" w:lineRule="auto"/>
        <w:rPr>
          <w:b/>
          <w:i/>
          <w:lang w:val="sr-Cyrl-CS"/>
        </w:rPr>
      </w:pPr>
      <w:r w:rsidRPr="00673E20">
        <w:rPr>
          <w:b/>
          <w:bCs/>
          <w:i/>
          <w:lang w:val="sr-Cyrl-CS"/>
        </w:rPr>
        <w:t xml:space="preserve"> </w:t>
      </w:r>
      <w:r w:rsidR="00673E20" w:rsidRPr="00673E20">
        <w:rPr>
          <w:b/>
          <w:bCs/>
          <w:i/>
          <w:iCs/>
          <w:color w:val="000000"/>
          <w:lang w:val="sr-Latn-CS" w:eastAsia="sr-Latn-CS"/>
        </w:rPr>
        <w:t>Јавна набавка  бр. 11/16</w:t>
      </w:r>
      <w:r w:rsidRPr="00673E20">
        <w:rPr>
          <w:b/>
          <w:bCs/>
          <w:i/>
          <w:lang w:val="sr-Cyrl-CS"/>
        </w:rPr>
        <w:t xml:space="preserve">   </w:t>
      </w:r>
      <w:r w:rsidR="00673E20" w:rsidRPr="00673E20">
        <w:rPr>
          <w:b/>
          <w:i/>
          <w:lang w:val="sr-Cyrl-CS"/>
        </w:rPr>
        <w:t xml:space="preserve">           </w:t>
      </w:r>
      <w:r w:rsidR="00673E20" w:rsidRPr="00673E20">
        <w:rPr>
          <w:b/>
          <w:i/>
          <w:u w:val="double"/>
          <w:lang w:val="sr-Cyrl-CS"/>
        </w:rPr>
        <w:t xml:space="preserve">Партија </w:t>
      </w:r>
      <w:r w:rsidR="00673E20" w:rsidRPr="00673E20">
        <w:rPr>
          <w:b/>
          <w:i/>
          <w:u w:val="double"/>
          <w:lang w:val="sr-Latn-CS"/>
        </w:rPr>
        <w:t>I</w:t>
      </w:r>
      <w:r w:rsidR="00673E20" w:rsidRPr="00673E20">
        <w:rPr>
          <w:b/>
          <w:i/>
          <w:u w:val="double"/>
          <w:lang w:val="sr-Cyrl-RS"/>
        </w:rPr>
        <w:t xml:space="preserve"> -</w:t>
      </w:r>
      <w:r w:rsidR="00673E20" w:rsidRPr="00673E20">
        <w:rPr>
          <w:b/>
          <w:i/>
          <w:u w:val="double"/>
          <w:lang w:val="sr-Latn-CS"/>
        </w:rPr>
        <w:t xml:space="preserve">  </w:t>
      </w:r>
      <w:r w:rsidR="00673E20" w:rsidRPr="00673E20">
        <w:rPr>
          <w:b/>
          <w:i/>
          <w:u w:val="double"/>
          <w:lang w:val="sr-Cyrl-CS"/>
        </w:rPr>
        <w:t>Бела техника и ситни кућни апар</w:t>
      </w:r>
      <w:r w:rsidR="00EE43B0">
        <w:rPr>
          <w:b/>
          <w:i/>
          <w:u w:val="double"/>
          <w:lang w:val="sr-Cyrl-CS"/>
        </w:rPr>
        <w:t>ати</w:t>
      </w:r>
    </w:p>
    <w:p w:rsidR="005308EA" w:rsidRPr="00F4399B" w:rsidRDefault="00673E20" w:rsidP="00F4399B">
      <w:pPr>
        <w:pStyle w:val="NoSpacing"/>
        <w:spacing w:line="276" w:lineRule="auto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673E20">
        <w:rPr>
          <w:rFonts w:ascii="Times New Roman" w:hAnsi="Times New Roman"/>
          <w:b/>
          <w:i/>
          <w:sz w:val="24"/>
          <w:szCs w:val="24"/>
          <w:lang w:val="sr-Cyrl-CS"/>
        </w:rPr>
        <w:t xml:space="preserve"> </w:t>
      </w:r>
      <w:r w:rsidR="004F172C" w:rsidRPr="00673E20">
        <w:rPr>
          <w:i/>
          <w:color w:val="000000"/>
          <w:lang w:val="sr-Cyrl-CS"/>
        </w:rPr>
        <w:t xml:space="preserve">                             </w:t>
      </w:r>
      <w:r w:rsidR="005308EA" w:rsidRPr="00673E20">
        <w:rPr>
          <w:i/>
          <w:color w:val="000000"/>
          <w:lang w:val="sr-Cyrl-CS"/>
        </w:rPr>
        <w:t xml:space="preserve"> </w:t>
      </w:r>
      <w:r w:rsidR="004F172C" w:rsidRPr="00673E20">
        <w:rPr>
          <w:i/>
          <w:color w:val="000000"/>
          <w:lang w:val="sr-Cyrl-CS"/>
        </w:rPr>
        <w:t xml:space="preserve">                             </w:t>
      </w:r>
    </w:p>
    <w:p w:rsidR="005308EA" w:rsidRPr="00673E20" w:rsidRDefault="004F172C" w:rsidP="00673E20">
      <w:pPr>
        <w:rPr>
          <w:b/>
          <w:i/>
          <w:color w:val="000000"/>
          <w:lang w:val="sr-Cyrl-CS"/>
        </w:rPr>
      </w:pPr>
      <w:r w:rsidRPr="00673E20">
        <w:rPr>
          <w:b/>
          <w:bCs/>
          <w:i/>
          <w:iCs/>
          <w:color w:val="000000"/>
          <w:lang w:val="sr-Latn-CS" w:eastAsia="sr-Latn-CS"/>
        </w:rPr>
        <w:t>ПОНУДА</w:t>
      </w:r>
      <w:r w:rsidR="00EE43B0">
        <w:rPr>
          <w:b/>
          <w:bCs/>
          <w:i/>
          <w:iCs/>
          <w:color w:val="000000"/>
          <w:lang w:val="sr-Cyrl-RS" w:eastAsia="sr-Latn-CS"/>
        </w:rPr>
        <w:t xml:space="preserve"> број </w:t>
      </w:r>
      <w:r w:rsidR="00EE43B0" w:rsidRPr="00673E20">
        <w:rPr>
          <w:b/>
          <w:i/>
          <w:color w:val="000000"/>
          <w:lang w:val="sr-Cyrl-CS"/>
        </w:rPr>
        <w:t>_______</w:t>
      </w:r>
      <w:r w:rsidR="00AD5146">
        <w:rPr>
          <w:b/>
          <w:i/>
          <w:color w:val="000000"/>
          <w:lang w:val="sr-Cyrl-CS"/>
        </w:rPr>
        <w:t>од ________</w:t>
      </w:r>
      <w:r w:rsidR="00EE43B0" w:rsidRPr="00673E20">
        <w:rPr>
          <w:b/>
          <w:i/>
          <w:color w:val="000000"/>
          <w:lang w:val="sr-Cyrl-CS"/>
        </w:rPr>
        <w:t>_______</w:t>
      </w:r>
      <w:r w:rsidRPr="00673E20">
        <w:rPr>
          <w:b/>
          <w:bCs/>
          <w:i/>
          <w:iCs/>
          <w:color w:val="000000"/>
          <w:lang w:val="sr-Latn-CS" w:eastAsia="sr-Latn-CS"/>
        </w:rPr>
        <w:t xml:space="preserve"> СА TEХНИЧКОМ СПЕЦИФИКАЦИЈОМ  </w:t>
      </w:r>
      <w:r w:rsidR="00EE43B0">
        <w:rPr>
          <w:b/>
          <w:bCs/>
          <w:i/>
          <w:iCs/>
          <w:color w:val="000000"/>
          <w:lang w:val="sr-Cyrl-RS" w:eastAsia="sr-Latn-CS"/>
        </w:rPr>
        <w:t>и СТРУКТУРОМ ЦЕНЕ</w:t>
      </w:r>
      <w:r w:rsidRPr="00673E20">
        <w:rPr>
          <w:b/>
          <w:bCs/>
          <w:i/>
          <w:iCs/>
          <w:color w:val="000000"/>
          <w:lang w:val="sr-Latn-CS" w:eastAsia="sr-Latn-CS"/>
        </w:rPr>
        <w:t xml:space="preserve">  </w:t>
      </w:r>
    </w:p>
    <w:p w:rsidR="005308EA" w:rsidRPr="0020031F" w:rsidRDefault="005308EA" w:rsidP="005308EA">
      <w:pPr>
        <w:jc w:val="center"/>
        <w:rPr>
          <w:b/>
          <w:color w:val="000000"/>
          <w:highlight w:val="yellow"/>
          <w:lang w:val="sr-Cyrl-CS"/>
        </w:rPr>
      </w:pPr>
    </w:p>
    <w:p w:rsidR="00A95190" w:rsidRPr="0020031F" w:rsidRDefault="00A95190" w:rsidP="004F172C">
      <w:pPr>
        <w:rPr>
          <w:b/>
          <w:color w:val="000000"/>
          <w:highlight w:val="yellow"/>
          <w:lang w:val="sr-Cyrl-CS"/>
        </w:rPr>
      </w:pPr>
    </w:p>
    <w:tbl>
      <w:tblPr>
        <w:tblStyle w:val="TableGrid0"/>
        <w:tblW w:w="14497" w:type="dxa"/>
        <w:tblInd w:w="-75" w:type="dxa"/>
        <w:tblCellMar>
          <w:top w:w="45" w:type="dxa"/>
          <w:left w:w="67" w:type="dxa"/>
          <w:bottom w:w="10" w:type="dxa"/>
          <w:right w:w="29" w:type="dxa"/>
        </w:tblCellMar>
        <w:tblLook w:val="04A0" w:firstRow="1" w:lastRow="0" w:firstColumn="1" w:lastColumn="0" w:noHBand="0" w:noVBand="1"/>
      </w:tblPr>
      <w:tblGrid>
        <w:gridCol w:w="568"/>
        <w:gridCol w:w="4563"/>
        <w:gridCol w:w="631"/>
        <w:gridCol w:w="629"/>
        <w:gridCol w:w="1252"/>
        <w:gridCol w:w="1268"/>
        <w:gridCol w:w="1424"/>
        <w:gridCol w:w="1368"/>
        <w:gridCol w:w="1260"/>
        <w:gridCol w:w="1534"/>
      </w:tblGrid>
      <w:tr w:rsidR="00B5793E" w:rsidTr="00F4399B">
        <w:trPr>
          <w:trHeight w:val="377"/>
        </w:trPr>
        <w:tc>
          <w:tcPr>
            <w:tcW w:w="568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B5793E" w:rsidRDefault="00B5793E" w:rsidP="00673E20">
            <w:pPr>
              <w:spacing w:line="259" w:lineRule="auto"/>
              <w:ind w:left="42" w:firstLine="12"/>
            </w:pPr>
            <w:r>
              <w:rPr>
                <w:b/>
                <w:sz w:val="20"/>
              </w:rPr>
              <w:t xml:space="preserve">ред. број </w:t>
            </w:r>
          </w:p>
        </w:tc>
        <w:tc>
          <w:tcPr>
            <w:tcW w:w="4563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B5793E" w:rsidRDefault="00B5793E" w:rsidP="00673E20">
            <w:pPr>
              <w:spacing w:line="259" w:lineRule="auto"/>
              <w:ind w:right="33"/>
              <w:jc w:val="center"/>
            </w:pPr>
            <w:r>
              <w:rPr>
                <w:b/>
              </w:rPr>
              <w:t xml:space="preserve">НАЗИВ И ОПИС ПРОИЗВОДА </w:t>
            </w:r>
          </w:p>
        </w:tc>
        <w:tc>
          <w:tcPr>
            <w:tcW w:w="631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B5793E" w:rsidRDefault="00B5793E" w:rsidP="00673E20">
            <w:pPr>
              <w:spacing w:after="19" w:line="259" w:lineRule="auto"/>
              <w:ind w:left="11"/>
              <w:jc w:val="center"/>
            </w:pPr>
            <w:r>
              <w:rPr>
                <w:b/>
                <w:sz w:val="20"/>
              </w:rPr>
              <w:t xml:space="preserve">јед. </w:t>
            </w:r>
          </w:p>
          <w:p w:rsidR="00B5793E" w:rsidRDefault="00B5793E" w:rsidP="00673E20">
            <w:pPr>
              <w:spacing w:line="259" w:lineRule="auto"/>
              <w:ind w:left="60"/>
            </w:pPr>
            <w:r>
              <w:rPr>
                <w:b/>
                <w:sz w:val="20"/>
              </w:rPr>
              <w:t xml:space="preserve">мере </w:t>
            </w:r>
          </w:p>
        </w:tc>
        <w:tc>
          <w:tcPr>
            <w:tcW w:w="629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B5793E" w:rsidRDefault="00B5793E" w:rsidP="00673E20">
            <w:pPr>
              <w:spacing w:line="259" w:lineRule="auto"/>
              <w:ind w:left="53"/>
            </w:pPr>
            <w:r>
              <w:rPr>
                <w:b/>
                <w:sz w:val="20"/>
              </w:rPr>
              <w:t xml:space="preserve">кол. </w:t>
            </w:r>
          </w:p>
        </w:tc>
        <w:tc>
          <w:tcPr>
            <w:tcW w:w="3944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B5793E" w:rsidRDefault="00B5793E" w:rsidP="00673E20">
            <w:pPr>
              <w:spacing w:line="259" w:lineRule="auto"/>
              <w:ind w:right="40"/>
              <w:jc w:val="center"/>
            </w:pPr>
            <w:r>
              <w:rPr>
                <w:b/>
                <w:sz w:val="20"/>
              </w:rPr>
              <w:t>Цена по јед. мере</w:t>
            </w:r>
          </w:p>
        </w:tc>
        <w:tc>
          <w:tcPr>
            <w:tcW w:w="136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B5793E" w:rsidRDefault="00B5793E" w:rsidP="00673E20">
            <w:pPr>
              <w:spacing w:after="160" w:line="259" w:lineRule="auto"/>
              <w:jc w:val="center"/>
            </w:pPr>
          </w:p>
        </w:tc>
        <w:tc>
          <w:tcPr>
            <w:tcW w:w="1260" w:type="dxa"/>
            <w:tcBorders>
              <w:top w:val="doub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B5793E" w:rsidRDefault="00B5793E" w:rsidP="00673E20">
            <w:pPr>
              <w:spacing w:line="259" w:lineRule="auto"/>
              <w:ind w:left="298"/>
              <w:jc w:val="center"/>
            </w:pPr>
            <w:r>
              <w:rPr>
                <w:b/>
                <w:sz w:val="20"/>
              </w:rPr>
              <w:t>Укупно</w:t>
            </w:r>
          </w:p>
        </w:tc>
        <w:tc>
          <w:tcPr>
            <w:tcW w:w="1534" w:type="dxa"/>
            <w:tcBorders>
              <w:top w:val="doub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DBE5F1"/>
            <w:vAlign w:val="center"/>
          </w:tcPr>
          <w:p w:rsidR="00B5793E" w:rsidRDefault="00B5793E" w:rsidP="00673E20">
            <w:pPr>
              <w:spacing w:after="160" w:line="259" w:lineRule="auto"/>
              <w:jc w:val="center"/>
            </w:pPr>
          </w:p>
        </w:tc>
      </w:tr>
      <w:tr w:rsidR="00B5793E" w:rsidTr="00F4399B">
        <w:trPr>
          <w:trHeight w:val="380"/>
        </w:trPr>
        <w:tc>
          <w:tcPr>
            <w:tcW w:w="568" w:type="dxa"/>
            <w:vMerge/>
            <w:tcBorders>
              <w:top w:val="nil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B5793E" w:rsidRDefault="00B5793E" w:rsidP="00673E20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B5793E" w:rsidRDefault="00B5793E" w:rsidP="00673E20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B5793E" w:rsidRDefault="00B5793E" w:rsidP="00673E20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B5793E" w:rsidRDefault="00B5793E" w:rsidP="00673E20">
            <w:pPr>
              <w:spacing w:after="160" w:line="259" w:lineRule="auto"/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BE5F1"/>
          </w:tcPr>
          <w:p w:rsidR="00B5793E" w:rsidRDefault="00B5793E" w:rsidP="00673E20">
            <w:pPr>
              <w:spacing w:line="259" w:lineRule="auto"/>
              <w:ind w:left="101"/>
            </w:pPr>
            <w:r>
              <w:rPr>
                <w:b/>
                <w:sz w:val="20"/>
              </w:rPr>
              <w:t xml:space="preserve">без ПДВ-а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BE5F1"/>
          </w:tcPr>
          <w:p w:rsidR="00B5793E" w:rsidRDefault="00B5793E" w:rsidP="00673E20">
            <w:pPr>
              <w:spacing w:line="259" w:lineRule="auto"/>
              <w:ind w:right="38"/>
              <w:jc w:val="center"/>
            </w:pPr>
            <w:r>
              <w:rPr>
                <w:b/>
                <w:sz w:val="20"/>
              </w:rPr>
              <w:t xml:space="preserve">ПДВ 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BE5F1"/>
          </w:tcPr>
          <w:p w:rsidR="00B5793E" w:rsidRDefault="00B5793E" w:rsidP="00673E20">
            <w:pPr>
              <w:spacing w:line="259" w:lineRule="auto"/>
              <w:ind w:right="36"/>
              <w:jc w:val="center"/>
            </w:pPr>
            <w:r>
              <w:rPr>
                <w:b/>
                <w:sz w:val="20"/>
              </w:rPr>
              <w:t xml:space="preserve">са ПДВ-ом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BE5F1"/>
          </w:tcPr>
          <w:p w:rsidR="00B5793E" w:rsidRDefault="00B5793E" w:rsidP="00673E20">
            <w:pPr>
              <w:spacing w:line="259" w:lineRule="auto"/>
              <w:ind w:right="39"/>
              <w:jc w:val="center"/>
            </w:pPr>
            <w:r>
              <w:rPr>
                <w:b/>
                <w:sz w:val="20"/>
              </w:rPr>
              <w:t xml:space="preserve">без  ПДВ-а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BE5F1"/>
          </w:tcPr>
          <w:p w:rsidR="00B5793E" w:rsidRDefault="00B5793E" w:rsidP="00673E20">
            <w:pPr>
              <w:spacing w:line="259" w:lineRule="auto"/>
              <w:ind w:right="42"/>
              <w:jc w:val="center"/>
            </w:pPr>
            <w:r>
              <w:rPr>
                <w:b/>
                <w:sz w:val="20"/>
              </w:rPr>
              <w:t xml:space="preserve">ПДВ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BE5F1"/>
          </w:tcPr>
          <w:p w:rsidR="00B5793E" w:rsidRDefault="00B5793E" w:rsidP="00673E20">
            <w:pPr>
              <w:spacing w:line="259" w:lineRule="auto"/>
              <w:ind w:right="37"/>
              <w:jc w:val="center"/>
            </w:pPr>
            <w:r>
              <w:rPr>
                <w:b/>
                <w:sz w:val="20"/>
              </w:rPr>
              <w:t xml:space="preserve">са ПДВ-ом </w:t>
            </w:r>
          </w:p>
        </w:tc>
      </w:tr>
      <w:tr w:rsidR="00B5793E" w:rsidTr="00F4399B">
        <w:trPr>
          <w:trHeight w:val="482"/>
        </w:trPr>
        <w:tc>
          <w:tcPr>
            <w:tcW w:w="5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B5793E" w:rsidRDefault="00B5793E" w:rsidP="00673E20">
            <w:pPr>
              <w:spacing w:line="259" w:lineRule="auto"/>
              <w:ind w:left="77"/>
              <w:jc w:val="center"/>
            </w:pPr>
            <w:r>
              <w:rPr>
                <w:b/>
                <w:sz w:val="20"/>
              </w:rPr>
              <w:t>I</w:t>
            </w:r>
          </w:p>
        </w:tc>
        <w:tc>
          <w:tcPr>
            <w:tcW w:w="456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B5793E" w:rsidRDefault="00B5793E" w:rsidP="00673E20">
            <w:pPr>
              <w:spacing w:line="259" w:lineRule="auto"/>
              <w:ind w:right="40"/>
              <w:jc w:val="center"/>
            </w:pPr>
            <w:r>
              <w:rPr>
                <w:b/>
                <w:sz w:val="20"/>
              </w:rPr>
              <w:t>II</w:t>
            </w:r>
          </w:p>
        </w:tc>
        <w:tc>
          <w:tcPr>
            <w:tcW w:w="63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B5793E" w:rsidRDefault="00B5793E" w:rsidP="00673E20">
            <w:pPr>
              <w:spacing w:line="259" w:lineRule="auto"/>
              <w:ind w:right="44"/>
              <w:jc w:val="center"/>
            </w:pPr>
            <w:r>
              <w:rPr>
                <w:b/>
                <w:sz w:val="20"/>
              </w:rPr>
              <w:t>III</w:t>
            </w:r>
          </w:p>
        </w:tc>
        <w:tc>
          <w:tcPr>
            <w:tcW w:w="62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B5793E" w:rsidRDefault="00B5793E" w:rsidP="00673E20">
            <w:pPr>
              <w:spacing w:line="259" w:lineRule="auto"/>
              <w:ind w:right="43"/>
              <w:jc w:val="center"/>
            </w:pPr>
            <w:r>
              <w:rPr>
                <w:b/>
                <w:sz w:val="20"/>
              </w:rPr>
              <w:t>IV</w:t>
            </w:r>
          </w:p>
        </w:tc>
        <w:tc>
          <w:tcPr>
            <w:tcW w:w="1252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B5793E" w:rsidRDefault="00B5793E" w:rsidP="00673E20">
            <w:pPr>
              <w:spacing w:line="259" w:lineRule="auto"/>
              <w:ind w:right="41"/>
              <w:jc w:val="center"/>
            </w:pPr>
            <w:r>
              <w:rPr>
                <w:b/>
                <w:sz w:val="20"/>
              </w:rPr>
              <w:t>V</w:t>
            </w:r>
          </w:p>
        </w:tc>
        <w:tc>
          <w:tcPr>
            <w:tcW w:w="126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B5793E" w:rsidRDefault="00B5793E" w:rsidP="00673E20">
            <w:pPr>
              <w:spacing w:line="259" w:lineRule="auto"/>
              <w:ind w:right="36"/>
              <w:jc w:val="center"/>
            </w:pPr>
            <w:r>
              <w:rPr>
                <w:b/>
                <w:sz w:val="20"/>
              </w:rPr>
              <w:t>VI</w:t>
            </w:r>
          </w:p>
        </w:tc>
        <w:tc>
          <w:tcPr>
            <w:tcW w:w="142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B5793E" w:rsidRDefault="00B5793E" w:rsidP="00673E20">
            <w:pPr>
              <w:spacing w:line="259" w:lineRule="auto"/>
              <w:ind w:right="43"/>
              <w:jc w:val="center"/>
            </w:pPr>
            <w:r>
              <w:rPr>
                <w:b/>
                <w:sz w:val="20"/>
              </w:rPr>
              <w:t>VII (V+VI)</w:t>
            </w:r>
          </w:p>
        </w:tc>
        <w:tc>
          <w:tcPr>
            <w:tcW w:w="136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B5793E" w:rsidRDefault="00B5793E" w:rsidP="00673E20">
            <w:pPr>
              <w:spacing w:line="259" w:lineRule="auto"/>
              <w:ind w:left="103"/>
              <w:jc w:val="center"/>
            </w:pPr>
            <w:r>
              <w:rPr>
                <w:b/>
                <w:sz w:val="20"/>
              </w:rPr>
              <w:t>VIII (IV*V)</w:t>
            </w:r>
          </w:p>
        </w:tc>
        <w:tc>
          <w:tcPr>
            <w:tcW w:w="126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B5793E" w:rsidRDefault="00B5793E" w:rsidP="00673E20">
            <w:pPr>
              <w:spacing w:line="259" w:lineRule="auto"/>
              <w:ind w:left="86"/>
              <w:jc w:val="center"/>
            </w:pPr>
            <w:r>
              <w:rPr>
                <w:b/>
                <w:sz w:val="20"/>
              </w:rPr>
              <w:t>IX (IV*VI)</w:t>
            </w:r>
          </w:p>
        </w:tc>
        <w:tc>
          <w:tcPr>
            <w:tcW w:w="15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BE5F1"/>
            <w:vAlign w:val="center"/>
          </w:tcPr>
          <w:p w:rsidR="00B5793E" w:rsidRDefault="00B5793E" w:rsidP="00673E20">
            <w:pPr>
              <w:spacing w:line="259" w:lineRule="auto"/>
              <w:ind w:right="44"/>
              <w:jc w:val="center"/>
            </w:pPr>
            <w:r>
              <w:rPr>
                <w:b/>
                <w:sz w:val="20"/>
              </w:rPr>
              <w:t>X (IV*VII)</w:t>
            </w:r>
          </w:p>
        </w:tc>
      </w:tr>
      <w:tr w:rsidR="00B5793E" w:rsidTr="00F4399B">
        <w:trPr>
          <w:trHeight w:val="449"/>
        </w:trPr>
        <w:tc>
          <w:tcPr>
            <w:tcW w:w="568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B5793E" w:rsidRDefault="00B5793E" w:rsidP="00673E20">
            <w:pPr>
              <w:spacing w:line="259" w:lineRule="auto"/>
              <w:ind w:right="41"/>
              <w:jc w:val="center"/>
            </w:pPr>
            <w:r>
              <w:t xml:space="preserve">1. </w:t>
            </w:r>
          </w:p>
        </w:tc>
        <w:tc>
          <w:tcPr>
            <w:tcW w:w="456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B5793E" w:rsidRDefault="00B5793E" w:rsidP="00673E20">
            <w:pPr>
              <w:spacing w:line="259" w:lineRule="auto"/>
            </w:pPr>
            <w:r>
              <w:rPr>
                <w:b/>
              </w:rPr>
              <w:t>Кафемат - апарат за спремање кафе</w:t>
            </w:r>
            <w:r>
              <w:t xml:space="preserve"> </w:t>
            </w:r>
          </w:p>
        </w:tc>
        <w:tc>
          <w:tcPr>
            <w:tcW w:w="631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793E" w:rsidRDefault="00B5793E" w:rsidP="00673E20">
            <w:pPr>
              <w:spacing w:line="259" w:lineRule="auto"/>
              <w:ind w:left="15"/>
              <w:jc w:val="center"/>
            </w:pPr>
            <w:r>
              <w:t xml:space="preserve"> </w:t>
            </w:r>
          </w:p>
        </w:tc>
        <w:tc>
          <w:tcPr>
            <w:tcW w:w="629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793E" w:rsidRDefault="00B5793E" w:rsidP="00673E20">
            <w:pPr>
              <w:spacing w:line="259" w:lineRule="auto"/>
              <w:ind w:left="12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52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793E" w:rsidRDefault="00B5793E" w:rsidP="00673E20">
            <w:pPr>
              <w:spacing w:line="259" w:lineRule="auto"/>
              <w:ind w:left="19"/>
              <w:jc w:val="center"/>
            </w:pPr>
            <w:r>
              <w:t xml:space="preserve"> </w:t>
            </w:r>
          </w:p>
        </w:tc>
        <w:tc>
          <w:tcPr>
            <w:tcW w:w="1268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793E" w:rsidRDefault="00B5793E" w:rsidP="00673E20">
            <w:pPr>
              <w:spacing w:line="259" w:lineRule="auto"/>
              <w:ind w:left="23"/>
              <w:jc w:val="center"/>
            </w:pPr>
            <w:r>
              <w:t xml:space="preserve"> </w:t>
            </w:r>
          </w:p>
        </w:tc>
        <w:tc>
          <w:tcPr>
            <w:tcW w:w="1424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793E" w:rsidRDefault="00B5793E" w:rsidP="00673E20">
            <w:pPr>
              <w:spacing w:line="259" w:lineRule="auto"/>
              <w:ind w:left="19"/>
              <w:jc w:val="center"/>
            </w:pPr>
            <w:r>
              <w:t xml:space="preserve"> </w:t>
            </w:r>
          </w:p>
        </w:tc>
        <w:tc>
          <w:tcPr>
            <w:tcW w:w="1368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793E" w:rsidRDefault="00B5793E" w:rsidP="00673E20">
            <w:pPr>
              <w:spacing w:line="259" w:lineRule="auto"/>
              <w:ind w:left="22"/>
              <w:jc w:val="center"/>
            </w:pPr>
            <w:r>
              <w:t xml:space="preserve"> </w:t>
            </w:r>
          </w:p>
        </w:tc>
        <w:tc>
          <w:tcPr>
            <w:tcW w:w="1260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793E" w:rsidRDefault="00B5793E" w:rsidP="00673E20">
            <w:pPr>
              <w:spacing w:line="259" w:lineRule="auto"/>
              <w:ind w:left="19"/>
              <w:jc w:val="center"/>
            </w:pPr>
            <w:r>
              <w:t xml:space="preserve"> </w:t>
            </w:r>
          </w:p>
        </w:tc>
        <w:tc>
          <w:tcPr>
            <w:tcW w:w="1534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bottom"/>
          </w:tcPr>
          <w:p w:rsidR="00B5793E" w:rsidRDefault="00B5793E" w:rsidP="00673E20">
            <w:pPr>
              <w:spacing w:line="259" w:lineRule="auto"/>
              <w:ind w:left="20"/>
              <w:jc w:val="center"/>
            </w:pPr>
            <w:r>
              <w:t xml:space="preserve"> </w:t>
            </w:r>
          </w:p>
        </w:tc>
      </w:tr>
      <w:tr w:rsidR="00B5793E" w:rsidTr="00F4399B">
        <w:trPr>
          <w:trHeight w:val="1852"/>
        </w:trPr>
        <w:tc>
          <w:tcPr>
            <w:tcW w:w="568" w:type="dxa"/>
            <w:vMerge/>
            <w:tcBorders>
              <w:top w:val="nil"/>
              <w:left w:val="double" w:sz="4" w:space="0" w:color="000000"/>
              <w:bottom w:val="nil"/>
              <w:right w:val="single" w:sz="4" w:space="0" w:color="000000"/>
            </w:tcBorders>
          </w:tcPr>
          <w:p w:rsidR="00B5793E" w:rsidRDefault="00B5793E" w:rsidP="00673E20">
            <w:pPr>
              <w:spacing w:after="160" w:line="259" w:lineRule="auto"/>
            </w:pP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3E" w:rsidRDefault="00B5793E" w:rsidP="00B5793E">
            <w:pPr>
              <w:numPr>
                <w:ilvl w:val="0"/>
                <w:numId w:val="9"/>
              </w:numPr>
              <w:spacing w:after="19" w:line="259" w:lineRule="auto"/>
              <w:ind w:left="289" w:hanging="200"/>
            </w:pPr>
            <w:r>
              <w:rPr>
                <w:sz w:val="20"/>
              </w:rPr>
              <w:t xml:space="preserve">Снага: 1000 W </w:t>
            </w:r>
          </w:p>
          <w:p w:rsidR="00B5793E" w:rsidRDefault="00B5793E" w:rsidP="00B5793E">
            <w:pPr>
              <w:numPr>
                <w:ilvl w:val="0"/>
                <w:numId w:val="9"/>
              </w:numPr>
              <w:spacing w:after="3" w:line="279" w:lineRule="auto"/>
              <w:ind w:left="289" w:hanging="200"/>
            </w:pPr>
            <w:r>
              <w:rPr>
                <w:sz w:val="20"/>
              </w:rPr>
              <w:t xml:space="preserve">Запремина 1,2 литра (до 15 шољица) (одступање  ± 2%) </w:t>
            </w:r>
          </w:p>
          <w:p w:rsidR="00B5793E" w:rsidRDefault="00B5793E" w:rsidP="00B5793E">
            <w:pPr>
              <w:numPr>
                <w:ilvl w:val="0"/>
                <w:numId w:val="9"/>
              </w:numPr>
              <w:spacing w:after="2" w:line="280" w:lineRule="auto"/>
              <w:ind w:left="289" w:hanging="200"/>
            </w:pPr>
            <w:r>
              <w:rPr>
                <w:sz w:val="20"/>
              </w:rPr>
              <w:t xml:space="preserve">Одвојива покретна посуда за филтер са поклопцем од нерђајућег челика </w:t>
            </w:r>
          </w:p>
          <w:p w:rsidR="00B5793E" w:rsidRDefault="00B5793E" w:rsidP="00B5793E">
            <w:pPr>
              <w:numPr>
                <w:ilvl w:val="0"/>
                <w:numId w:val="9"/>
              </w:numPr>
              <w:spacing w:after="3" w:line="277" w:lineRule="auto"/>
              <w:ind w:left="289" w:hanging="200"/>
            </w:pPr>
            <w:r>
              <w:rPr>
                <w:sz w:val="20"/>
              </w:rPr>
              <w:t xml:space="preserve">Аутоматско искључивање одмах након завршетка кувања кафе </w:t>
            </w:r>
          </w:p>
          <w:p w:rsidR="00B5793E" w:rsidRDefault="00B5793E" w:rsidP="00B5793E">
            <w:pPr>
              <w:numPr>
                <w:ilvl w:val="0"/>
                <w:numId w:val="9"/>
              </w:numPr>
              <w:spacing w:line="259" w:lineRule="auto"/>
              <w:ind w:left="289" w:hanging="200"/>
            </w:pPr>
            <w:r>
              <w:rPr>
                <w:sz w:val="20"/>
              </w:rPr>
              <w:t xml:space="preserve">Неклизајуће постоље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3E" w:rsidRDefault="00B5793E" w:rsidP="00673E20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3E" w:rsidRDefault="00B5793E" w:rsidP="00673E20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3E" w:rsidRDefault="00B5793E" w:rsidP="00673E20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3E" w:rsidRDefault="00B5793E" w:rsidP="00673E20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3E" w:rsidRDefault="00B5793E" w:rsidP="00673E20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3E" w:rsidRDefault="00B5793E" w:rsidP="00673E20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3E" w:rsidRDefault="00B5793E" w:rsidP="00673E20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B5793E" w:rsidRDefault="00B5793E" w:rsidP="00673E20">
            <w:pPr>
              <w:spacing w:after="160" w:line="259" w:lineRule="auto"/>
            </w:pPr>
          </w:p>
        </w:tc>
      </w:tr>
      <w:tr w:rsidR="00B5793E" w:rsidTr="00F4399B">
        <w:trPr>
          <w:trHeight w:val="403"/>
        </w:trPr>
        <w:tc>
          <w:tcPr>
            <w:tcW w:w="568" w:type="dxa"/>
            <w:vMerge/>
            <w:tcBorders>
              <w:top w:val="nil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B5793E" w:rsidRDefault="00B5793E" w:rsidP="00673E20">
            <w:pPr>
              <w:spacing w:after="160" w:line="259" w:lineRule="auto"/>
            </w:pP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B5793E" w:rsidRDefault="00B5793E" w:rsidP="00673E20">
            <w:pPr>
              <w:spacing w:line="259" w:lineRule="auto"/>
              <w:ind w:left="41"/>
            </w:pPr>
            <w:r>
              <w:rPr>
                <w:sz w:val="20"/>
              </w:rPr>
              <w:t xml:space="preserve">Обрачун по комаду.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B5793E" w:rsidRDefault="00B5793E" w:rsidP="00673E20">
            <w:pPr>
              <w:spacing w:line="259" w:lineRule="auto"/>
              <w:ind w:left="41"/>
            </w:pPr>
            <w:r>
              <w:t xml:space="preserve">ком.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B5793E" w:rsidRDefault="00B5793E" w:rsidP="00673E20">
            <w:pPr>
              <w:spacing w:line="259" w:lineRule="auto"/>
              <w:ind w:right="39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B5793E" w:rsidRDefault="00B5793E" w:rsidP="00673E20">
            <w:pPr>
              <w:spacing w:line="259" w:lineRule="auto"/>
              <w:ind w:left="19"/>
              <w:jc w:val="center"/>
            </w:pPr>
            <w: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B5793E" w:rsidRDefault="00B5793E" w:rsidP="00673E20">
            <w:pPr>
              <w:spacing w:line="259" w:lineRule="auto"/>
              <w:ind w:left="23"/>
              <w:jc w:val="center"/>
            </w:pPr>
            <w:r>
              <w:t xml:space="preserve"> 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B5793E" w:rsidRDefault="00B5793E" w:rsidP="00673E20">
            <w:pPr>
              <w:spacing w:line="259" w:lineRule="auto"/>
              <w:ind w:left="19"/>
              <w:jc w:val="center"/>
            </w:pPr>
            <w: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B5793E" w:rsidRDefault="00B5793E" w:rsidP="00673E20">
            <w:pPr>
              <w:spacing w:line="259" w:lineRule="auto"/>
              <w:ind w:left="22"/>
              <w:jc w:val="center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B5793E" w:rsidRDefault="00B5793E" w:rsidP="00673E20">
            <w:pPr>
              <w:spacing w:line="259" w:lineRule="auto"/>
              <w:ind w:left="19"/>
              <w:jc w:val="center"/>
            </w:pPr>
            <w:r>
              <w:t xml:space="preserve">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B5793E" w:rsidRDefault="00B5793E" w:rsidP="00673E20">
            <w:pPr>
              <w:spacing w:line="259" w:lineRule="auto"/>
              <w:ind w:left="20"/>
              <w:jc w:val="center"/>
            </w:pPr>
            <w:r>
              <w:t xml:space="preserve"> </w:t>
            </w:r>
          </w:p>
        </w:tc>
      </w:tr>
      <w:tr w:rsidR="00B5793E" w:rsidTr="00F4399B">
        <w:trPr>
          <w:trHeight w:val="376"/>
        </w:trPr>
        <w:tc>
          <w:tcPr>
            <w:tcW w:w="568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B5793E" w:rsidRDefault="00B5793E" w:rsidP="00673E20">
            <w:pPr>
              <w:spacing w:line="259" w:lineRule="auto"/>
              <w:ind w:right="41"/>
              <w:jc w:val="center"/>
            </w:pPr>
            <w:r>
              <w:t xml:space="preserve">2. </w:t>
            </w:r>
          </w:p>
        </w:tc>
        <w:tc>
          <w:tcPr>
            <w:tcW w:w="456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B5793E" w:rsidRDefault="00B5793E" w:rsidP="00673E20">
            <w:pPr>
              <w:spacing w:line="259" w:lineRule="auto"/>
            </w:pPr>
            <w:r>
              <w:rPr>
                <w:b/>
              </w:rPr>
              <w:t>Миксер са посудом</w:t>
            </w:r>
            <w:r>
              <w:t xml:space="preserve"> </w:t>
            </w:r>
          </w:p>
        </w:tc>
        <w:tc>
          <w:tcPr>
            <w:tcW w:w="631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793E" w:rsidRDefault="00B5793E" w:rsidP="00673E20">
            <w:pPr>
              <w:spacing w:line="259" w:lineRule="auto"/>
              <w:ind w:left="15"/>
              <w:jc w:val="center"/>
            </w:pPr>
            <w:r>
              <w:t xml:space="preserve"> </w:t>
            </w:r>
          </w:p>
        </w:tc>
        <w:tc>
          <w:tcPr>
            <w:tcW w:w="629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793E" w:rsidRDefault="00B5793E" w:rsidP="00673E20">
            <w:pPr>
              <w:spacing w:line="259" w:lineRule="auto"/>
              <w:ind w:left="12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52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793E" w:rsidRDefault="00B5793E" w:rsidP="00673E20">
            <w:pPr>
              <w:spacing w:line="259" w:lineRule="auto"/>
              <w:ind w:left="19"/>
              <w:jc w:val="center"/>
            </w:pPr>
            <w:r>
              <w:t xml:space="preserve"> </w:t>
            </w:r>
          </w:p>
        </w:tc>
        <w:tc>
          <w:tcPr>
            <w:tcW w:w="1268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793E" w:rsidRDefault="00B5793E" w:rsidP="00673E20">
            <w:pPr>
              <w:spacing w:line="259" w:lineRule="auto"/>
              <w:ind w:left="23"/>
              <w:jc w:val="center"/>
            </w:pPr>
            <w:r>
              <w:t xml:space="preserve"> </w:t>
            </w:r>
          </w:p>
        </w:tc>
        <w:tc>
          <w:tcPr>
            <w:tcW w:w="1424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793E" w:rsidRDefault="00B5793E" w:rsidP="00673E20">
            <w:pPr>
              <w:spacing w:line="259" w:lineRule="auto"/>
              <w:ind w:left="19"/>
              <w:jc w:val="center"/>
            </w:pPr>
            <w:r>
              <w:t xml:space="preserve"> </w:t>
            </w:r>
          </w:p>
        </w:tc>
        <w:tc>
          <w:tcPr>
            <w:tcW w:w="1368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793E" w:rsidRDefault="00B5793E" w:rsidP="00673E20">
            <w:pPr>
              <w:spacing w:line="259" w:lineRule="auto"/>
              <w:ind w:left="22"/>
              <w:jc w:val="center"/>
            </w:pPr>
            <w:r>
              <w:t xml:space="preserve"> </w:t>
            </w:r>
          </w:p>
        </w:tc>
        <w:tc>
          <w:tcPr>
            <w:tcW w:w="1260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793E" w:rsidRDefault="00B5793E" w:rsidP="00673E20">
            <w:pPr>
              <w:spacing w:line="259" w:lineRule="auto"/>
              <w:ind w:left="19"/>
              <w:jc w:val="center"/>
            </w:pPr>
            <w:r>
              <w:t xml:space="preserve"> </w:t>
            </w:r>
          </w:p>
        </w:tc>
        <w:tc>
          <w:tcPr>
            <w:tcW w:w="1534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bottom"/>
          </w:tcPr>
          <w:p w:rsidR="00B5793E" w:rsidRDefault="00B5793E" w:rsidP="00673E20">
            <w:pPr>
              <w:spacing w:line="259" w:lineRule="auto"/>
              <w:ind w:left="20"/>
              <w:jc w:val="center"/>
            </w:pPr>
            <w:r>
              <w:t xml:space="preserve"> </w:t>
            </w:r>
          </w:p>
        </w:tc>
      </w:tr>
      <w:tr w:rsidR="00B5793E" w:rsidTr="00F4399B">
        <w:trPr>
          <w:trHeight w:val="587"/>
        </w:trPr>
        <w:tc>
          <w:tcPr>
            <w:tcW w:w="568" w:type="dxa"/>
            <w:vMerge/>
            <w:tcBorders>
              <w:top w:val="nil"/>
              <w:left w:val="double" w:sz="4" w:space="0" w:color="000000"/>
              <w:bottom w:val="nil"/>
              <w:right w:val="single" w:sz="4" w:space="0" w:color="000000"/>
            </w:tcBorders>
          </w:tcPr>
          <w:p w:rsidR="00B5793E" w:rsidRDefault="00B5793E" w:rsidP="00673E20">
            <w:pPr>
              <w:spacing w:after="160" w:line="259" w:lineRule="auto"/>
            </w:pP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3E" w:rsidRDefault="005F506E" w:rsidP="00B5793E">
            <w:pPr>
              <w:numPr>
                <w:ilvl w:val="0"/>
                <w:numId w:val="10"/>
              </w:numPr>
              <w:spacing w:after="21" w:line="259" w:lineRule="auto"/>
              <w:ind w:left="289" w:hanging="200"/>
            </w:pPr>
            <w:r>
              <w:rPr>
                <w:sz w:val="20"/>
                <w:lang w:val="sr-Cyrl-RS"/>
              </w:rPr>
              <w:t xml:space="preserve">Најмање </w:t>
            </w:r>
            <w:r w:rsidR="00B5793E">
              <w:rPr>
                <w:sz w:val="20"/>
              </w:rPr>
              <w:t xml:space="preserve">3 брзине, метлице за мешање и тучење 2 ком. </w:t>
            </w:r>
          </w:p>
          <w:p w:rsidR="00B5793E" w:rsidRDefault="00B5793E" w:rsidP="00B5793E">
            <w:pPr>
              <w:numPr>
                <w:ilvl w:val="0"/>
                <w:numId w:val="10"/>
              </w:numPr>
              <w:spacing w:line="259" w:lineRule="auto"/>
              <w:ind w:left="289" w:hanging="200"/>
            </w:pPr>
            <w:r>
              <w:rPr>
                <w:sz w:val="20"/>
              </w:rPr>
              <w:t xml:space="preserve">Снага 425w, два наставка за гњечење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3E" w:rsidRDefault="00B5793E" w:rsidP="00673E20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3E" w:rsidRDefault="00B5793E" w:rsidP="00673E20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3E" w:rsidRDefault="00B5793E" w:rsidP="00673E20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3E" w:rsidRDefault="00B5793E" w:rsidP="00673E20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3E" w:rsidRDefault="00B5793E" w:rsidP="00673E20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3E" w:rsidRDefault="00B5793E" w:rsidP="00673E20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3E" w:rsidRDefault="00B5793E" w:rsidP="00673E20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B5793E" w:rsidRDefault="00B5793E" w:rsidP="00673E20">
            <w:pPr>
              <w:spacing w:after="160" w:line="259" w:lineRule="auto"/>
            </w:pPr>
          </w:p>
        </w:tc>
      </w:tr>
      <w:tr w:rsidR="00B5793E" w:rsidTr="00F4399B">
        <w:trPr>
          <w:trHeight w:val="382"/>
        </w:trPr>
        <w:tc>
          <w:tcPr>
            <w:tcW w:w="568" w:type="dxa"/>
            <w:vMerge/>
            <w:tcBorders>
              <w:top w:val="nil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B5793E" w:rsidRDefault="00B5793E" w:rsidP="00673E20">
            <w:pPr>
              <w:spacing w:after="160" w:line="259" w:lineRule="auto"/>
            </w:pP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B5793E" w:rsidRDefault="00B5793E" w:rsidP="00673E20">
            <w:pPr>
              <w:spacing w:line="259" w:lineRule="auto"/>
              <w:ind w:left="41"/>
            </w:pPr>
            <w:r>
              <w:rPr>
                <w:sz w:val="20"/>
              </w:rPr>
              <w:t xml:space="preserve">Обрачун по комаду.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B5793E" w:rsidRDefault="00B5793E" w:rsidP="00673E20">
            <w:pPr>
              <w:spacing w:line="259" w:lineRule="auto"/>
              <w:ind w:left="41"/>
            </w:pPr>
            <w:r>
              <w:t xml:space="preserve">ком.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B5793E" w:rsidRDefault="00B5793E" w:rsidP="00673E20">
            <w:pPr>
              <w:spacing w:line="259" w:lineRule="auto"/>
              <w:ind w:right="39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B5793E" w:rsidRDefault="00B5793E" w:rsidP="00673E20">
            <w:pPr>
              <w:spacing w:line="259" w:lineRule="auto"/>
              <w:ind w:left="19"/>
              <w:jc w:val="center"/>
            </w:pPr>
            <w: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B5793E" w:rsidRDefault="00B5793E" w:rsidP="00673E20">
            <w:pPr>
              <w:spacing w:line="259" w:lineRule="auto"/>
              <w:ind w:left="23"/>
              <w:jc w:val="center"/>
            </w:pPr>
            <w:r>
              <w:t xml:space="preserve"> 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B5793E" w:rsidRDefault="00B5793E" w:rsidP="00673E20">
            <w:pPr>
              <w:spacing w:line="259" w:lineRule="auto"/>
              <w:ind w:left="19"/>
              <w:jc w:val="center"/>
            </w:pPr>
            <w: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B5793E" w:rsidRDefault="00B5793E" w:rsidP="00673E20">
            <w:pPr>
              <w:spacing w:line="259" w:lineRule="auto"/>
              <w:ind w:left="22"/>
              <w:jc w:val="center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B5793E" w:rsidRDefault="00B5793E" w:rsidP="00673E20">
            <w:pPr>
              <w:spacing w:line="259" w:lineRule="auto"/>
              <w:ind w:left="19"/>
              <w:jc w:val="center"/>
            </w:pPr>
            <w:r>
              <w:t xml:space="preserve">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B5793E" w:rsidRDefault="00B5793E" w:rsidP="00673E20">
            <w:pPr>
              <w:spacing w:line="259" w:lineRule="auto"/>
              <w:ind w:left="20"/>
              <w:jc w:val="center"/>
            </w:pPr>
            <w:r>
              <w:t xml:space="preserve"> </w:t>
            </w:r>
          </w:p>
        </w:tc>
      </w:tr>
    </w:tbl>
    <w:p w:rsidR="00673E20" w:rsidRDefault="00673E20" w:rsidP="00F4399B">
      <w:pPr>
        <w:rPr>
          <w:b/>
          <w:color w:val="000000"/>
          <w:lang w:val="sr-Cyrl-CS"/>
        </w:rPr>
      </w:pPr>
    </w:p>
    <w:p w:rsidR="00673E20" w:rsidRPr="00182AF7" w:rsidRDefault="00673E20" w:rsidP="005308EA">
      <w:pPr>
        <w:jc w:val="center"/>
        <w:rPr>
          <w:b/>
          <w:color w:val="000000"/>
          <w:lang w:val="sr-Cyrl-CS"/>
        </w:rPr>
      </w:pPr>
    </w:p>
    <w:tbl>
      <w:tblPr>
        <w:tblStyle w:val="TableGrid0"/>
        <w:tblW w:w="14498" w:type="dxa"/>
        <w:tblInd w:w="-75" w:type="dxa"/>
        <w:tblCellMar>
          <w:top w:w="38" w:type="dxa"/>
          <w:left w:w="67" w:type="dxa"/>
          <w:bottom w:w="10" w:type="dxa"/>
        </w:tblCellMar>
        <w:tblLook w:val="04A0" w:firstRow="1" w:lastRow="0" w:firstColumn="1" w:lastColumn="0" w:noHBand="0" w:noVBand="1"/>
      </w:tblPr>
      <w:tblGrid>
        <w:gridCol w:w="568"/>
        <w:gridCol w:w="4481"/>
        <w:gridCol w:w="82"/>
        <w:gridCol w:w="549"/>
        <w:gridCol w:w="83"/>
        <w:gridCol w:w="546"/>
        <w:gridCol w:w="83"/>
        <w:gridCol w:w="1169"/>
        <w:gridCol w:w="83"/>
        <w:gridCol w:w="1185"/>
        <w:gridCol w:w="83"/>
        <w:gridCol w:w="1341"/>
        <w:gridCol w:w="83"/>
        <w:gridCol w:w="833"/>
        <w:gridCol w:w="452"/>
        <w:gridCol w:w="83"/>
        <w:gridCol w:w="1177"/>
        <w:gridCol w:w="83"/>
        <w:gridCol w:w="1534"/>
      </w:tblGrid>
      <w:tr w:rsidR="00B5793E" w:rsidTr="00A5346A">
        <w:trPr>
          <w:trHeight w:val="379"/>
        </w:trPr>
        <w:tc>
          <w:tcPr>
            <w:tcW w:w="568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B5793E" w:rsidRDefault="00B5793E" w:rsidP="00F4399B">
            <w:pPr>
              <w:spacing w:line="259" w:lineRule="auto"/>
              <w:ind w:left="-110" w:right="71" w:firstLine="110"/>
              <w:jc w:val="center"/>
            </w:pPr>
            <w:r>
              <w:lastRenderedPageBreak/>
              <w:t xml:space="preserve">3. </w:t>
            </w:r>
          </w:p>
        </w:tc>
        <w:tc>
          <w:tcPr>
            <w:tcW w:w="448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B5793E" w:rsidRDefault="00B5793E" w:rsidP="00673E20">
            <w:pPr>
              <w:spacing w:line="259" w:lineRule="auto"/>
            </w:pPr>
            <w:r>
              <w:rPr>
                <w:b/>
              </w:rPr>
              <w:t>Тостер за сендвиче</w:t>
            </w:r>
            <w:r>
              <w:t xml:space="preserve"> </w:t>
            </w:r>
          </w:p>
        </w:tc>
        <w:tc>
          <w:tcPr>
            <w:tcW w:w="631" w:type="dxa"/>
            <w:gridSpan w:val="2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793E" w:rsidRDefault="00B5793E" w:rsidP="00673E20">
            <w:pPr>
              <w:spacing w:line="259" w:lineRule="auto"/>
              <w:ind w:right="14"/>
              <w:jc w:val="center"/>
            </w:pPr>
            <w:r>
              <w:t xml:space="preserve"> </w:t>
            </w:r>
          </w:p>
        </w:tc>
        <w:tc>
          <w:tcPr>
            <w:tcW w:w="629" w:type="dxa"/>
            <w:gridSpan w:val="2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793E" w:rsidRDefault="00B5793E" w:rsidP="00673E20">
            <w:pPr>
              <w:spacing w:line="259" w:lineRule="auto"/>
              <w:ind w:right="17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52" w:type="dxa"/>
            <w:gridSpan w:val="2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793E" w:rsidRDefault="00B5793E" w:rsidP="00673E20">
            <w:pPr>
              <w:spacing w:line="259" w:lineRule="auto"/>
              <w:ind w:right="10"/>
              <w:jc w:val="center"/>
            </w:pPr>
            <w:r>
              <w:t xml:space="preserve"> </w:t>
            </w:r>
          </w:p>
        </w:tc>
        <w:tc>
          <w:tcPr>
            <w:tcW w:w="1268" w:type="dxa"/>
            <w:gridSpan w:val="2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793E" w:rsidRDefault="00B5793E" w:rsidP="00673E20">
            <w:pPr>
              <w:spacing w:line="259" w:lineRule="auto"/>
              <w:ind w:right="6"/>
              <w:jc w:val="center"/>
            </w:pPr>
            <w:r>
              <w:t xml:space="preserve"> </w:t>
            </w:r>
          </w:p>
        </w:tc>
        <w:tc>
          <w:tcPr>
            <w:tcW w:w="1424" w:type="dxa"/>
            <w:gridSpan w:val="2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793E" w:rsidRDefault="00B5793E" w:rsidP="00673E20">
            <w:pPr>
              <w:spacing w:line="259" w:lineRule="auto"/>
              <w:ind w:right="10"/>
              <w:jc w:val="center"/>
            </w:pPr>
            <w:r>
              <w:t xml:space="preserve"> </w:t>
            </w:r>
          </w:p>
        </w:tc>
        <w:tc>
          <w:tcPr>
            <w:tcW w:w="1368" w:type="dxa"/>
            <w:gridSpan w:val="3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793E" w:rsidRDefault="00B5793E" w:rsidP="00673E20">
            <w:pPr>
              <w:spacing w:line="259" w:lineRule="auto"/>
              <w:jc w:val="center"/>
            </w:pPr>
            <w:r>
              <w:t xml:space="preserve"> </w:t>
            </w:r>
          </w:p>
        </w:tc>
        <w:tc>
          <w:tcPr>
            <w:tcW w:w="1260" w:type="dxa"/>
            <w:gridSpan w:val="2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793E" w:rsidRDefault="00B5793E" w:rsidP="00673E20">
            <w:pPr>
              <w:spacing w:line="259" w:lineRule="auto"/>
              <w:ind w:right="10"/>
              <w:jc w:val="center"/>
            </w:pPr>
            <w:r>
              <w:t xml:space="preserve"> </w:t>
            </w:r>
          </w:p>
        </w:tc>
        <w:tc>
          <w:tcPr>
            <w:tcW w:w="1617" w:type="dxa"/>
            <w:gridSpan w:val="2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bottom"/>
          </w:tcPr>
          <w:p w:rsidR="00B5793E" w:rsidRDefault="00B5793E" w:rsidP="00673E20">
            <w:pPr>
              <w:spacing w:line="259" w:lineRule="auto"/>
              <w:ind w:right="10"/>
              <w:jc w:val="center"/>
            </w:pPr>
            <w:r>
              <w:t xml:space="preserve"> </w:t>
            </w:r>
          </w:p>
        </w:tc>
      </w:tr>
      <w:tr w:rsidR="00B5793E" w:rsidTr="00A5346A">
        <w:trPr>
          <w:trHeight w:val="1045"/>
        </w:trPr>
        <w:tc>
          <w:tcPr>
            <w:tcW w:w="568" w:type="dxa"/>
            <w:vMerge/>
            <w:tcBorders>
              <w:top w:val="nil"/>
              <w:left w:val="double" w:sz="4" w:space="0" w:color="000000"/>
              <w:bottom w:val="nil"/>
              <w:right w:val="single" w:sz="4" w:space="0" w:color="000000"/>
            </w:tcBorders>
          </w:tcPr>
          <w:p w:rsidR="00B5793E" w:rsidRDefault="00B5793E" w:rsidP="00673E20">
            <w:pPr>
              <w:spacing w:after="160" w:line="259" w:lineRule="auto"/>
            </w:pP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3E" w:rsidRDefault="00B5793E" w:rsidP="00B5793E">
            <w:pPr>
              <w:numPr>
                <w:ilvl w:val="0"/>
                <w:numId w:val="11"/>
              </w:numPr>
              <w:spacing w:after="20" w:line="259" w:lineRule="auto"/>
              <w:ind w:hanging="188"/>
            </w:pPr>
            <w:r>
              <w:rPr>
                <w:sz w:val="20"/>
              </w:rPr>
              <w:t xml:space="preserve">Нелепљиве плоче </w:t>
            </w:r>
          </w:p>
          <w:p w:rsidR="00B5793E" w:rsidRDefault="00B5793E" w:rsidP="00B5793E">
            <w:pPr>
              <w:numPr>
                <w:ilvl w:val="0"/>
                <w:numId w:val="11"/>
              </w:numPr>
              <w:spacing w:after="2" w:line="278" w:lineRule="auto"/>
              <w:ind w:hanging="188"/>
            </w:pPr>
            <w:r>
              <w:rPr>
                <w:sz w:val="20"/>
              </w:rPr>
              <w:t xml:space="preserve">Светлосни индикатори показују када је апарат укључен </w:t>
            </w:r>
          </w:p>
          <w:p w:rsidR="00B5793E" w:rsidRDefault="00B5793E" w:rsidP="00B5793E">
            <w:pPr>
              <w:numPr>
                <w:ilvl w:val="0"/>
                <w:numId w:val="11"/>
              </w:numPr>
              <w:spacing w:line="259" w:lineRule="auto"/>
              <w:ind w:hanging="188"/>
            </w:pPr>
            <w:r>
              <w:rPr>
                <w:sz w:val="20"/>
              </w:rPr>
              <w:t xml:space="preserve">Ножице које не клизају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3E" w:rsidRDefault="00B5793E" w:rsidP="00673E20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3E" w:rsidRDefault="00B5793E" w:rsidP="00673E20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3E" w:rsidRDefault="00B5793E" w:rsidP="00673E20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3E" w:rsidRDefault="00B5793E" w:rsidP="00673E20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3E" w:rsidRDefault="00B5793E" w:rsidP="00673E20">
            <w:pPr>
              <w:spacing w:after="160" w:line="259" w:lineRule="auto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3E" w:rsidRDefault="00B5793E" w:rsidP="00673E20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3E" w:rsidRDefault="00B5793E" w:rsidP="00673E20">
            <w:pPr>
              <w:spacing w:after="160" w:line="259" w:lineRule="auto"/>
            </w:pPr>
          </w:p>
        </w:tc>
        <w:tc>
          <w:tcPr>
            <w:tcW w:w="16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B5793E" w:rsidRDefault="00B5793E" w:rsidP="00673E20">
            <w:pPr>
              <w:spacing w:after="160" w:line="259" w:lineRule="auto"/>
            </w:pPr>
          </w:p>
        </w:tc>
      </w:tr>
      <w:tr w:rsidR="00B5793E" w:rsidTr="00A5346A">
        <w:trPr>
          <w:trHeight w:val="454"/>
        </w:trPr>
        <w:tc>
          <w:tcPr>
            <w:tcW w:w="568" w:type="dxa"/>
            <w:vMerge/>
            <w:tcBorders>
              <w:top w:val="nil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B5793E" w:rsidRDefault="00B5793E" w:rsidP="00673E20">
            <w:pPr>
              <w:spacing w:after="160" w:line="259" w:lineRule="auto"/>
            </w:pP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B5793E" w:rsidRDefault="00B5793E" w:rsidP="00673E20">
            <w:pPr>
              <w:spacing w:line="259" w:lineRule="auto"/>
              <w:ind w:left="41"/>
            </w:pPr>
            <w:r>
              <w:rPr>
                <w:sz w:val="20"/>
              </w:rPr>
              <w:t xml:space="preserve">Обрачун по комаду. 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B5793E" w:rsidRDefault="00B5793E" w:rsidP="00673E20">
            <w:pPr>
              <w:spacing w:line="259" w:lineRule="auto"/>
              <w:ind w:left="41"/>
            </w:pPr>
            <w:r>
              <w:t xml:space="preserve">ком. 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B5793E" w:rsidRDefault="00B5793E" w:rsidP="00673E20">
            <w:pPr>
              <w:spacing w:line="259" w:lineRule="auto"/>
              <w:ind w:right="68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B5793E" w:rsidRDefault="00B5793E" w:rsidP="00673E20">
            <w:pPr>
              <w:spacing w:line="259" w:lineRule="auto"/>
              <w:ind w:right="10"/>
              <w:jc w:val="center"/>
            </w:pPr>
            <w:r>
              <w:t xml:space="preserve"> </w:t>
            </w: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B5793E" w:rsidRDefault="00B5793E" w:rsidP="00673E20">
            <w:pPr>
              <w:spacing w:line="259" w:lineRule="auto"/>
              <w:ind w:right="6"/>
              <w:jc w:val="center"/>
            </w:pPr>
            <w:r>
              <w:t xml:space="preserve"> 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B5793E" w:rsidRDefault="00B5793E" w:rsidP="00673E20">
            <w:pPr>
              <w:spacing w:line="259" w:lineRule="auto"/>
              <w:ind w:right="10"/>
              <w:jc w:val="center"/>
            </w:pPr>
            <w:r>
              <w:t xml:space="preserve"> </w:t>
            </w:r>
          </w:p>
        </w:tc>
        <w:tc>
          <w:tcPr>
            <w:tcW w:w="1368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B5793E" w:rsidRDefault="00B5793E" w:rsidP="00673E20">
            <w:pPr>
              <w:spacing w:line="259" w:lineRule="auto"/>
              <w:jc w:val="center"/>
            </w:pPr>
            <w:r>
              <w:t xml:space="preserve"> 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B5793E" w:rsidRDefault="00B5793E" w:rsidP="00673E20">
            <w:pPr>
              <w:spacing w:line="259" w:lineRule="auto"/>
              <w:ind w:right="10"/>
              <w:jc w:val="center"/>
            </w:pPr>
            <w:r>
              <w:t xml:space="preserve"> </w:t>
            </w: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bottom"/>
          </w:tcPr>
          <w:p w:rsidR="00B5793E" w:rsidRDefault="00B5793E" w:rsidP="00673E20">
            <w:pPr>
              <w:spacing w:line="259" w:lineRule="auto"/>
              <w:ind w:right="10"/>
              <w:jc w:val="center"/>
            </w:pPr>
            <w:r>
              <w:t xml:space="preserve"> </w:t>
            </w:r>
          </w:p>
        </w:tc>
      </w:tr>
      <w:tr w:rsidR="00B5793E" w:rsidTr="00A5346A">
        <w:trPr>
          <w:trHeight w:val="376"/>
        </w:trPr>
        <w:tc>
          <w:tcPr>
            <w:tcW w:w="568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B5793E" w:rsidRDefault="00B5793E" w:rsidP="00673E20">
            <w:pPr>
              <w:spacing w:line="259" w:lineRule="auto"/>
              <w:ind w:right="71"/>
              <w:jc w:val="center"/>
            </w:pPr>
            <w:r>
              <w:t xml:space="preserve">4. </w:t>
            </w:r>
          </w:p>
        </w:tc>
        <w:tc>
          <w:tcPr>
            <w:tcW w:w="448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B5793E" w:rsidRDefault="00B5793E" w:rsidP="00673E20">
            <w:pPr>
              <w:spacing w:line="259" w:lineRule="auto"/>
            </w:pPr>
            <w:r>
              <w:rPr>
                <w:b/>
              </w:rPr>
              <w:t>Усисивач</w:t>
            </w:r>
            <w:r>
              <w:t xml:space="preserve"> </w:t>
            </w:r>
          </w:p>
        </w:tc>
        <w:tc>
          <w:tcPr>
            <w:tcW w:w="631" w:type="dxa"/>
            <w:gridSpan w:val="2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793E" w:rsidRDefault="00B5793E" w:rsidP="00673E20">
            <w:pPr>
              <w:spacing w:line="259" w:lineRule="auto"/>
              <w:ind w:right="14"/>
              <w:jc w:val="center"/>
            </w:pPr>
            <w:r>
              <w:t xml:space="preserve"> </w:t>
            </w:r>
          </w:p>
        </w:tc>
        <w:tc>
          <w:tcPr>
            <w:tcW w:w="629" w:type="dxa"/>
            <w:gridSpan w:val="2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793E" w:rsidRDefault="00B5793E" w:rsidP="00673E20">
            <w:pPr>
              <w:spacing w:line="259" w:lineRule="auto"/>
              <w:ind w:right="17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52" w:type="dxa"/>
            <w:gridSpan w:val="2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793E" w:rsidRDefault="00B5793E" w:rsidP="00673E20">
            <w:pPr>
              <w:spacing w:line="259" w:lineRule="auto"/>
              <w:ind w:right="10"/>
              <w:jc w:val="center"/>
            </w:pPr>
            <w:r>
              <w:t xml:space="preserve"> </w:t>
            </w:r>
          </w:p>
        </w:tc>
        <w:tc>
          <w:tcPr>
            <w:tcW w:w="1268" w:type="dxa"/>
            <w:gridSpan w:val="2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793E" w:rsidRDefault="00B5793E" w:rsidP="00673E20">
            <w:pPr>
              <w:spacing w:line="259" w:lineRule="auto"/>
              <w:ind w:right="6"/>
              <w:jc w:val="center"/>
            </w:pPr>
            <w:r>
              <w:t xml:space="preserve"> </w:t>
            </w:r>
          </w:p>
        </w:tc>
        <w:tc>
          <w:tcPr>
            <w:tcW w:w="1424" w:type="dxa"/>
            <w:gridSpan w:val="2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793E" w:rsidRDefault="00B5793E" w:rsidP="00673E20">
            <w:pPr>
              <w:spacing w:line="259" w:lineRule="auto"/>
              <w:ind w:right="10"/>
              <w:jc w:val="center"/>
            </w:pPr>
            <w:r>
              <w:t xml:space="preserve"> </w:t>
            </w:r>
          </w:p>
        </w:tc>
        <w:tc>
          <w:tcPr>
            <w:tcW w:w="1368" w:type="dxa"/>
            <w:gridSpan w:val="3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793E" w:rsidRDefault="00B5793E" w:rsidP="00673E20">
            <w:pPr>
              <w:spacing w:line="259" w:lineRule="auto"/>
              <w:jc w:val="center"/>
            </w:pPr>
            <w:r>
              <w:t xml:space="preserve"> </w:t>
            </w:r>
          </w:p>
        </w:tc>
        <w:tc>
          <w:tcPr>
            <w:tcW w:w="1260" w:type="dxa"/>
            <w:gridSpan w:val="2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793E" w:rsidRDefault="00B5793E" w:rsidP="00673E20">
            <w:pPr>
              <w:spacing w:line="259" w:lineRule="auto"/>
              <w:ind w:right="10"/>
              <w:jc w:val="center"/>
            </w:pPr>
            <w:r>
              <w:t xml:space="preserve"> </w:t>
            </w:r>
          </w:p>
        </w:tc>
        <w:tc>
          <w:tcPr>
            <w:tcW w:w="1617" w:type="dxa"/>
            <w:gridSpan w:val="2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bottom"/>
          </w:tcPr>
          <w:p w:rsidR="00B5793E" w:rsidRDefault="00B5793E" w:rsidP="00673E20">
            <w:pPr>
              <w:spacing w:line="259" w:lineRule="auto"/>
              <w:ind w:right="10"/>
              <w:jc w:val="center"/>
            </w:pPr>
            <w:r>
              <w:t xml:space="preserve"> </w:t>
            </w:r>
          </w:p>
        </w:tc>
      </w:tr>
      <w:tr w:rsidR="00B5793E" w:rsidTr="00A5346A">
        <w:trPr>
          <w:trHeight w:val="589"/>
        </w:trPr>
        <w:tc>
          <w:tcPr>
            <w:tcW w:w="568" w:type="dxa"/>
            <w:vMerge/>
            <w:tcBorders>
              <w:top w:val="nil"/>
              <w:left w:val="double" w:sz="4" w:space="0" w:color="000000"/>
              <w:bottom w:val="nil"/>
              <w:right w:val="single" w:sz="4" w:space="0" w:color="000000"/>
            </w:tcBorders>
          </w:tcPr>
          <w:p w:rsidR="00B5793E" w:rsidRDefault="00B5793E" w:rsidP="00673E20">
            <w:pPr>
              <w:spacing w:after="160" w:line="259" w:lineRule="auto"/>
            </w:pP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3E" w:rsidRDefault="00B5793E" w:rsidP="00B5793E">
            <w:pPr>
              <w:numPr>
                <w:ilvl w:val="0"/>
                <w:numId w:val="12"/>
              </w:numPr>
              <w:spacing w:after="18" w:line="259" w:lineRule="auto"/>
              <w:ind w:left="259" w:hanging="180"/>
            </w:pPr>
            <w:r>
              <w:rPr>
                <w:sz w:val="20"/>
              </w:rPr>
              <w:t xml:space="preserve">Снага: 2000 w, одступање ± 10% </w:t>
            </w:r>
          </w:p>
          <w:p w:rsidR="00B5793E" w:rsidRDefault="00B5793E" w:rsidP="00B5793E">
            <w:pPr>
              <w:numPr>
                <w:ilvl w:val="0"/>
                <w:numId w:val="12"/>
              </w:numPr>
              <w:spacing w:line="259" w:lineRule="auto"/>
              <w:ind w:left="259" w:hanging="180"/>
            </w:pPr>
            <w:r>
              <w:rPr>
                <w:sz w:val="20"/>
              </w:rPr>
              <w:t xml:space="preserve">Дужина кабла: 5 м,  ± 10%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3E" w:rsidRDefault="00B5793E" w:rsidP="00673E20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3E" w:rsidRDefault="00B5793E" w:rsidP="00673E20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3E" w:rsidRDefault="00B5793E" w:rsidP="00673E20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3E" w:rsidRDefault="00B5793E" w:rsidP="00673E20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3E" w:rsidRDefault="00B5793E" w:rsidP="00673E20">
            <w:pPr>
              <w:spacing w:after="160" w:line="259" w:lineRule="auto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3E" w:rsidRDefault="00B5793E" w:rsidP="00673E20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3E" w:rsidRDefault="00B5793E" w:rsidP="00673E20">
            <w:pPr>
              <w:spacing w:after="160" w:line="259" w:lineRule="auto"/>
            </w:pPr>
          </w:p>
        </w:tc>
        <w:tc>
          <w:tcPr>
            <w:tcW w:w="16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B5793E" w:rsidRDefault="00B5793E" w:rsidP="00673E20">
            <w:pPr>
              <w:spacing w:after="160" w:line="259" w:lineRule="auto"/>
            </w:pPr>
          </w:p>
        </w:tc>
      </w:tr>
      <w:tr w:rsidR="00B5793E" w:rsidTr="00A5346A">
        <w:trPr>
          <w:trHeight w:val="453"/>
        </w:trPr>
        <w:tc>
          <w:tcPr>
            <w:tcW w:w="568" w:type="dxa"/>
            <w:vMerge/>
            <w:tcBorders>
              <w:top w:val="nil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B5793E" w:rsidRDefault="00B5793E" w:rsidP="00673E20">
            <w:pPr>
              <w:spacing w:after="160" w:line="259" w:lineRule="auto"/>
            </w:pP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B5793E" w:rsidRDefault="00B5793E" w:rsidP="00673E20">
            <w:pPr>
              <w:spacing w:line="259" w:lineRule="auto"/>
              <w:ind w:left="41"/>
            </w:pPr>
            <w:r>
              <w:rPr>
                <w:sz w:val="20"/>
              </w:rPr>
              <w:t xml:space="preserve">Обрачун по комаду. 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B5793E" w:rsidRDefault="00B5793E" w:rsidP="00673E20">
            <w:pPr>
              <w:spacing w:line="259" w:lineRule="auto"/>
              <w:ind w:left="41"/>
            </w:pPr>
            <w:r>
              <w:t xml:space="preserve">ком. 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B5793E" w:rsidRDefault="00B5793E" w:rsidP="00673E20">
            <w:pPr>
              <w:spacing w:line="259" w:lineRule="auto"/>
              <w:ind w:right="68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B5793E" w:rsidRDefault="00B5793E" w:rsidP="00673E20">
            <w:pPr>
              <w:spacing w:line="259" w:lineRule="auto"/>
              <w:ind w:right="10"/>
              <w:jc w:val="center"/>
            </w:pPr>
            <w:r>
              <w:t xml:space="preserve"> </w:t>
            </w: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B5793E" w:rsidRDefault="00B5793E" w:rsidP="00673E20">
            <w:pPr>
              <w:spacing w:line="259" w:lineRule="auto"/>
              <w:ind w:right="6"/>
              <w:jc w:val="center"/>
            </w:pPr>
            <w:r>
              <w:t xml:space="preserve"> 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B5793E" w:rsidRDefault="00B5793E" w:rsidP="00673E20">
            <w:pPr>
              <w:spacing w:line="259" w:lineRule="auto"/>
              <w:ind w:right="10"/>
              <w:jc w:val="center"/>
            </w:pPr>
            <w:r>
              <w:t xml:space="preserve"> </w:t>
            </w:r>
          </w:p>
        </w:tc>
        <w:tc>
          <w:tcPr>
            <w:tcW w:w="1368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B5793E" w:rsidRDefault="00B5793E" w:rsidP="00673E20">
            <w:pPr>
              <w:spacing w:line="259" w:lineRule="auto"/>
              <w:jc w:val="center"/>
            </w:pPr>
            <w:r>
              <w:t xml:space="preserve"> 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B5793E" w:rsidRDefault="00B5793E" w:rsidP="00673E20">
            <w:pPr>
              <w:spacing w:line="259" w:lineRule="auto"/>
              <w:ind w:right="10"/>
              <w:jc w:val="center"/>
            </w:pPr>
            <w:r>
              <w:t xml:space="preserve"> </w:t>
            </w: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bottom"/>
          </w:tcPr>
          <w:p w:rsidR="00B5793E" w:rsidRDefault="00B5793E" w:rsidP="00673E20">
            <w:pPr>
              <w:spacing w:line="259" w:lineRule="auto"/>
              <w:ind w:right="10"/>
              <w:jc w:val="center"/>
            </w:pPr>
            <w:r>
              <w:t xml:space="preserve"> </w:t>
            </w:r>
          </w:p>
        </w:tc>
      </w:tr>
      <w:tr w:rsidR="00B5793E" w:rsidTr="00A5346A">
        <w:trPr>
          <w:trHeight w:val="376"/>
        </w:trPr>
        <w:tc>
          <w:tcPr>
            <w:tcW w:w="568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B5793E" w:rsidRDefault="00B5793E" w:rsidP="00673E20">
            <w:pPr>
              <w:spacing w:line="259" w:lineRule="auto"/>
              <w:ind w:right="71"/>
              <w:jc w:val="center"/>
            </w:pPr>
            <w:r>
              <w:t xml:space="preserve">5. </w:t>
            </w:r>
          </w:p>
        </w:tc>
        <w:tc>
          <w:tcPr>
            <w:tcW w:w="448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B5793E" w:rsidRDefault="00B5793E" w:rsidP="00673E20">
            <w:pPr>
              <w:spacing w:line="259" w:lineRule="auto"/>
            </w:pPr>
            <w:r>
              <w:rPr>
                <w:b/>
              </w:rPr>
              <w:t>Сецкалица</w:t>
            </w:r>
            <w:r>
              <w:t xml:space="preserve"> </w:t>
            </w:r>
          </w:p>
        </w:tc>
        <w:tc>
          <w:tcPr>
            <w:tcW w:w="631" w:type="dxa"/>
            <w:gridSpan w:val="2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793E" w:rsidRDefault="00B5793E" w:rsidP="00673E20">
            <w:pPr>
              <w:spacing w:line="259" w:lineRule="auto"/>
              <w:ind w:right="14"/>
              <w:jc w:val="center"/>
            </w:pPr>
            <w:r>
              <w:t xml:space="preserve"> </w:t>
            </w:r>
          </w:p>
        </w:tc>
        <w:tc>
          <w:tcPr>
            <w:tcW w:w="629" w:type="dxa"/>
            <w:gridSpan w:val="2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793E" w:rsidRDefault="00B5793E" w:rsidP="00673E20">
            <w:pPr>
              <w:spacing w:line="259" w:lineRule="auto"/>
              <w:ind w:right="17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52" w:type="dxa"/>
            <w:gridSpan w:val="2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793E" w:rsidRDefault="00B5793E" w:rsidP="00673E20">
            <w:pPr>
              <w:spacing w:line="259" w:lineRule="auto"/>
              <w:ind w:right="10"/>
              <w:jc w:val="center"/>
            </w:pPr>
            <w:r>
              <w:t xml:space="preserve"> </w:t>
            </w:r>
          </w:p>
        </w:tc>
        <w:tc>
          <w:tcPr>
            <w:tcW w:w="1268" w:type="dxa"/>
            <w:gridSpan w:val="2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793E" w:rsidRDefault="00B5793E" w:rsidP="00673E20">
            <w:pPr>
              <w:spacing w:line="259" w:lineRule="auto"/>
              <w:ind w:right="6"/>
              <w:jc w:val="center"/>
            </w:pPr>
            <w:r>
              <w:t xml:space="preserve"> </w:t>
            </w:r>
          </w:p>
        </w:tc>
        <w:tc>
          <w:tcPr>
            <w:tcW w:w="1424" w:type="dxa"/>
            <w:gridSpan w:val="2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793E" w:rsidRDefault="00B5793E" w:rsidP="00673E20">
            <w:pPr>
              <w:spacing w:line="259" w:lineRule="auto"/>
              <w:ind w:right="10"/>
              <w:jc w:val="center"/>
            </w:pPr>
            <w:r>
              <w:t xml:space="preserve"> </w:t>
            </w:r>
          </w:p>
        </w:tc>
        <w:tc>
          <w:tcPr>
            <w:tcW w:w="1368" w:type="dxa"/>
            <w:gridSpan w:val="3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793E" w:rsidRDefault="00B5793E" w:rsidP="00673E20">
            <w:pPr>
              <w:spacing w:line="259" w:lineRule="auto"/>
              <w:jc w:val="center"/>
            </w:pPr>
            <w:r>
              <w:t xml:space="preserve"> </w:t>
            </w:r>
          </w:p>
        </w:tc>
        <w:tc>
          <w:tcPr>
            <w:tcW w:w="1260" w:type="dxa"/>
            <w:gridSpan w:val="2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793E" w:rsidRDefault="00B5793E" w:rsidP="00673E20">
            <w:pPr>
              <w:spacing w:line="259" w:lineRule="auto"/>
              <w:ind w:right="10"/>
              <w:jc w:val="center"/>
            </w:pPr>
            <w:r>
              <w:t xml:space="preserve"> </w:t>
            </w:r>
          </w:p>
        </w:tc>
        <w:tc>
          <w:tcPr>
            <w:tcW w:w="1617" w:type="dxa"/>
            <w:gridSpan w:val="2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bottom"/>
          </w:tcPr>
          <w:p w:rsidR="00B5793E" w:rsidRDefault="00B5793E" w:rsidP="00673E20">
            <w:pPr>
              <w:spacing w:line="259" w:lineRule="auto"/>
              <w:ind w:right="10"/>
              <w:jc w:val="center"/>
            </w:pPr>
            <w:r>
              <w:t xml:space="preserve"> </w:t>
            </w:r>
          </w:p>
        </w:tc>
      </w:tr>
      <w:tr w:rsidR="00B5793E" w:rsidTr="00A5346A">
        <w:trPr>
          <w:trHeight w:val="2313"/>
        </w:trPr>
        <w:tc>
          <w:tcPr>
            <w:tcW w:w="568" w:type="dxa"/>
            <w:vMerge/>
            <w:tcBorders>
              <w:top w:val="nil"/>
              <w:left w:val="double" w:sz="4" w:space="0" w:color="000000"/>
              <w:bottom w:val="nil"/>
              <w:right w:val="single" w:sz="4" w:space="0" w:color="000000"/>
            </w:tcBorders>
          </w:tcPr>
          <w:p w:rsidR="00B5793E" w:rsidRDefault="00B5793E" w:rsidP="00673E20">
            <w:pPr>
              <w:spacing w:after="160" w:line="259" w:lineRule="auto"/>
            </w:pP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3E" w:rsidRDefault="00B5793E" w:rsidP="00B5793E">
            <w:pPr>
              <w:numPr>
                <w:ilvl w:val="0"/>
                <w:numId w:val="13"/>
              </w:numPr>
              <w:spacing w:after="21" w:line="259" w:lineRule="auto"/>
              <w:ind w:hanging="173"/>
            </w:pPr>
            <w:r>
              <w:rPr>
                <w:sz w:val="20"/>
              </w:rPr>
              <w:t xml:space="preserve">Универзална сецкалица, прикључна снага 400 W </w:t>
            </w:r>
          </w:p>
          <w:p w:rsidR="00B5793E" w:rsidRDefault="00B5793E" w:rsidP="00B5793E">
            <w:pPr>
              <w:numPr>
                <w:ilvl w:val="0"/>
                <w:numId w:val="13"/>
              </w:numPr>
              <w:spacing w:after="10" w:line="271" w:lineRule="auto"/>
              <w:ind w:hanging="173"/>
            </w:pPr>
            <w:r>
              <w:rPr>
                <w:sz w:val="20"/>
              </w:rPr>
              <w:t xml:space="preserve">Двострука функција: тренутни степен рада, константан рад,       </w:t>
            </w:r>
          </w:p>
          <w:p w:rsidR="00B5793E" w:rsidRDefault="00B5793E" w:rsidP="00B5793E">
            <w:pPr>
              <w:numPr>
                <w:ilvl w:val="0"/>
                <w:numId w:val="13"/>
              </w:numPr>
              <w:spacing w:after="23" w:line="258" w:lineRule="auto"/>
              <w:ind w:hanging="173"/>
            </w:pPr>
            <w:r>
              <w:rPr>
                <w:sz w:val="20"/>
              </w:rPr>
              <w:t xml:space="preserve">Пластична посуда од 800 мл- прикладна за прање у машини за прање судова и коришћење у микроталасној рерни, </w:t>
            </w:r>
          </w:p>
          <w:p w:rsidR="00B5793E" w:rsidRDefault="00B5793E" w:rsidP="00B5793E">
            <w:pPr>
              <w:numPr>
                <w:ilvl w:val="0"/>
                <w:numId w:val="13"/>
              </w:numPr>
              <w:spacing w:after="1" w:line="280" w:lineRule="auto"/>
              <w:ind w:hanging="173"/>
            </w:pPr>
            <w:r>
              <w:rPr>
                <w:sz w:val="20"/>
              </w:rPr>
              <w:t xml:space="preserve">Универзални нож од нерђајућег челика, прикладан за прање у машини за прање судова, </w:t>
            </w:r>
          </w:p>
          <w:p w:rsidR="00B5793E" w:rsidRDefault="00B5793E" w:rsidP="00B5793E">
            <w:pPr>
              <w:numPr>
                <w:ilvl w:val="0"/>
                <w:numId w:val="13"/>
              </w:numPr>
              <w:spacing w:after="13" w:line="259" w:lineRule="auto"/>
              <w:ind w:hanging="173"/>
            </w:pPr>
            <w:r>
              <w:rPr>
                <w:sz w:val="20"/>
              </w:rPr>
              <w:t xml:space="preserve">Наставак за прављење шлага, </w:t>
            </w:r>
          </w:p>
          <w:p w:rsidR="00B5793E" w:rsidRDefault="00B5793E" w:rsidP="00B5793E">
            <w:pPr>
              <w:numPr>
                <w:ilvl w:val="0"/>
                <w:numId w:val="13"/>
              </w:numPr>
              <w:spacing w:line="259" w:lineRule="auto"/>
              <w:ind w:hanging="173"/>
            </w:pPr>
            <w:r>
              <w:rPr>
                <w:sz w:val="20"/>
              </w:rPr>
              <w:t xml:space="preserve">Боја - бела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3E" w:rsidRDefault="00B5793E" w:rsidP="00673E20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3E" w:rsidRDefault="00B5793E" w:rsidP="00673E20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3E" w:rsidRDefault="00B5793E" w:rsidP="00673E20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3E" w:rsidRDefault="00B5793E" w:rsidP="00673E20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3E" w:rsidRDefault="00B5793E" w:rsidP="00673E20">
            <w:pPr>
              <w:spacing w:after="160" w:line="259" w:lineRule="auto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3E" w:rsidRDefault="00B5793E" w:rsidP="00673E20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3E" w:rsidRDefault="00B5793E" w:rsidP="00673E20">
            <w:pPr>
              <w:spacing w:after="160" w:line="259" w:lineRule="auto"/>
            </w:pPr>
          </w:p>
        </w:tc>
        <w:tc>
          <w:tcPr>
            <w:tcW w:w="16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B5793E" w:rsidRDefault="00B5793E" w:rsidP="00673E20">
            <w:pPr>
              <w:spacing w:after="160" w:line="259" w:lineRule="auto"/>
            </w:pPr>
          </w:p>
        </w:tc>
      </w:tr>
      <w:tr w:rsidR="00B5793E" w:rsidTr="00A5346A">
        <w:trPr>
          <w:trHeight w:val="453"/>
        </w:trPr>
        <w:tc>
          <w:tcPr>
            <w:tcW w:w="568" w:type="dxa"/>
            <w:vMerge/>
            <w:tcBorders>
              <w:top w:val="nil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B5793E" w:rsidRDefault="00B5793E" w:rsidP="00673E20">
            <w:pPr>
              <w:spacing w:after="160" w:line="259" w:lineRule="auto"/>
            </w:pP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B5793E" w:rsidRDefault="00B5793E" w:rsidP="00673E20">
            <w:pPr>
              <w:spacing w:line="259" w:lineRule="auto"/>
              <w:ind w:left="41"/>
            </w:pPr>
            <w:r>
              <w:rPr>
                <w:sz w:val="20"/>
              </w:rPr>
              <w:t xml:space="preserve">Обрачун по комаду. 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B5793E" w:rsidRDefault="00B5793E" w:rsidP="00673E20">
            <w:pPr>
              <w:spacing w:line="259" w:lineRule="auto"/>
              <w:ind w:left="41"/>
            </w:pPr>
            <w:r>
              <w:t xml:space="preserve">ком. 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B5793E" w:rsidRDefault="00B5793E" w:rsidP="00673E20">
            <w:pPr>
              <w:spacing w:line="259" w:lineRule="auto"/>
              <w:ind w:right="68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B5793E" w:rsidRDefault="00B5793E" w:rsidP="00673E20">
            <w:pPr>
              <w:spacing w:line="259" w:lineRule="auto"/>
              <w:ind w:right="10"/>
              <w:jc w:val="center"/>
            </w:pPr>
            <w:r>
              <w:t xml:space="preserve"> </w:t>
            </w: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B5793E" w:rsidRDefault="00B5793E" w:rsidP="00673E20">
            <w:pPr>
              <w:spacing w:line="259" w:lineRule="auto"/>
              <w:ind w:right="6"/>
              <w:jc w:val="center"/>
            </w:pPr>
            <w:r>
              <w:t xml:space="preserve"> 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B5793E" w:rsidRDefault="00B5793E" w:rsidP="00673E20">
            <w:pPr>
              <w:spacing w:line="259" w:lineRule="auto"/>
              <w:ind w:right="10"/>
              <w:jc w:val="center"/>
            </w:pPr>
            <w:r>
              <w:t xml:space="preserve"> </w:t>
            </w:r>
          </w:p>
        </w:tc>
        <w:tc>
          <w:tcPr>
            <w:tcW w:w="1368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B5793E" w:rsidRDefault="00B5793E" w:rsidP="00673E20">
            <w:pPr>
              <w:spacing w:line="259" w:lineRule="auto"/>
              <w:jc w:val="center"/>
            </w:pPr>
            <w:r>
              <w:t xml:space="preserve"> 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B5793E" w:rsidRDefault="00B5793E" w:rsidP="00673E20">
            <w:pPr>
              <w:spacing w:line="259" w:lineRule="auto"/>
              <w:ind w:right="10"/>
              <w:jc w:val="center"/>
            </w:pPr>
            <w:r>
              <w:t xml:space="preserve"> </w:t>
            </w: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bottom"/>
          </w:tcPr>
          <w:p w:rsidR="00B5793E" w:rsidRDefault="00B5793E" w:rsidP="00673E20">
            <w:pPr>
              <w:spacing w:line="259" w:lineRule="auto"/>
              <w:ind w:right="10"/>
              <w:jc w:val="center"/>
            </w:pPr>
            <w:r>
              <w:t xml:space="preserve"> </w:t>
            </w:r>
          </w:p>
        </w:tc>
      </w:tr>
      <w:tr w:rsidR="00B5793E" w:rsidTr="00A5346A">
        <w:trPr>
          <w:trHeight w:val="376"/>
        </w:trPr>
        <w:tc>
          <w:tcPr>
            <w:tcW w:w="568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93E" w:rsidRDefault="00B5793E" w:rsidP="00673E20">
            <w:pPr>
              <w:spacing w:line="259" w:lineRule="auto"/>
              <w:ind w:left="-51" w:right="71" w:hanging="91"/>
              <w:jc w:val="center"/>
            </w:pPr>
            <w:r>
              <w:t xml:space="preserve">6. </w:t>
            </w:r>
          </w:p>
        </w:tc>
        <w:tc>
          <w:tcPr>
            <w:tcW w:w="448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B5793E" w:rsidRDefault="00B5793E" w:rsidP="00673E20">
            <w:pPr>
              <w:spacing w:line="259" w:lineRule="auto"/>
            </w:pPr>
            <w:r>
              <w:rPr>
                <w:b/>
              </w:rPr>
              <w:t>Електрични лонац за воду</w:t>
            </w:r>
            <w:r>
              <w:t xml:space="preserve"> </w:t>
            </w:r>
          </w:p>
        </w:tc>
        <w:tc>
          <w:tcPr>
            <w:tcW w:w="631" w:type="dxa"/>
            <w:gridSpan w:val="2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793E" w:rsidRDefault="00B5793E" w:rsidP="00673E20">
            <w:pPr>
              <w:spacing w:line="259" w:lineRule="auto"/>
              <w:ind w:right="14"/>
              <w:jc w:val="center"/>
            </w:pPr>
            <w:r>
              <w:t xml:space="preserve"> </w:t>
            </w:r>
          </w:p>
        </w:tc>
        <w:tc>
          <w:tcPr>
            <w:tcW w:w="629" w:type="dxa"/>
            <w:gridSpan w:val="2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793E" w:rsidRDefault="00B5793E" w:rsidP="00673E20">
            <w:pPr>
              <w:spacing w:line="259" w:lineRule="auto"/>
              <w:ind w:right="17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52" w:type="dxa"/>
            <w:gridSpan w:val="2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793E" w:rsidRDefault="00B5793E" w:rsidP="00673E20">
            <w:pPr>
              <w:spacing w:line="259" w:lineRule="auto"/>
              <w:ind w:right="10"/>
              <w:jc w:val="center"/>
            </w:pPr>
            <w:r>
              <w:t xml:space="preserve"> </w:t>
            </w:r>
          </w:p>
        </w:tc>
        <w:tc>
          <w:tcPr>
            <w:tcW w:w="1268" w:type="dxa"/>
            <w:gridSpan w:val="2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793E" w:rsidRDefault="00B5793E" w:rsidP="00673E20">
            <w:pPr>
              <w:spacing w:line="259" w:lineRule="auto"/>
              <w:ind w:right="6"/>
              <w:jc w:val="center"/>
            </w:pPr>
            <w:r>
              <w:t xml:space="preserve"> </w:t>
            </w:r>
          </w:p>
        </w:tc>
        <w:tc>
          <w:tcPr>
            <w:tcW w:w="1424" w:type="dxa"/>
            <w:gridSpan w:val="2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793E" w:rsidRDefault="00B5793E" w:rsidP="00673E20">
            <w:pPr>
              <w:spacing w:line="259" w:lineRule="auto"/>
              <w:ind w:right="10"/>
              <w:jc w:val="center"/>
            </w:pPr>
            <w:r>
              <w:t xml:space="preserve"> </w:t>
            </w:r>
          </w:p>
        </w:tc>
        <w:tc>
          <w:tcPr>
            <w:tcW w:w="1368" w:type="dxa"/>
            <w:gridSpan w:val="3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793E" w:rsidRDefault="00B5793E" w:rsidP="00673E20">
            <w:pPr>
              <w:spacing w:line="259" w:lineRule="auto"/>
              <w:jc w:val="center"/>
            </w:pPr>
            <w:r>
              <w:t xml:space="preserve"> </w:t>
            </w:r>
          </w:p>
        </w:tc>
        <w:tc>
          <w:tcPr>
            <w:tcW w:w="1260" w:type="dxa"/>
            <w:gridSpan w:val="2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793E" w:rsidRDefault="00B5793E" w:rsidP="00673E20">
            <w:pPr>
              <w:spacing w:line="259" w:lineRule="auto"/>
              <w:ind w:right="10"/>
              <w:jc w:val="center"/>
            </w:pPr>
            <w:r>
              <w:t xml:space="preserve"> </w:t>
            </w:r>
          </w:p>
        </w:tc>
        <w:tc>
          <w:tcPr>
            <w:tcW w:w="1617" w:type="dxa"/>
            <w:gridSpan w:val="2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bottom"/>
          </w:tcPr>
          <w:p w:rsidR="00B5793E" w:rsidRDefault="00B5793E" w:rsidP="00673E20">
            <w:pPr>
              <w:spacing w:line="259" w:lineRule="auto"/>
              <w:ind w:right="10"/>
              <w:jc w:val="center"/>
            </w:pPr>
            <w:r>
              <w:t xml:space="preserve"> </w:t>
            </w:r>
          </w:p>
        </w:tc>
      </w:tr>
      <w:tr w:rsidR="00B5793E" w:rsidTr="00A5346A">
        <w:trPr>
          <w:trHeight w:val="1852"/>
        </w:trPr>
        <w:tc>
          <w:tcPr>
            <w:tcW w:w="568" w:type="dxa"/>
            <w:vMerge/>
            <w:tcBorders>
              <w:top w:val="nil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B5793E" w:rsidRDefault="00B5793E" w:rsidP="00673E20">
            <w:pPr>
              <w:spacing w:after="160" w:line="259" w:lineRule="auto"/>
            </w:pP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3E" w:rsidRDefault="00B5793E" w:rsidP="00B5793E">
            <w:pPr>
              <w:numPr>
                <w:ilvl w:val="0"/>
                <w:numId w:val="14"/>
              </w:numPr>
              <w:spacing w:after="21" w:line="259" w:lineRule="auto"/>
              <w:ind w:hanging="180"/>
            </w:pPr>
            <w:r>
              <w:rPr>
                <w:sz w:val="20"/>
              </w:rPr>
              <w:t xml:space="preserve">Прикључна снага: највише 2000-2400W,  </w:t>
            </w:r>
          </w:p>
          <w:p w:rsidR="00B5793E" w:rsidRDefault="00B5793E" w:rsidP="00B5793E">
            <w:pPr>
              <w:numPr>
                <w:ilvl w:val="0"/>
                <w:numId w:val="14"/>
              </w:numPr>
              <w:spacing w:after="5" w:line="277" w:lineRule="auto"/>
              <w:ind w:hanging="180"/>
            </w:pPr>
            <w:r>
              <w:rPr>
                <w:sz w:val="20"/>
              </w:rPr>
              <w:t xml:space="preserve">За 1.7 л воде 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 xml:space="preserve">(одступање  ± 2%), дно од нерђајућег челика - покривени грејачи,  </w:t>
            </w:r>
          </w:p>
          <w:p w:rsidR="00B5793E" w:rsidRDefault="00B5793E" w:rsidP="00B5793E">
            <w:pPr>
              <w:numPr>
                <w:ilvl w:val="0"/>
                <w:numId w:val="14"/>
              </w:numPr>
              <w:spacing w:line="279" w:lineRule="auto"/>
              <w:ind w:hanging="180"/>
            </w:pPr>
            <w:r>
              <w:rPr>
                <w:sz w:val="20"/>
              </w:rPr>
              <w:t xml:space="preserve">Приказ попуњености посуде са обе стране кућишта, најједноставније могуће додавање воде директно кроз отвор за изливање,  </w:t>
            </w:r>
          </w:p>
          <w:p w:rsidR="00B5793E" w:rsidRDefault="00B5793E" w:rsidP="00B5793E">
            <w:pPr>
              <w:numPr>
                <w:ilvl w:val="0"/>
                <w:numId w:val="14"/>
              </w:numPr>
              <w:spacing w:line="259" w:lineRule="auto"/>
              <w:ind w:hanging="180"/>
            </w:pPr>
            <w:r>
              <w:rPr>
                <w:sz w:val="20"/>
              </w:rPr>
              <w:t xml:space="preserve">Закључавање поклопца, осветљен прекидач за укључење/искључење 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3E" w:rsidRDefault="00B5793E" w:rsidP="00673E20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3E" w:rsidRDefault="00B5793E" w:rsidP="00673E20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3E" w:rsidRDefault="00B5793E" w:rsidP="00673E20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3E" w:rsidRDefault="00B5793E" w:rsidP="00673E20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3E" w:rsidRDefault="00B5793E" w:rsidP="00673E20">
            <w:pPr>
              <w:spacing w:after="160" w:line="259" w:lineRule="auto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3E" w:rsidRDefault="00B5793E" w:rsidP="00673E20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3E" w:rsidRDefault="00B5793E" w:rsidP="00673E20">
            <w:pPr>
              <w:spacing w:after="160" w:line="259" w:lineRule="auto"/>
            </w:pPr>
          </w:p>
        </w:tc>
        <w:tc>
          <w:tcPr>
            <w:tcW w:w="16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B5793E" w:rsidRDefault="00B5793E" w:rsidP="00673E20">
            <w:pPr>
              <w:spacing w:after="160" w:line="259" w:lineRule="auto"/>
            </w:pPr>
          </w:p>
        </w:tc>
      </w:tr>
      <w:tr w:rsidR="00B5793E" w:rsidTr="00A5346A">
        <w:tblPrEx>
          <w:tblCellMar>
            <w:top w:w="48" w:type="dxa"/>
          </w:tblCellMar>
        </w:tblPrEx>
        <w:trPr>
          <w:trHeight w:val="2239"/>
        </w:trPr>
        <w:tc>
          <w:tcPr>
            <w:tcW w:w="568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B5793E" w:rsidRDefault="00B5793E" w:rsidP="00673E20">
            <w:pPr>
              <w:spacing w:line="259" w:lineRule="auto"/>
              <w:ind w:right="13"/>
              <w:jc w:val="center"/>
            </w:pPr>
            <w:r>
              <w:t xml:space="preserve"> </w:t>
            </w:r>
          </w:p>
        </w:tc>
        <w:tc>
          <w:tcPr>
            <w:tcW w:w="4563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3E" w:rsidRDefault="00B5793E" w:rsidP="00B5793E">
            <w:pPr>
              <w:numPr>
                <w:ilvl w:val="0"/>
                <w:numId w:val="15"/>
              </w:numPr>
              <w:spacing w:line="280" w:lineRule="auto"/>
              <w:ind w:hanging="180"/>
            </w:pPr>
            <w:r>
              <w:rPr>
                <w:sz w:val="20"/>
              </w:rPr>
              <w:t xml:space="preserve">Пара-стоп: апарат се аутоматски искључи, када вода досегне температуру кључања  </w:t>
            </w:r>
          </w:p>
          <w:p w:rsidR="00B5793E" w:rsidRDefault="00B5793E" w:rsidP="00B5793E">
            <w:pPr>
              <w:numPr>
                <w:ilvl w:val="0"/>
                <w:numId w:val="15"/>
              </w:numPr>
              <w:spacing w:line="280" w:lineRule="auto"/>
              <w:ind w:hanging="180"/>
            </w:pPr>
            <w:r>
              <w:rPr>
                <w:sz w:val="20"/>
              </w:rPr>
              <w:t xml:space="preserve">Лифт-Switch-Off: Апарат се аутоматски искључи, када се скине са постоља  </w:t>
            </w:r>
          </w:p>
          <w:p w:rsidR="00B5793E" w:rsidRDefault="00B5793E" w:rsidP="00B5793E">
            <w:pPr>
              <w:numPr>
                <w:ilvl w:val="0"/>
                <w:numId w:val="15"/>
              </w:numPr>
              <w:spacing w:after="19" w:line="259" w:lineRule="auto"/>
              <w:ind w:hanging="180"/>
            </w:pPr>
            <w:r>
              <w:rPr>
                <w:sz w:val="20"/>
              </w:rPr>
              <w:t xml:space="preserve">Заштита од прегревања  </w:t>
            </w:r>
          </w:p>
          <w:p w:rsidR="00B5793E" w:rsidRDefault="00B5793E" w:rsidP="00B5793E">
            <w:pPr>
              <w:numPr>
                <w:ilvl w:val="0"/>
                <w:numId w:val="15"/>
              </w:numPr>
              <w:spacing w:after="21" w:line="259" w:lineRule="auto"/>
              <w:ind w:hanging="180"/>
            </w:pPr>
            <w:r>
              <w:rPr>
                <w:sz w:val="20"/>
              </w:rPr>
              <w:t xml:space="preserve">Ногице против клизања за већу стабилност  </w:t>
            </w:r>
          </w:p>
          <w:p w:rsidR="00B5793E" w:rsidRDefault="00B5793E" w:rsidP="00B5793E">
            <w:pPr>
              <w:numPr>
                <w:ilvl w:val="0"/>
                <w:numId w:val="15"/>
              </w:numPr>
              <w:spacing w:after="20" w:line="259" w:lineRule="auto"/>
              <w:ind w:hanging="180"/>
            </w:pPr>
            <w:r>
              <w:rPr>
                <w:sz w:val="20"/>
              </w:rPr>
              <w:t xml:space="preserve">Уклоњив филтер за водени каменац  </w:t>
            </w:r>
          </w:p>
          <w:p w:rsidR="00B5793E" w:rsidRDefault="00B5793E" w:rsidP="00B5793E">
            <w:pPr>
              <w:numPr>
                <w:ilvl w:val="0"/>
                <w:numId w:val="15"/>
              </w:numPr>
              <w:spacing w:after="21" w:line="259" w:lineRule="auto"/>
              <w:ind w:hanging="180"/>
            </w:pPr>
            <w:r>
              <w:rPr>
                <w:sz w:val="20"/>
              </w:rPr>
              <w:t xml:space="preserve">Намотавање кабла  </w:t>
            </w:r>
          </w:p>
          <w:p w:rsidR="00B5793E" w:rsidRDefault="00B5793E" w:rsidP="00B5793E">
            <w:pPr>
              <w:numPr>
                <w:ilvl w:val="0"/>
                <w:numId w:val="15"/>
              </w:numPr>
              <w:spacing w:line="259" w:lineRule="auto"/>
              <w:ind w:hanging="180"/>
            </w:pPr>
            <w:r>
              <w:rPr>
                <w:sz w:val="20"/>
              </w:rPr>
              <w:t xml:space="preserve">Боја: по избору Наручиоца </w:t>
            </w:r>
          </w:p>
        </w:tc>
        <w:tc>
          <w:tcPr>
            <w:tcW w:w="632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793E" w:rsidRDefault="00B5793E" w:rsidP="00673E20">
            <w:pPr>
              <w:spacing w:line="259" w:lineRule="auto"/>
              <w:ind w:right="14"/>
              <w:jc w:val="center"/>
            </w:pPr>
            <w:r>
              <w:t xml:space="preserve"> </w:t>
            </w:r>
          </w:p>
        </w:tc>
        <w:tc>
          <w:tcPr>
            <w:tcW w:w="629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793E" w:rsidRDefault="00B5793E" w:rsidP="00673E20">
            <w:pPr>
              <w:spacing w:line="259" w:lineRule="auto"/>
              <w:ind w:right="17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52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793E" w:rsidRDefault="00B5793E" w:rsidP="00673E20">
            <w:pPr>
              <w:spacing w:line="259" w:lineRule="auto"/>
              <w:ind w:right="10"/>
              <w:jc w:val="center"/>
            </w:pPr>
            <w:r>
              <w:t xml:space="preserve"> </w:t>
            </w:r>
          </w:p>
        </w:tc>
        <w:tc>
          <w:tcPr>
            <w:tcW w:w="1268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793E" w:rsidRDefault="00B5793E" w:rsidP="00673E20">
            <w:pPr>
              <w:spacing w:line="259" w:lineRule="auto"/>
              <w:ind w:right="6"/>
              <w:jc w:val="center"/>
            </w:pPr>
            <w:r>
              <w:t xml:space="preserve"> </w:t>
            </w:r>
          </w:p>
        </w:tc>
        <w:tc>
          <w:tcPr>
            <w:tcW w:w="1424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793E" w:rsidRDefault="00B5793E" w:rsidP="00673E20">
            <w:pPr>
              <w:spacing w:line="259" w:lineRule="auto"/>
              <w:ind w:right="10"/>
              <w:jc w:val="center"/>
            </w:pPr>
            <w:r>
              <w:t xml:space="preserve"> </w:t>
            </w:r>
          </w:p>
        </w:tc>
        <w:tc>
          <w:tcPr>
            <w:tcW w:w="1368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793E" w:rsidRDefault="00B5793E" w:rsidP="00673E20">
            <w:pPr>
              <w:spacing w:line="259" w:lineRule="auto"/>
              <w:jc w:val="center"/>
            </w:pPr>
            <w:r>
              <w:t xml:space="preserve"> </w:t>
            </w:r>
          </w:p>
        </w:tc>
        <w:tc>
          <w:tcPr>
            <w:tcW w:w="1260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793E" w:rsidRDefault="00B5793E" w:rsidP="00673E20">
            <w:pPr>
              <w:spacing w:line="259" w:lineRule="auto"/>
              <w:ind w:right="10"/>
              <w:jc w:val="center"/>
            </w:pPr>
            <w:r>
              <w:t xml:space="preserve"> </w:t>
            </w:r>
          </w:p>
        </w:tc>
        <w:tc>
          <w:tcPr>
            <w:tcW w:w="15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bottom"/>
          </w:tcPr>
          <w:p w:rsidR="00B5793E" w:rsidRDefault="00B5793E" w:rsidP="00673E20">
            <w:pPr>
              <w:spacing w:line="259" w:lineRule="auto"/>
              <w:ind w:right="10"/>
              <w:jc w:val="center"/>
            </w:pPr>
            <w:r>
              <w:t xml:space="preserve"> </w:t>
            </w:r>
          </w:p>
        </w:tc>
      </w:tr>
      <w:tr w:rsidR="00B5793E" w:rsidTr="00A5346A">
        <w:tblPrEx>
          <w:tblCellMar>
            <w:top w:w="48" w:type="dxa"/>
          </w:tblCellMar>
        </w:tblPrEx>
        <w:trPr>
          <w:trHeight w:val="456"/>
        </w:trPr>
        <w:tc>
          <w:tcPr>
            <w:tcW w:w="568" w:type="dxa"/>
            <w:vMerge/>
            <w:tcBorders>
              <w:top w:val="nil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B5793E" w:rsidRDefault="00B5793E" w:rsidP="00673E20">
            <w:pPr>
              <w:spacing w:after="160" w:line="259" w:lineRule="auto"/>
            </w:pPr>
          </w:p>
        </w:tc>
        <w:tc>
          <w:tcPr>
            <w:tcW w:w="4563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B5793E" w:rsidRDefault="00B5793E" w:rsidP="00673E20">
            <w:pPr>
              <w:spacing w:line="259" w:lineRule="auto"/>
              <w:ind w:left="41"/>
            </w:pPr>
            <w:r>
              <w:rPr>
                <w:sz w:val="20"/>
              </w:rPr>
              <w:t xml:space="preserve">Обрачун по комаду. </w:t>
            </w:r>
          </w:p>
        </w:tc>
        <w:tc>
          <w:tcPr>
            <w:tcW w:w="632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B5793E" w:rsidRDefault="00B5793E" w:rsidP="00673E20">
            <w:pPr>
              <w:spacing w:line="259" w:lineRule="auto"/>
              <w:ind w:left="41"/>
            </w:pPr>
            <w:r>
              <w:t xml:space="preserve">ком. 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B5793E" w:rsidRDefault="00B5793E" w:rsidP="00673E20">
            <w:pPr>
              <w:spacing w:line="259" w:lineRule="auto"/>
              <w:ind w:right="68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B5793E" w:rsidRDefault="00B5793E" w:rsidP="00673E20">
            <w:pPr>
              <w:spacing w:line="259" w:lineRule="auto"/>
              <w:ind w:right="10"/>
              <w:jc w:val="center"/>
            </w:pPr>
            <w:r>
              <w:t xml:space="preserve"> </w:t>
            </w: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B5793E" w:rsidRDefault="00B5793E" w:rsidP="00673E20">
            <w:pPr>
              <w:spacing w:line="259" w:lineRule="auto"/>
              <w:ind w:right="6"/>
              <w:jc w:val="center"/>
            </w:pPr>
            <w:r>
              <w:t xml:space="preserve"> 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B5793E" w:rsidRDefault="00B5793E" w:rsidP="00673E20">
            <w:pPr>
              <w:spacing w:line="259" w:lineRule="auto"/>
              <w:ind w:right="10"/>
              <w:jc w:val="center"/>
            </w:pPr>
            <w:r>
              <w:t xml:space="preserve"> </w:t>
            </w:r>
          </w:p>
        </w:tc>
        <w:tc>
          <w:tcPr>
            <w:tcW w:w="1368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B5793E" w:rsidRDefault="00B5793E" w:rsidP="00673E20">
            <w:pPr>
              <w:spacing w:line="259" w:lineRule="auto"/>
              <w:jc w:val="center"/>
            </w:pPr>
            <w:r>
              <w:t xml:space="preserve"> 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B5793E" w:rsidRDefault="00B5793E" w:rsidP="00673E20">
            <w:pPr>
              <w:spacing w:line="259" w:lineRule="auto"/>
              <w:ind w:right="10"/>
              <w:jc w:val="center"/>
            </w:pPr>
            <w:r>
              <w:t xml:space="preserve">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bottom"/>
          </w:tcPr>
          <w:p w:rsidR="00B5793E" w:rsidRDefault="00B5793E" w:rsidP="00673E20">
            <w:pPr>
              <w:spacing w:line="259" w:lineRule="auto"/>
              <w:ind w:right="10"/>
              <w:jc w:val="center"/>
            </w:pPr>
            <w:r>
              <w:t xml:space="preserve"> </w:t>
            </w:r>
          </w:p>
        </w:tc>
      </w:tr>
      <w:tr w:rsidR="00B5793E" w:rsidTr="00A5346A">
        <w:tblPrEx>
          <w:tblCellMar>
            <w:top w:w="48" w:type="dxa"/>
          </w:tblCellMar>
        </w:tblPrEx>
        <w:trPr>
          <w:trHeight w:val="376"/>
        </w:trPr>
        <w:tc>
          <w:tcPr>
            <w:tcW w:w="568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B5793E" w:rsidRDefault="00B5793E" w:rsidP="00673E20">
            <w:pPr>
              <w:spacing w:line="259" w:lineRule="auto"/>
              <w:ind w:right="71"/>
              <w:jc w:val="center"/>
            </w:pPr>
            <w:r>
              <w:t xml:space="preserve">7. </w:t>
            </w:r>
          </w:p>
        </w:tc>
        <w:tc>
          <w:tcPr>
            <w:tcW w:w="4563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B5793E" w:rsidRDefault="00B5793E" w:rsidP="00673E20">
            <w:pPr>
              <w:spacing w:line="259" w:lineRule="auto"/>
            </w:pPr>
            <w:r>
              <w:rPr>
                <w:b/>
              </w:rPr>
              <w:t>Апарат за кокице</w:t>
            </w:r>
            <w:r>
              <w:t xml:space="preserve"> </w:t>
            </w:r>
          </w:p>
        </w:tc>
        <w:tc>
          <w:tcPr>
            <w:tcW w:w="632" w:type="dxa"/>
            <w:gridSpan w:val="2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793E" w:rsidRDefault="00B5793E" w:rsidP="00673E20">
            <w:pPr>
              <w:spacing w:line="259" w:lineRule="auto"/>
              <w:ind w:right="14"/>
              <w:jc w:val="center"/>
            </w:pPr>
            <w:r>
              <w:t xml:space="preserve"> </w:t>
            </w:r>
          </w:p>
        </w:tc>
        <w:tc>
          <w:tcPr>
            <w:tcW w:w="629" w:type="dxa"/>
            <w:gridSpan w:val="2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793E" w:rsidRDefault="00B5793E" w:rsidP="00673E20">
            <w:pPr>
              <w:spacing w:line="259" w:lineRule="auto"/>
              <w:ind w:right="17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52" w:type="dxa"/>
            <w:gridSpan w:val="2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793E" w:rsidRDefault="00B5793E" w:rsidP="00673E20">
            <w:pPr>
              <w:spacing w:line="259" w:lineRule="auto"/>
              <w:ind w:right="10"/>
              <w:jc w:val="center"/>
            </w:pPr>
            <w:r>
              <w:t xml:space="preserve"> </w:t>
            </w:r>
          </w:p>
        </w:tc>
        <w:tc>
          <w:tcPr>
            <w:tcW w:w="1268" w:type="dxa"/>
            <w:gridSpan w:val="2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793E" w:rsidRDefault="00B5793E" w:rsidP="00673E20">
            <w:pPr>
              <w:spacing w:line="259" w:lineRule="auto"/>
              <w:ind w:right="6"/>
              <w:jc w:val="center"/>
            </w:pPr>
            <w:r>
              <w:t xml:space="preserve"> </w:t>
            </w:r>
          </w:p>
        </w:tc>
        <w:tc>
          <w:tcPr>
            <w:tcW w:w="1424" w:type="dxa"/>
            <w:gridSpan w:val="2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793E" w:rsidRDefault="00B5793E" w:rsidP="00673E20">
            <w:pPr>
              <w:spacing w:line="259" w:lineRule="auto"/>
              <w:ind w:right="10"/>
              <w:jc w:val="center"/>
            </w:pPr>
            <w:r>
              <w:t xml:space="preserve"> </w:t>
            </w:r>
          </w:p>
        </w:tc>
        <w:tc>
          <w:tcPr>
            <w:tcW w:w="1368" w:type="dxa"/>
            <w:gridSpan w:val="3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793E" w:rsidRDefault="00B5793E" w:rsidP="00673E20">
            <w:pPr>
              <w:spacing w:line="259" w:lineRule="auto"/>
              <w:jc w:val="center"/>
            </w:pPr>
            <w:r>
              <w:t xml:space="preserve"> </w:t>
            </w:r>
          </w:p>
        </w:tc>
        <w:tc>
          <w:tcPr>
            <w:tcW w:w="1260" w:type="dxa"/>
            <w:gridSpan w:val="2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793E" w:rsidRDefault="00B5793E" w:rsidP="00673E20">
            <w:pPr>
              <w:spacing w:line="259" w:lineRule="auto"/>
              <w:ind w:right="10"/>
              <w:jc w:val="center"/>
            </w:pPr>
            <w:r>
              <w:t xml:space="preserve"> </w:t>
            </w:r>
          </w:p>
        </w:tc>
        <w:tc>
          <w:tcPr>
            <w:tcW w:w="1534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bottom"/>
          </w:tcPr>
          <w:p w:rsidR="00B5793E" w:rsidRDefault="00B5793E" w:rsidP="00673E20">
            <w:pPr>
              <w:spacing w:line="259" w:lineRule="auto"/>
              <w:ind w:right="10"/>
              <w:jc w:val="center"/>
            </w:pPr>
            <w:r>
              <w:t xml:space="preserve"> </w:t>
            </w:r>
          </w:p>
        </w:tc>
      </w:tr>
      <w:tr w:rsidR="00B5793E" w:rsidTr="00A5346A">
        <w:tblPrEx>
          <w:tblCellMar>
            <w:top w:w="48" w:type="dxa"/>
          </w:tblCellMar>
        </w:tblPrEx>
        <w:trPr>
          <w:trHeight w:val="1694"/>
        </w:trPr>
        <w:tc>
          <w:tcPr>
            <w:tcW w:w="568" w:type="dxa"/>
            <w:vMerge/>
            <w:tcBorders>
              <w:top w:val="nil"/>
              <w:left w:val="double" w:sz="4" w:space="0" w:color="000000"/>
              <w:bottom w:val="nil"/>
              <w:right w:val="single" w:sz="4" w:space="0" w:color="000000"/>
            </w:tcBorders>
          </w:tcPr>
          <w:p w:rsidR="00B5793E" w:rsidRDefault="00B5793E" w:rsidP="00673E20">
            <w:pPr>
              <w:spacing w:after="160" w:line="259" w:lineRule="auto"/>
            </w:pPr>
          </w:p>
        </w:tc>
        <w:tc>
          <w:tcPr>
            <w:tcW w:w="4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3E" w:rsidRDefault="00B5793E" w:rsidP="00B5793E">
            <w:pPr>
              <w:numPr>
                <w:ilvl w:val="0"/>
                <w:numId w:val="16"/>
              </w:numPr>
              <w:spacing w:after="2" w:line="279" w:lineRule="auto"/>
              <w:ind w:left="253" w:hanging="200"/>
            </w:pPr>
            <w:r>
              <w:rPr>
                <w:sz w:val="20"/>
              </w:rPr>
              <w:t xml:space="preserve">Кокице се праве струјањем топлог ваздуха без употребе уља  </w:t>
            </w:r>
          </w:p>
          <w:p w:rsidR="00B5793E" w:rsidRDefault="00B5793E" w:rsidP="00B5793E">
            <w:pPr>
              <w:numPr>
                <w:ilvl w:val="0"/>
                <w:numId w:val="16"/>
              </w:numPr>
              <w:spacing w:after="19" w:line="259" w:lineRule="auto"/>
              <w:ind w:left="253" w:hanging="200"/>
            </w:pPr>
            <w:r>
              <w:rPr>
                <w:sz w:val="20"/>
              </w:rPr>
              <w:t xml:space="preserve">Једноставан за коришћење  </w:t>
            </w:r>
          </w:p>
          <w:p w:rsidR="00B5793E" w:rsidRDefault="00B5793E" w:rsidP="00B5793E">
            <w:pPr>
              <w:numPr>
                <w:ilvl w:val="0"/>
                <w:numId w:val="16"/>
              </w:numPr>
              <w:spacing w:after="21" w:line="259" w:lineRule="auto"/>
              <w:ind w:left="253" w:hanging="200"/>
            </w:pPr>
            <w:r>
              <w:rPr>
                <w:sz w:val="20"/>
              </w:rPr>
              <w:t xml:space="preserve">Припрема без уља  </w:t>
            </w:r>
          </w:p>
          <w:p w:rsidR="00B5793E" w:rsidRDefault="00B5793E" w:rsidP="00B5793E">
            <w:pPr>
              <w:numPr>
                <w:ilvl w:val="0"/>
                <w:numId w:val="16"/>
              </w:numPr>
              <w:spacing w:after="18" w:line="259" w:lineRule="auto"/>
              <w:ind w:left="253" w:hanging="200"/>
            </w:pPr>
            <w:r>
              <w:rPr>
                <w:sz w:val="20"/>
              </w:rPr>
              <w:t xml:space="preserve">Укључи / искључи прекидач  </w:t>
            </w:r>
          </w:p>
          <w:p w:rsidR="00B5793E" w:rsidRDefault="00B5793E" w:rsidP="00B5793E">
            <w:pPr>
              <w:numPr>
                <w:ilvl w:val="0"/>
                <w:numId w:val="16"/>
              </w:numPr>
              <w:spacing w:after="18" w:line="259" w:lineRule="auto"/>
              <w:ind w:left="253" w:hanging="200"/>
            </w:pPr>
            <w:r>
              <w:rPr>
                <w:sz w:val="20"/>
              </w:rPr>
              <w:t xml:space="preserve">Напајање: 230 VВ, 50 Hz  </w:t>
            </w:r>
          </w:p>
          <w:p w:rsidR="00B5793E" w:rsidRDefault="00B5793E" w:rsidP="00B5793E">
            <w:pPr>
              <w:numPr>
                <w:ilvl w:val="0"/>
                <w:numId w:val="16"/>
              </w:numPr>
              <w:spacing w:line="259" w:lineRule="auto"/>
              <w:ind w:left="253" w:hanging="200"/>
            </w:pPr>
            <w:r>
              <w:rPr>
                <w:sz w:val="20"/>
              </w:rPr>
              <w:t xml:space="preserve">Снага: 900 W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3E" w:rsidRDefault="00B5793E" w:rsidP="00673E20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3E" w:rsidRDefault="00B5793E" w:rsidP="00673E20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3E" w:rsidRDefault="00B5793E" w:rsidP="00673E20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3E" w:rsidRDefault="00B5793E" w:rsidP="00673E20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3E" w:rsidRDefault="00B5793E" w:rsidP="00673E20">
            <w:pPr>
              <w:spacing w:after="160" w:line="259" w:lineRule="auto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3E" w:rsidRDefault="00B5793E" w:rsidP="00673E20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3E" w:rsidRDefault="00B5793E" w:rsidP="00673E20">
            <w:pPr>
              <w:spacing w:after="160" w:line="259" w:lineRule="auto"/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B5793E" w:rsidRDefault="00B5793E" w:rsidP="00673E20">
            <w:pPr>
              <w:spacing w:after="160" w:line="259" w:lineRule="auto"/>
            </w:pPr>
          </w:p>
        </w:tc>
      </w:tr>
      <w:tr w:rsidR="00B5793E" w:rsidTr="00A5346A">
        <w:tblPrEx>
          <w:tblCellMar>
            <w:top w:w="48" w:type="dxa"/>
          </w:tblCellMar>
        </w:tblPrEx>
        <w:trPr>
          <w:trHeight w:val="454"/>
        </w:trPr>
        <w:tc>
          <w:tcPr>
            <w:tcW w:w="568" w:type="dxa"/>
            <w:vMerge/>
            <w:tcBorders>
              <w:top w:val="nil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B5793E" w:rsidRDefault="00B5793E" w:rsidP="00673E20">
            <w:pPr>
              <w:spacing w:after="160" w:line="259" w:lineRule="auto"/>
            </w:pPr>
          </w:p>
        </w:tc>
        <w:tc>
          <w:tcPr>
            <w:tcW w:w="4563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B5793E" w:rsidRDefault="00B5793E" w:rsidP="00673E20">
            <w:pPr>
              <w:spacing w:line="259" w:lineRule="auto"/>
              <w:ind w:left="41"/>
            </w:pPr>
            <w:r>
              <w:rPr>
                <w:sz w:val="20"/>
              </w:rPr>
              <w:t xml:space="preserve">Обрачун по комаду. </w:t>
            </w:r>
          </w:p>
        </w:tc>
        <w:tc>
          <w:tcPr>
            <w:tcW w:w="632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B5793E" w:rsidRDefault="00B5793E" w:rsidP="00673E20">
            <w:pPr>
              <w:spacing w:line="259" w:lineRule="auto"/>
              <w:ind w:left="41"/>
            </w:pPr>
            <w:r>
              <w:t xml:space="preserve">ком. 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B5793E" w:rsidRDefault="00B5793E" w:rsidP="00673E20">
            <w:pPr>
              <w:spacing w:line="259" w:lineRule="auto"/>
              <w:ind w:right="68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B5793E" w:rsidRPr="00EE43B0" w:rsidRDefault="00B5793E" w:rsidP="00673E20">
            <w:pPr>
              <w:spacing w:line="259" w:lineRule="auto"/>
              <w:ind w:right="10"/>
              <w:jc w:val="center"/>
              <w:rPr>
                <w:lang w:val="sr-Cyrl-RS"/>
              </w:rPr>
            </w:pPr>
            <w:r>
              <w:t xml:space="preserve"> </w:t>
            </w: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B5793E" w:rsidRDefault="00B5793E" w:rsidP="00673E20">
            <w:pPr>
              <w:spacing w:line="259" w:lineRule="auto"/>
              <w:ind w:right="6"/>
              <w:jc w:val="center"/>
            </w:pPr>
            <w:r>
              <w:t xml:space="preserve"> 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B5793E" w:rsidRDefault="00B5793E" w:rsidP="00673E20">
            <w:pPr>
              <w:spacing w:line="259" w:lineRule="auto"/>
              <w:ind w:right="10"/>
              <w:jc w:val="center"/>
            </w:pPr>
            <w:r>
              <w:t xml:space="preserve"> </w:t>
            </w:r>
          </w:p>
        </w:tc>
        <w:tc>
          <w:tcPr>
            <w:tcW w:w="1368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B5793E" w:rsidRDefault="00B5793E" w:rsidP="00673E20">
            <w:pPr>
              <w:spacing w:line="259" w:lineRule="auto"/>
              <w:jc w:val="center"/>
            </w:pPr>
            <w:r>
              <w:t xml:space="preserve"> 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B5793E" w:rsidRDefault="00B5793E" w:rsidP="00673E20">
            <w:pPr>
              <w:spacing w:line="259" w:lineRule="auto"/>
              <w:ind w:right="10"/>
              <w:jc w:val="center"/>
            </w:pPr>
            <w:r>
              <w:t xml:space="preserve">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bottom"/>
          </w:tcPr>
          <w:p w:rsidR="00B5793E" w:rsidRDefault="00B5793E" w:rsidP="00673E20">
            <w:pPr>
              <w:spacing w:line="259" w:lineRule="auto"/>
              <w:ind w:right="10"/>
              <w:jc w:val="center"/>
            </w:pPr>
            <w:r>
              <w:t xml:space="preserve"> </w:t>
            </w:r>
          </w:p>
        </w:tc>
      </w:tr>
      <w:tr w:rsidR="00B5793E" w:rsidTr="00A5346A">
        <w:tblPrEx>
          <w:tblCellMar>
            <w:top w:w="48" w:type="dxa"/>
          </w:tblCellMar>
        </w:tblPrEx>
        <w:trPr>
          <w:trHeight w:val="378"/>
        </w:trPr>
        <w:tc>
          <w:tcPr>
            <w:tcW w:w="568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B5793E" w:rsidRDefault="00B5793E" w:rsidP="00673E20">
            <w:pPr>
              <w:spacing w:line="259" w:lineRule="auto"/>
              <w:ind w:right="71"/>
              <w:jc w:val="center"/>
            </w:pPr>
            <w:r>
              <w:t xml:space="preserve">8. </w:t>
            </w:r>
          </w:p>
        </w:tc>
        <w:tc>
          <w:tcPr>
            <w:tcW w:w="4563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B5793E" w:rsidRDefault="00B5793E" w:rsidP="00673E20">
            <w:pPr>
              <w:spacing w:line="259" w:lineRule="auto"/>
            </w:pPr>
            <w:r>
              <w:rPr>
                <w:b/>
              </w:rPr>
              <w:t>Млин за орахе</w:t>
            </w:r>
            <w:r>
              <w:t xml:space="preserve"> </w:t>
            </w:r>
          </w:p>
        </w:tc>
        <w:tc>
          <w:tcPr>
            <w:tcW w:w="632" w:type="dxa"/>
            <w:gridSpan w:val="2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793E" w:rsidRDefault="00B5793E" w:rsidP="00673E20">
            <w:pPr>
              <w:spacing w:line="259" w:lineRule="auto"/>
              <w:ind w:right="14"/>
              <w:jc w:val="center"/>
            </w:pPr>
            <w:r>
              <w:t xml:space="preserve"> </w:t>
            </w:r>
          </w:p>
        </w:tc>
        <w:tc>
          <w:tcPr>
            <w:tcW w:w="629" w:type="dxa"/>
            <w:gridSpan w:val="2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793E" w:rsidRDefault="00B5793E" w:rsidP="00673E20">
            <w:pPr>
              <w:spacing w:line="259" w:lineRule="auto"/>
              <w:ind w:right="17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52" w:type="dxa"/>
            <w:gridSpan w:val="2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793E" w:rsidRDefault="00B5793E" w:rsidP="00673E20">
            <w:pPr>
              <w:spacing w:line="259" w:lineRule="auto"/>
              <w:ind w:right="10"/>
              <w:jc w:val="center"/>
            </w:pPr>
            <w:r>
              <w:t xml:space="preserve"> </w:t>
            </w:r>
          </w:p>
        </w:tc>
        <w:tc>
          <w:tcPr>
            <w:tcW w:w="1268" w:type="dxa"/>
            <w:gridSpan w:val="2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793E" w:rsidRDefault="00B5793E" w:rsidP="00673E20">
            <w:pPr>
              <w:spacing w:line="259" w:lineRule="auto"/>
              <w:ind w:right="6"/>
              <w:jc w:val="center"/>
            </w:pPr>
            <w:r>
              <w:t xml:space="preserve"> </w:t>
            </w:r>
          </w:p>
        </w:tc>
        <w:tc>
          <w:tcPr>
            <w:tcW w:w="1424" w:type="dxa"/>
            <w:gridSpan w:val="2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793E" w:rsidRDefault="00B5793E" w:rsidP="00673E20">
            <w:pPr>
              <w:spacing w:line="259" w:lineRule="auto"/>
              <w:ind w:right="10"/>
              <w:jc w:val="center"/>
            </w:pPr>
            <w:r>
              <w:t xml:space="preserve"> </w:t>
            </w:r>
          </w:p>
        </w:tc>
        <w:tc>
          <w:tcPr>
            <w:tcW w:w="1368" w:type="dxa"/>
            <w:gridSpan w:val="3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793E" w:rsidRDefault="00B5793E" w:rsidP="00673E20">
            <w:pPr>
              <w:spacing w:line="259" w:lineRule="auto"/>
              <w:jc w:val="center"/>
            </w:pPr>
            <w:r>
              <w:t xml:space="preserve"> </w:t>
            </w:r>
          </w:p>
        </w:tc>
        <w:tc>
          <w:tcPr>
            <w:tcW w:w="1260" w:type="dxa"/>
            <w:gridSpan w:val="2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793E" w:rsidRDefault="00B5793E" w:rsidP="00673E20">
            <w:pPr>
              <w:spacing w:line="259" w:lineRule="auto"/>
              <w:ind w:right="10"/>
              <w:jc w:val="center"/>
            </w:pPr>
            <w:r>
              <w:t xml:space="preserve"> </w:t>
            </w:r>
          </w:p>
        </w:tc>
        <w:tc>
          <w:tcPr>
            <w:tcW w:w="1534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bottom"/>
          </w:tcPr>
          <w:p w:rsidR="00B5793E" w:rsidRDefault="00B5793E" w:rsidP="00673E20">
            <w:pPr>
              <w:spacing w:line="259" w:lineRule="auto"/>
              <w:ind w:right="10"/>
              <w:jc w:val="center"/>
            </w:pPr>
            <w:r>
              <w:t xml:space="preserve"> </w:t>
            </w:r>
          </w:p>
        </w:tc>
      </w:tr>
      <w:tr w:rsidR="00B5793E" w:rsidTr="00A5346A">
        <w:tblPrEx>
          <w:tblCellMar>
            <w:top w:w="48" w:type="dxa"/>
          </w:tblCellMar>
        </w:tblPrEx>
        <w:trPr>
          <w:trHeight w:val="930"/>
        </w:trPr>
        <w:tc>
          <w:tcPr>
            <w:tcW w:w="568" w:type="dxa"/>
            <w:vMerge/>
            <w:tcBorders>
              <w:top w:val="nil"/>
              <w:left w:val="double" w:sz="4" w:space="0" w:color="000000"/>
              <w:bottom w:val="nil"/>
              <w:right w:val="single" w:sz="4" w:space="0" w:color="000000"/>
            </w:tcBorders>
          </w:tcPr>
          <w:p w:rsidR="00B5793E" w:rsidRDefault="00B5793E" w:rsidP="00673E20">
            <w:pPr>
              <w:spacing w:after="160" w:line="259" w:lineRule="auto"/>
            </w:pPr>
          </w:p>
        </w:tc>
        <w:tc>
          <w:tcPr>
            <w:tcW w:w="4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3E" w:rsidRDefault="00B5793E" w:rsidP="00673E20">
            <w:pPr>
              <w:spacing w:line="259" w:lineRule="auto"/>
              <w:ind w:right="27"/>
            </w:pPr>
            <w:r>
              <w:rPr>
                <w:sz w:val="20"/>
              </w:rPr>
              <w:t xml:space="preserve">Ручни млин,велика посуда са поклопцем, бубањ за млевење од нерђајућег челика, причвршћивање помоћу металне стеге на ивицу стола димензије 25/13 цм, димензије кућишта 7/7 цм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3E" w:rsidRDefault="00B5793E" w:rsidP="00673E20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3E" w:rsidRDefault="00B5793E" w:rsidP="00673E20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3E" w:rsidRDefault="00B5793E" w:rsidP="00673E20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3E" w:rsidRDefault="00B5793E" w:rsidP="00673E20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3E" w:rsidRDefault="00B5793E" w:rsidP="00673E20">
            <w:pPr>
              <w:spacing w:after="160" w:line="259" w:lineRule="auto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3E" w:rsidRDefault="00B5793E" w:rsidP="00673E20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3E" w:rsidRDefault="00B5793E" w:rsidP="00673E20">
            <w:pPr>
              <w:spacing w:after="160" w:line="259" w:lineRule="auto"/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B5793E" w:rsidRDefault="00B5793E" w:rsidP="00673E20">
            <w:pPr>
              <w:spacing w:after="160" w:line="259" w:lineRule="auto"/>
            </w:pPr>
          </w:p>
        </w:tc>
      </w:tr>
      <w:tr w:rsidR="00B5793E" w:rsidTr="00A5346A">
        <w:tblPrEx>
          <w:tblCellMar>
            <w:top w:w="48" w:type="dxa"/>
          </w:tblCellMar>
        </w:tblPrEx>
        <w:trPr>
          <w:trHeight w:val="454"/>
        </w:trPr>
        <w:tc>
          <w:tcPr>
            <w:tcW w:w="568" w:type="dxa"/>
            <w:vMerge/>
            <w:tcBorders>
              <w:top w:val="nil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B5793E" w:rsidRDefault="00B5793E" w:rsidP="00673E20">
            <w:pPr>
              <w:spacing w:after="160" w:line="259" w:lineRule="auto"/>
            </w:pPr>
          </w:p>
        </w:tc>
        <w:tc>
          <w:tcPr>
            <w:tcW w:w="4563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B5793E" w:rsidRDefault="00B5793E" w:rsidP="00673E20">
            <w:pPr>
              <w:spacing w:line="259" w:lineRule="auto"/>
              <w:ind w:left="41"/>
            </w:pPr>
            <w:r>
              <w:rPr>
                <w:sz w:val="20"/>
              </w:rPr>
              <w:t xml:space="preserve">Обрачун по комаду. </w:t>
            </w:r>
          </w:p>
        </w:tc>
        <w:tc>
          <w:tcPr>
            <w:tcW w:w="632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B5793E" w:rsidRDefault="00B5793E" w:rsidP="00673E20">
            <w:pPr>
              <w:spacing w:line="259" w:lineRule="auto"/>
              <w:ind w:left="41"/>
            </w:pPr>
            <w:r>
              <w:t xml:space="preserve">ком. 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B5793E" w:rsidRDefault="00B5793E" w:rsidP="00673E20">
            <w:pPr>
              <w:spacing w:line="259" w:lineRule="auto"/>
              <w:ind w:right="68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B5793E" w:rsidRDefault="00B5793E" w:rsidP="00673E20">
            <w:pPr>
              <w:spacing w:line="259" w:lineRule="auto"/>
              <w:ind w:right="10"/>
              <w:jc w:val="center"/>
            </w:pPr>
            <w:r>
              <w:t xml:space="preserve"> </w:t>
            </w: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B5793E" w:rsidRDefault="00B5793E" w:rsidP="00673E20">
            <w:pPr>
              <w:spacing w:line="259" w:lineRule="auto"/>
              <w:ind w:right="6"/>
              <w:jc w:val="center"/>
            </w:pPr>
            <w:r>
              <w:t xml:space="preserve"> 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B5793E" w:rsidRDefault="00B5793E" w:rsidP="00673E20">
            <w:pPr>
              <w:spacing w:line="259" w:lineRule="auto"/>
              <w:ind w:right="10"/>
              <w:jc w:val="center"/>
            </w:pPr>
            <w:r>
              <w:t xml:space="preserve"> </w:t>
            </w:r>
          </w:p>
        </w:tc>
        <w:tc>
          <w:tcPr>
            <w:tcW w:w="1368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B5793E" w:rsidRDefault="00B5793E" w:rsidP="00673E20">
            <w:pPr>
              <w:spacing w:line="259" w:lineRule="auto"/>
              <w:jc w:val="center"/>
            </w:pPr>
            <w:r>
              <w:t xml:space="preserve"> 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B5793E" w:rsidRDefault="00B5793E" w:rsidP="00673E20">
            <w:pPr>
              <w:spacing w:line="259" w:lineRule="auto"/>
              <w:ind w:right="10"/>
              <w:jc w:val="center"/>
            </w:pPr>
            <w:r>
              <w:t xml:space="preserve">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bottom"/>
          </w:tcPr>
          <w:p w:rsidR="00B5793E" w:rsidRDefault="00B5793E" w:rsidP="00673E20">
            <w:pPr>
              <w:spacing w:line="259" w:lineRule="auto"/>
              <w:ind w:right="10"/>
              <w:jc w:val="center"/>
            </w:pPr>
            <w:r>
              <w:t xml:space="preserve"> </w:t>
            </w:r>
          </w:p>
        </w:tc>
      </w:tr>
      <w:tr w:rsidR="00B5793E" w:rsidTr="00A5346A">
        <w:tblPrEx>
          <w:tblCellMar>
            <w:top w:w="48" w:type="dxa"/>
          </w:tblCellMar>
        </w:tblPrEx>
        <w:trPr>
          <w:trHeight w:val="379"/>
        </w:trPr>
        <w:tc>
          <w:tcPr>
            <w:tcW w:w="568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B5793E" w:rsidRDefault="00B5793E" w:rsidP="00673E20">
            <w:pPr>
              <w:spacing w:line="259" w:lineRule="auto"/>
              <w:ind w:right="71"/>
              <w:jc w:val="center"/>
            </w:pPr>
            <w:r>
              <w:t xml:space="preserve">9. </w:t>
            </w:r>
          </w:p>
        </w:tc>
        <w:tc>
          <w:tcPr>
            <w:tcW w:w="4563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B5793E" w:rsidRDefault="00B5793E" w:rsidP="00673E20">
            <w:pPr>
              <w:spacing w:line="259" w:lineRule="auto"/>
            </w:pPr>
            <w:r>
              <w:rPr>
                <w:b/>
              </w:rPr>
              <w:t>Штапни миксер</w:t>
            </w:r>
            <w:r>
              <w:t xml:space="preserve"> </w:t>
            </w:r>
          </w:p>
        </w:tc>
        <w:tc>
          <w:tcPr>
            <w:tcW w:w="632" w:type="dxa"/>
            <w:gridSpan w:val="2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793E" w:rsidRDefault="00B5793E" w:rsidP="00673E20">
            <w:pPr>
              <w:spacing w:line="259" w:lineRule="auto"/>
              <w:ind w:right="14"/>
              <w:jc w:val="center"/>
            </w:pPr>
            <w:r>
              <w:t xml:space="preserve"> </w:t>
            </w:r>
          </w:p>
        </w:tc>
        <w:tc>
          <w:tcPr>
            <w:tcW w:w="629" w:type="dxa"/>
            <w:gridSpan w:val="2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793E" w:rsidRDefault="00B5793E" w:rsidP="00673E20">
            <w:pPr>
              <w:spacing w:line="259" w:lineRule="auto"/>
              <w:ind w:right="17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52" w:type="dxa"/>
            <w:gridSpan w:val="2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793E" w:rsidRDefault="00B5793E" w:rsidP="00673E20">
            <w:pPr>
              <w:spacing w:line="259" w:lineRule="auto"/>
              <w:ind w:right="10"/>
              <w:jc w:val="center"/>
            </w:pPr>
            <w:r>
              <w:t xml:space="preserve"> </w:t>
            </w:r>
          </w:p>
        </w:tc>
        <w:tc>
          <w:tcPr>
            <w:tcW w:w="1268" w:type="dxa"/>
            <w:gridSpan w:val="2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793E" w:rsidRDefault="00B5793E" w:rsidP="00673E20">
            <w:pPr>
              <w:spacing w:line="259" w:lineRule="auto"/>
              <w:ind w:right="6"/>
              <w:jc w:val="center"/>
            </w:pPr>
            <w:r>
              <w:t xml:space="preserve"> </w:t>
            </w:r>
          </w:p>
        </w:tc>
        <w:tc>
          <w:tcPr>
            <w:tcW w:w="1424" w:type="dxa"/>
            <w:gridSpan w:val="2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793E" w:rsidRDefault="00B5793E" w:rsidP="00673E20">
            <w:pPr>
              <w:spacing w:line="259" w:lineRule="auto"/>
              <w:ind w:right="10"/>
              <w:jc w:val="center"/>
            </w:pPr>
            <w:r>
              <w:t xml:space="preserve"> </w:t>
            </w:r>
          </w:p>
        </w:tc>
        <w:tc>
          <w:tcPr>
            <w:tcW w:w="1368" w:type="dxa"/>
            <w:gridSpan w:val="3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793E" w:rsidRDefault="00B5793E" w:rsidP="00673E20">
            <w:pPr>
              <w:spacing w:line="259" w:lineRule="auto"/>
              <w:jc w:val="center"/>
            </w:pPr>
            <w:r>
              <w:t xml:space="preserve"> </w:t>
            </w:r>
          </w:p>
        </w:tc>
        <w:tc>
          <w:tcPr>
            <w:tcW w:w="1260" w:type="dxa"/>
            <w:gridSpan w:val="2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793E" w:rsidRDefault="00B5793E" w:rsidP="00673E20">
            <w:pPr>
              <w:spacing w:line="259" w:lineRule="auto"/>
              <w:ind w:right="10"/>
              <w:jc w:val="center"/>
            </w:pPr>
            <w:r>
              <w:t xml:space="preserve"> </w:t>
            </w:r>
          </w:p>
        </w:tc>
        <w:tc>
          <w:tcPr>
            <w:tcW w:w="1534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bottom"/>
          </w:tcPr>
          <w:p w:rsidR="00B5793E" w:rsidRDefault="00B5793E" w:rsidP="00673E20">
            <w:pPr>
              <w:spacing w:line="259" w:lineRule="auto"/>
              <w:ind w:right="10"/>
              <w:jc w:val="center"/>
            </w:pPr>
            <w:r>
              <w:t xml:space="preserve"> </w:t>
            </w:r>
          </w:p>
        </w:tc>
      </w:tr>
      <w:tr w:rsidR="00B5793E" w:rsidTr="00A5346A">
        <w:tblPrEx>
          <w:tblCellMar>
            <w:top w:w="48" w:type="dxa"/>
          </w:tblCellMar>
        </w:tblPrEx>
        <w:trPr>
          <w:trHeight w:val="803"/>
        </w:trPr>
        <w:tc>
          <w:tcPr>
            <w:tcW w:w="568" w:type="dxa"/>
            <w:vMerge/>
            <w:tcBorders>
              <w:top w:val="nil"/>
              <w:left w:val="double" w:sz="4" w:space="0" w:color="000000"/>
              <w:bottom w:val="nil"/>
              <w:right w:val="single" w:sz="4" w:space="0" w:color="000000"/>
            </w:tcBorders>
          </w:tcPr>
          <w:p w:rsidR="00B5793E" w:rsidRDefault="00B5793E" w:rsidP="00673E20">
            <w:pPr>
              <w:spacing w:after="160" w:line="259" w:lineRule="auto"/>
            </w:pPr>
          </w:p>
        </w:tc>
        <w:tc>
          <w:tcPr>
            <w:tcW w:w="4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3E" w:rsidRDefault="00B5793E" w:rsidP="00673E20">
            <w:pPr>
              <w:spacing w:line="259" w:lineRule="auto"/>
              <w:ind w:left="17" w:right="109"/>
            </w:pPr>
            <w:r>
              <w:rPr>
                <w:sz w:val="20"/>
              </w:rPr>
              <w:t xml:space="preserve">Снага 180W, две брзине рада, "Soft touch" прекидач, неклизајућа ручка, мутилица од нерђајућег челика, мерна посуда, боја:бела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3E" w:rsidRDefault="00B5793E" w:rsidP="00673E20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3E" w:rsidRDefault="00B5793E" w:rsidP="00673E20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3E" w:rsidRDefault="00B5793E" w:rsidP="00673E20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3E" w:rsidRDefault="00B5793E" w:rsidP="00673E20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3E" w:rsidRDefault="00B5793E" w:rsidP="00673E20">
            <w:pPr>
              <w:spacing w:after="160" w:line="259" w:lineRule="auto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3E" w:rsidRDefault="00B5793E" w:rsidP="00673E20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3E" w:rsidRDefault="00B5793E" w:rsidP="00673E20">
            <w:pPr>
              <w:spacing w:after="160" w:line="259" w:lineRule="auto"/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B5793E" w:rsidRDefault="00B5793E" w:rsidP="00673E20">
            <w:pPr>
              <w:spacing w:after="160" w:line="259" w:lineRule="auto"/>
            </w:pPr>
          </w:p>
        </w:tc>
      </w:tr>
      <w:tr w:rsidR="00B5793E" w:rsidTr="00A5346A">
        <w:tblPrEx>
          <w:tblCellMar>
            <w:top w:w="48" w:type="dxa"/>
          </w:tblCellMar>
        </w:tblPrEx>
        <w:trPr>
          <w:trHeight w:val="451"/>
        </w:trPr>
        <w:tc>
          <w:tcPr>
            <w:tcW w:w="568" w:type="dxa"/>
            <w:vMerge/>
            <w:tcBorders>
              <w:top w:val="nil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B5793E" w:rsidRDefault="00B5793E" w:rsidP="00673E20">
            <w:pPr>
              <w:spacing w:after="160" w:line="259" w:lineRule="auto"/>
            </w:pPr>
          </w:p>
        </w:tc>
        <w:tc>
          <w:tcPr>
            <w:tcW w:w="4563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B5793E" w:rsidRDefault="00B5793E" w:rsidP="00673E20">
            <w:pPr>
              <w:spacing w:line="259" w:lineRule="auto"/>
              <w:ind w:left="41"/>
            </w:pPr>
            <w:r>
              <w:rPr>
                <w:sz w:val="20"/>
              </w:rPr>
              <w:t xml:space="preserve">Обрачун по комаду. </w:t>
            </w:r>
          </w:p>
        </w:tc>
        <w:tc>
          <w:tcPr>
            <w:tcW w:w="632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B5793E" w:rsidRDefault="00B5793E" w:rsidP="00673E20">
            <w:pPr>
              <w:spacing w:line="259" w:lineRule="auto"/>
              <w:ind w:left="41"/>
            </w:pPr>
            <w:r>
              <w:t xml:space="preserve">ком. 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B5793E" w:rsidRDefault="00B5793E" w:rsidP="00673E20">
            <w:pPr>
              <w:spacing w:line="259" w:lineRule="auto"/>
              <w:ind w:right="68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B5793E" w:rsidRDefault="00B5793E" w:rsidP="00673E20">
            <w:pPr>
              <w:spacing w:line="259" w:lineRule="auto"/>
              <w:ind w:right="10"/>
              <w:jc w:val="center"/>
            </w:pPr>
            <w:r>
              <w:t xml:space="preserve"> </w:t>
            </w: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B5793E" w:rsidRDefault="00B5793E" w:rsidP="00673E20">
            <w:pPr>
              <w:spacing w:line="259" w:lineRule="auto"/>
              <w:ind w:right="6"/>
              <w:jc w:val="center"/>
            </w:pPr>
            <w:r>
              <w:t xml:space="preserve"> 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B5793E" w:rsidRDefault="00B5793E" w:rsidP="00673E20">
            <w:pPr>
              <w:spacing w:line="259" w:lineRule="auto"/>
              <w:ind w:right="10"/>
              <w:jc w:val="center"/>
            </w:pPr>
            <w:r>
              <w:t xml:space="preserve"> </w:t>
            </w:r>
          </w:p>
        </w:tc>
        <w:tc>
          <w:tcPr>
            <w:tcW w:w="1368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B5793E" w:rsidRDefault="00B5793E" w:rsidP="00673E20">
            <w:pPr>
              <w:spacing w:line="259" w:lineRule="auto"/>
              <w:jc w:val="center"/>
            </w:pPr>
            <w:r>
              <w:t xml:space="preserve"> 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B5793E" w:rsidRDefault="00B5793E" w:rsidP="00673E20">
            <w:pPr>
              <w:spacing w:line="259" w:lineRule="auto"/>
              <w:ind w:right="10"/>
              <w:jc w:val="center"/>
            </w:pPr>
            <w:r>
              <w:t xml:space="preserve">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bottom"/>
          </w:tcPr>
          <w:p w:rsidR="00B5793E" w:rsidRDefault="00B5793E" w:rsidP="00673E20">
            <w:pPr>
              <w:spacing w:line="259" w:lineRule="auto"/>
              <w:ind w:right="10"/>
              <w:jc w:val="center"/>
            </w:pPr>
            <w:r>
              <w:t xml:space="preserve"> </w:t>
            </w:r>
          </w:p>
        </w:tc>
      </w:tr>
      <w:tr w:rsidR="00B5793E" w:rsidTr="00A5346A">
        <w:tblPrEx>
          <w:tblCellMar>
            <w:top w:w="55" w:type="dxa"/>
          </w:tblCellMar>
        </w:tblPrEx>
        <w:trPr>
          <w:trHeight w:val="451"/>
        </w:trPr>
        <w:tc>
          <w:tcPr>
            <w:tcW w:w="568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B5793E" w:rsidRDefault="00B5793E" w:rsidP="00673E20">
            <w:pPr>
              <w:spacing w:line="259" w:lineRule="auto"/>
              <w:ind w:right="71"/>
              <w:jc w:val="center"/>
            </w:pPr>
            <w:r>
              <w:t xml:space="preserve">10. </w:t>
            </w:r>
          </w:p>
        </w:tc>
        <w:tc>
          <w:tcPr>
            <w:tcW w:w="4563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B5793E" w:rsidRDefault="00B5793E" w:rsidP="00673E20">
            <w:pPr>
              <w:spacing w:line="259" w:lineRule="auto"/>
            </w:pPr>
            <w:r>
              <w:rPr>
                <w:b/>
              </w:rPr>
              <w:t>Фен</w:t>
            </w:r>
            <w:r>
              <w:t xml:space="preserve"> </w:t>
            </w:r>
          </w:p>
        </w:tc>
        <w:tc>
          <w:tcPr>
            <w:tcW w:w="632" w:type="dxa"/>
            <w:gridSpan w:val="2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793E" w:rsidRDefault="00B5793E" w:rsidP="00673E20">
            <w:pPr>
              <w:spacing w:line="259" w:lineRule="auto"/>
              <w:ind w:right="14"/>
              <w:jc w:val="center"/>
            </w:pPr>
            <w:r>
              <w:t xml:space="preserve"> </w:t>
            </w:r>
          </w:p>
        </w:tc>
        <w:tc>
          <w:tcPr>
            <w:tcW w:w="629" w:type="dxa"/>
            <w:gridSpan w:val="2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793E" w:rsidRDefault="00B5793E" w:rsidP="00673E20">
            <w:pPr>
              <w:spacing w:line="259" w:lineRule="auto"/>
              <w:ind w:right="17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52" w:type="dxa"/>
            <w:gridSpan w:val="2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793E" w:rsidRDefault="00B5793E" w:rsidP="00673E20">
            <w:pPr>
              <w:spacing w:line="259" w:lineRule="auto"/>
              <w:ind w:right="10"/>
              <w:jc w:val="center"/>
            </w:pPr>
            <w:r>
              <w:t xml:space="preserve"> </w:t>
            </w:r>
          </w:p>
        </w:tc>
        <w:tc>
          <w:tcPr>
            <w:tcW w:w="1268" w:type="dxa"/>
            <w:gridSpan w:val="2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793E" w:rsidRDefault="00B5793E" w:rsidP="00673E20">
            <w:pPr>
              <w:spacing w:line="259" w:lineRule="auto"/>
              <w:ind w:right="6"/>
              <w:jc w:val="center"/>
            </w:pPr>
            <w:r>
              <w:t xml:space="preserve"> </w:t>
            </w:r>
          </w:p>
        </w:tc>
        <w:tc>
          <w:tcPr>
            <w:tcW w:w="1424" w:type="dxa"/>
            <w:gridSpan w:val="2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793E" w:rsidRDefault="00B5793E" w:rsidP="00673E20">
            <w:pPr>
              <w:spacing w:line="259" w:lineRule="auto"/>
              <w:ind w:right="10"/>
              <w:jc w:val="center"/>
            </w:pPr>
            <w:r>
              <w:t xml:space="preserve"> </w:t>
            </w:r>
          </w:p>
        </w:tc>
        <w:tc>
          <w:tcPr>
            <w:tcW w:w="1368" w:type="dxa"/>
            <w:gridSpan w:val="3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793E" w:rsidRDefault="00B5793E" w:rsidP="00673E20">
            <w:pPr>
              <w:spacing w:line="259" w:lineRule="auto"/>
              <w:jc w:val="center"/>
            </w:pPr>
            <w:r>
              <w:t xml:space="preserve"> </w:t>
            </w:r>
          </w:p>
        </w:tc>
        <w:tc>
          <w:tcPr>
            <w:tcW w:w="1260" w:type="dxa"/>
            <w:gridSpan w:val="2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793E" w:rsidRDefault="00B5793E" w:rsidP="00673E20">
            <w:pPr>
              <w:spacing w:line="259" w:lineRule="auto"/>
              <w:ind w:right="10"/>
              <w:jc w:val="center"/>
            </w:pPr>
            <w:r>
              <w:t xml:space="preserve"> </w:t>
            </w:r>
          </w:p>
        </w:tc>
        <w:tc>
          <w:tcPr>
            <w:tcW w:w="1534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bottom"/>
          </w:tcPr>
          <w:p w:rsidR="00B5793E" w:rsidRDefault="00B5793E" w:rsidP="00673E20">
            <w:pPr>
              <w:spacing w:line="259" w:lineRule="auto"/>
              <w:ind w:right="10"/>
              <w:jc w:val="center"/>
            </w:pPr>
            <w:r>
              <w:t xml:space="preserve"> </w:t>
            </w:r>
          </w:p>
        </w:tc>
      </w:tr>
      <w:tr w:rsidR="00B5793E" w:rsidTr="00A5346A">
        <w:tblPrEx>
          <w:tblCellMar>
            <w:top w:w="55" w:type="dxa"/>
          </w:tblCellMar>
        </w:tblPrEx>
        <w:trPr>
          <w:trHeight w:val="721"/>
        </w:trPr>
        <w:tc>
          <w:tcPr>
            <w:tcW w:w="568" w:type="dxa"/>
            <w:vMerge/>
            <w:tcBorders>
              <w:top w:val="nil"/>
              <w:left w:val="double" w:sz="4" w:space="0" w:color="000000"/>
              <w:bottom w:val="nil"/>
              <w:right w:val="single" w:sz="4" w:space="0" w:color="000000"/>
            </w:tcBorders>
          </w:tcPr>
          <w:p w:rsidR="00B5793E" w:rsidRDefault="00B5793E" w:rsidP="00673E20">
            <w:pPr>
              <w:spacing w:after="160" w:line="259" w:lineRule="auto"/>
            </w:pPr>
          </w:p>
        </w:tc>
        <w:tc>
          <w:tcPr>
            <w:tcW w:w="4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3E" w:rsidRDefault="00B5793E" w:rsidP="00B5793E">
            <w:pPr>
              <w:numPr>
                <w:ilvl w:val="0"/>
                <w:numId w:val="17"/>
              </w:numPr>
              <w:spacing w:after="22" w:line="259" w:lineRule="auto"/>
              <w:ind w:right="144" w:hanging="243"/>
            </w:pPr>
            <w:r>
              <w:rPr>
                <w:sz w:val="20"/>
              </w:rPr>
              <w:t xml:space="preserve">Максималне снаге од 2000W , 2 нивоа јачине </w:t>
            </w:r>
          </w:p>
          <w:p w:rsidR="00B5793E" w:rsidRDefault="00B5793E" w:rsidP="00B5793E">
            <w:pPr>
              <w:numPr>
                <w:ilvl w:val="0"/>
                <w:numId w:val="17"/>
              </w:numPr>
              <w:spacing w:line="259" w:lineRule="auto"/>
              <w:ind w:right="144" w:hanging="243"/>
            </w:pPr>
            <w:r>
              <w:rPr>
                <w:sz w:val="20"/>
              </w:rPr>
              <w:t xml:space="preserve">3 нивоа температуре, сужени наставак за фризирање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3E" w:rsidRDefault="00B5793E" w:rsidP="00673E20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3E" w:rsidRDefault="00B5793E" w:rsidP="00673E20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3E" w:rsidRDefault="00B5793E" w:rsidP="00673E20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3E" w:rsidRDefault="00B5793E" w:rsidP="00673E20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3E" w:rsidRDefault="00B5793E" w:rsidP="00673E20">
            <w:pPr>
              <w:spacing w:after="160" w:line="259" w:lineRule="auto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793E" w:rsidRDefault="00B5793E" w:rsidP="00673E20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3E" w:rsidRDefault="00B5793E" w:rsidP="00673E20">
            <w:pPr>
              <w:spacing w:after="160" w:line="259" w:lineRule="auto"/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B5793E" w:rsidRDefault="00B5793E" w:rsidP="00673E20">
            <w:pPr>
              <w:spacing w:after="160" w:line="259" w:lineRule="auto"/>
            </w:pPr>
          </w:p>
        </w:tc>
      </w:tr>
      <w:tr w:rsidR="00B5793E" w:rsidTr="00A5346A">
        <w:tblPrEx>
          <w:tblCellMar>
            <w:top w:w="55" w:type="dxa"/>
          </w:tblCellMar>
        </w:tblPrEx>
        <w:trPr>
          <w:trHeight w:val="453"/>
        </w:trPr>
        <w:tc>
          <w:tcPr>
            <w:tcW w:w="568" w:type="dxa"/>
            <w:vMerge/>
            <w:tcBorders>
              <w:top w:val="nil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B5793E" w:rsidRDefault="00B5793E" w:rsidP="00673E20">
            <w:pPr>
              <w:spacing w:after="160" w:line="259" w:lineRule="auto"/>
            </w:pPr>
          </w:p>
        </w:tc>
        <w:tc>
          <w:tcPr>
            <w:tcW w:w="4563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B5793E" w:rsidRDefault="00B5793E" w:rsidP="00673E20">
            <w:pPr>
              <w:spacing w:line="259" w:lineRule="auto"/>
              <w:ind w:left="41"/>
            </w:pPr>
            <w:r>
              <w:rPr>
                <w:sz w:val="20"/>
              </w:rPr>
              <w:t xml:space="preserve">Обрачун по комаду. </w:t>
            </w:r>
          </w:p>
        </w:tc>
        <w:tc>
          <w:tcPr>
            <w:tcW w:w="632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B5793E" w:rsidRDefault="00B5793E" w:rsidP="00673E20">
            <w:pPr>
              <w:spacing w:line="259" w:lineRule="auto"/>
              <w:ind w:left="41"/>
            </w:pPr>
            <w:r>
              <w:t xml:space="preserve">ком. 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B5793E" w:rsidRDefault="00B5793E" w:rsidP="00673E20">
            <w:pPr>
              <w:spacing w:line="259" w:lineRule="auto"/>
              <w:ind w:right="68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B5793E" w:rsidRDefault="00B5793E" w:rsidP="00673E20">
            <w:pPr>
              <w:spacing w:line="259" w:lineRule="auto"/>
              <w:ind w:right="10"/>
              <w:jc w:val="center"/>
            </w:pPr>
            <w:r>
              <w:t xml:space="preserve"> </w:t>
            </w: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B5793E" w:rsidRDefault="00B5793E" w:rsidP="00673E20">
            <w:pPr>
              <w:spacing w:line="259" w:lineRule="auto"/>
              <w:ind w:right="6"/>
              <w:jc w:val="center"/>
            </w:pPr>
            <w:r>
              <w:t xml:space="preserve"> 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B5793E" w:rsidRDefault="00B5793E" w:rsidP="00673E20">
            <w:pPr>
              <w:spacing w:line="259" w:lineRule="auto"/>
              <w:ind w:right="10"/>
              <w:jc w:val="center"/>
            </w:pPr>
            <w:r>
              <w:t xml:space="preserve"> </w:t>
            </w:r>
          </w:p>
        </w:tc>
        <w:tc>
          <w:tcPr>
            <w:tcW w:w="1368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B5793E" w:rsidRDefault="00B5793E" w:rsidP="00673E20">
            <w:pPr>
              <w:spacing w:line="259" w:lineRule="auto"/>
              <w:jc w:val="center"/>
            </w:pPr>
            <w:r>
              <w:t xml:space="preserve"> 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B5793E" w:rsidRDefault="00B5793E" w:rsidP="00673E20">
            <w:pPr>
              <w:spacing w:line="259" w:lineRule="auto"/>
              <w:ind w:right="10"/>
              <w:jc w:val="center"/>
            </w:pPr>
            <w:r>
              <w:t xml:space="preserve">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bottom"/>
          </w:tcPr>
          <w:p w:rsidR="00B5793E" w:rsidRDefault="00B5793E" w:rsidP="00673E20">
            <w:pPr>
              <w:spacing w:line="259" w:lineRule="auto"/>
              <w:ind w:right="10"/>
              <w:jc w:val="center"/>
            </w:pPr>
            <w:r>
              <w:t xml:space="preserve"> </w:t>
            </w:r>
          </w:p>
        </w:tc>
      </w:tr>
      <w:tr w:rsidR="00B5793E" w:rsidTr="00A5346A">
        <w:tblPrEx>
          <w:tblCellMar>
            <w:top w:w="55" w:type="dxa"/>
          </w:tblCellMar>
        </w:tblPrEx>
        <w:trPr>
          <w:trHeight w:val="449"/>
        </w:trPr>
        <w:tc>
          <w:tcPr>
            <w:tcW w:w="568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B5793E" w:rsidRDefault="00B5793E" w:rsidP="00673E20">
            <w:pPr>
              <w:spacing w:line="259" w:lineRule="auto"/>
              <w:ind w:right="71"/>
              <w:jc w:val="center"/>
            </w:pPr>
            <w:r>
              <w:t xml:space="preserve">11. </w:t>
            </w:r>
          </w:p>
        </w:tc>
        <w:tc>
          <w:tcPr>
            <w:tcW w:w="4563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B5793E" w:rsidRDefault="00B5793E" w:rsidP="00673E20">
            <w:pPr>
              <w:spacing w:line="259" w:lineRule="auto"/>
            </w:pPr>
            <w:r>
              <w:rPr>
                <w:b/>
              </w:rPr>
              <w:t>Даска за пеглање</w:t>
            </w:r>
            <w:r>
              <w:t xml:space="preserve"> </w:t>
            </w:r>
          </w:p>
        </w:tc>
        <w:tc>
          <w:tcPr>
            <w:tcW w:w="632" w:type="dxa"/>
            <w:gridSpan w:val="2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793E" w:rsidRDefault="00B5793E" w:rsidP="00673E20">
            <w:pPr>
              <w:spacing w:line="259" w:lineRule="auto"/>
              <w:ind w:right="14"/>
              <w:jc w:val="center"/>
            </w:pPr>
            <w:r>
              <w:t xml:space="preserve"> </w:t>
            </w:r>
          </w:p>
        </w:tc>
        <w:tc>
          <w:tcPr>
            <w:tcW w:w="629" w:type="dxa"/>
            <w:gridSpan w:val="2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793E" w:rsidRDefault="00B5793E" w:rsidP="00673E20">
            <w:pPr>
              <w:spacing w:line="259" w:lineRule="auto"/>
              <w:ind w:right="17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52" w:type="dxa"/>
            <w:gridSpan w:val="2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793E" w:rsidRDefault="00B5793E" w:rsidP="00673E20">
            <w:pPr>
              <w:spacing w:line="259" w:lineRule="auto"/>
              <w:ind w:right="10"/>
              <w:jc w:val="center"/>
            </w:pPr>
            <w:r>
              <w:t xml:space="preserve"> </w:t>
            </w:r>
          </w:p>
        </w:tc>
        <w:tc>
          <w:tcPr>
            <w:tcW w:w="1268" w:type="dxa"/>
            <w:gridSpan w:val="2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793E" w:rsidRDefault="00B5793E" w:rsidP="00673E20">
            <w:pPr>
              <w:spacing w:line="259" w:lineRule="auto"/>
              <w:ind w:right="6"/>
              <w:jc w:val="center"/>
            </w:pPr>
            <w:r>
              <w:t xml:space="preserve"> </w:t>
            </w:r>
          </w:p>
        </w:tc>
        <w:tc>
          <w:tcPr>
            <w:tcW w:w="1424" w:type="dxa"/>
            <w:gridSpan w:val="2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793E" w:rsidRDefault="00B5793E" w:rsidP="00673E20">
            <w:pPr>
              <w:spacing w:line="259" w:lineRule="auto"/>
              <w:ind w:right="10"/>
              <w:jc w:val="center"/>
            </w:pPr>
            <w:r>
              <w:t xml:space="preserve"> </w:t>
            </w:r>
          </w:p>
        </w:tc>
        <w:tc>
          <w:tcPr>
            <w:tcW w:w="1368" w:type="dxa"/>
            <w:gridSpan w:val="3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793E" w:rsidRDefault="00B5793E" w:rsidP="00673E20">
            <w:pPr>
              <w:spacing w:line="259" w:lineRule="auto"/>
              <w:jc w:val="center"/>
            </w:pPr>
            <w:r>
              <w:t xml:space="preserve"> </w:t>
            </w:r>
          </w:p>
        </w:tc>
        <w:tc>
          <w:tcPr>
            <w:tcW w:w="1260" w:type="dxa"/>
            <w:gridSpan w:val="2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793E" w:rsidRDefault="00B5793E" w:rsidP="00673E20">
            <w:pPr>
              <w:spacing w:line="259" w:lineRule="auto"/>
              <w:ind w:right="10"/>
              <w:jc w:val="center"/>
            </w:pPr>
            <w:r>
              <w:t xml:space="preserve"> </w:t>
            </w:r>
          </w:p>
        </w:tc>
        <w:tc>
          <w:tcPr>
            <w:tcW w:w="1534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bottom"/>
          </w:tcPr>
          <w:p w:rsidR="00B5793E" w:rsidRDefault="00B5793E" w:rsidP="00673E20">
            <w:pPr>
              <w:spacing w:line="259" w:lineRule="auto"/>
              <w:ind w:right="10"/>
              <w:jc w:val="center"/>
            </w:pPr>
            <w:r>
              <w:t xml:space="preserve"> </w:t>
            </w:r>
          </w:p>
        </w:tc>
      </w:tr>
      <w:tr w:rsidR="00B5793E" w:rsidTr="00A5346A">
        <w:tblPrEx>
          <w:tblCellMar>
            <w:top w:w="55" w:type="dxa"/>
          </w:tblCellMar>
        </w:tblPrEx>
        <w:trPr>
          <w:trHeight w:val="1712"/>
        </w:trPr>
        <w:tc>
          <w:tcPr>
            <w:tcW w:w="568" w:type="dxa"/>
            <w:vMerge/>
            <w:tcBorders>
              <w:top w:val="nil"/>
              <w:left w:val="double" w:sz="4" w:space="0" w:color="000000"/>
              <w:bottom w:val="nil"/>
              <w:right w:val="single" w:sz="4" w:space="0" w:color="000000"/>
            </w:tcBorders>
          </w:tcPr>
          <w:p w:rsidR="00B5793E" w:rsidRDefault="00B5793E" w:rsidP="00673E20">
            <w:pPr>
              <w:spacing w:after="160" w:line="259" w:lineRule="auto"/>
            </w:pPr>
          </w:p>
        </w:tc>
        <w:tc>
          <w:tcPr>
            <w:tcW w:w="4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3E" w:rsidRDefault="00B5793E" w:rsidP="00B5793E">
            <w:pPr>
              <w:numPr>
                <w:ilvl w:val="0"/>
                <w:numId w:val="18"/>
              </w:numPr>
              <w:spacing w:after="20" w:line="259" w:lineRule="auto"/>
              <w:ind w:left="427" w:hanging="312"/>
            </w:pPr>
            <w:r>
              <w:rPr>
                <w:sz w:val="20"/>
              </w:rPr>
              <w:t xml:space="preserve">Јака и стабилна конструкција рама </w:t>
            </w:r>
          </w:p>
          <w:p w:rsidR="00B5793E" w:rsidRDefault="00B5793E" w:rsidP="00B5793E">
            <w:pPr>
              <w:numPr>
                <w:ilvl w:val="0"/>
                <w:numId w:val="18"/>
              </w:numPr>
              <w:spacing w:after="21" w:line="259" w:lineRule="auto"/>
              <w:ind w:left="427" w:hanging="312"/>
            </w:pPr>
            <w:r>
              <w:rPr>
                <w:sz w:val="20"/>
              </w:rPr>
              <w:t xml:space="preserve">Погодна за пеглу на пару  </w:t>
            </w:r>
          </w:p>
          <w:p w:rsidR="00B5793E" w:rsidRDefault="00B5793E" w:rsidP="00B5793E">
            <w:pPr>
              <w:numPr>
                <w:ilvl w:val="0"/>
                <w:numId w:val="18"/>
              </w:numPr>
              <w:spacing w:after="4" w:line="275" w:lineRule="auto"/>
              <w:ind w:left="427" w:hanging="312"/>
            </w:pPr>
            <w:r>
              <w:rPr>
                <w:sz w:val="20"/>
              </w:rPr>
              <w:t xml:space="preserve">Паро-пропустљива тканина на површини за пеглање  </w:t>
            </w:r>
          </w:p>
          <w:p w:rsidR="00B5793E" w:rsidRDefault="00B5793E" w:rsidP="00B5793E">
            <w:pPr>
              <w:numPr>
                <w:ilvl w:val="0"/>
                <w:numId w:val="18"/>
              </w:numPr>
              <w:spacing w:after="18" w:line="259" w:lineRule="auto"/>
              <w:ind w:left="427" w:hanging="312"/>
            </w:pPr>
            <w:r>
              <w:rPr>
                <w:sz w:val="20"/>
              </w:rPr>
              <w:t xml:space="preserve">Лака за манипулисање, склопива </w:t>
            </w:r>
          </w:p>
          <w:p w:rsidR="00B5793E" w:rsidRDefault="00B5793E" w:rsidP="00B5793E">
            <w:pPr>
              <w:numPr>
                <w:ilvl w:val="0"/>
                <w:numId w:val="18"/>
              </w:numPr>
              <w:spacing w:after="20" w:line="259" w:lineRule="auto"/>
              <w:ind w:left="427" w:hanging="312"/>
            </w:pPr>
            <w:r>
              <w:rPr>
                <w:sz w:val="20"/>
              </w:rPr>
              <w:t xml:space="preserve">ручно подешавање висине до 92 цм, </w:t>
            </w:r>
          </w:p>
          <w:p w:rsidR="00B5793E" w:rsidRDefault="00B5793E" w:rsidP="00B5793E">
            <w:pPr>
              <w:numPr>
                <w:ilvl w:val="0"/>
                <w:numId w:val="18"/>
              </w:numPr>
              <w:spacing w:line="259" w:lineRule="auto"/>
              <w:ind w:left="427" w:hanging="312"/>
            </w:pPr>
            <w:r>
              <w:rPr>
                <w:sz w:val="20"/>
              </w:rPr>
              <w:t xml:space="preserve">димензије 120/38 цм 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 xml:space="preserve">(одступање  ± 2%)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3E" w:rsidRDefault="00B5793E" w:rsidP="00673E20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3E" w:rsidRDefault="00B5793E" w:rsidP="00673E20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3E" w:rsidRDefault="00B5793E" w:rsidP="00673E20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3E" w:rsidRDefault="00B5793E" w:rsidP="00673E20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3E" w:rsidRDefault="00B5793E" w:rsidP="00673E20">
            <w:pPr>
              <w:spacing w:after="160" w:line="259" w:lineRule="auto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3E" w:rsidRDefault="00B5793E" w:rsidP="00673E20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3E" w:rsidRDefault="00B5793E" w:rsidP="00673E20">
            <w:pPr>
              <w:spacing w:after="160" w:line="259" w:lineRule="auto"/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B5793E" w:rsidRDefault="00B5793E" w:rsidP="00673E20">
            <w:pPr>
              <w:spacing w:after="160" w:line="259" w:lineRule="auto"/>
            </w:pPr>
          </w:p>
        </w:tc>
      </w:tr>
      <w:tr w:rsidR="00B5793E" w:rsidTr="00A5346A">
        <w:tblPrEx>
          <w:tblCellMar>
            <w:top w:w="55" w:type="dxa"/>
          </w:tblCellMar>
        </w:tblPrEx>
        <w:trPr>
          <w:trHeight w:val="454"/>
        </w:trPr>
        <w:tc>
          <w:tcPr>
            <w:tcW w:w="568" w:type="dxa"/>
            <w:vMerge/>
            <w:tcBorders>
              <w:top w:val="nil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B5793E" w:rsidRDefault="00B5793E" w:rsidP="00673E20">
            <w:pPr>
              <w:spacing w:after="160" w:line="259" w:lineRule="auto"/>
            </w:pPr>
          </w:p>
        </w:tc>
        <w:tc>
          <w:tcPr>
            <w:tcW w:w="4563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B5793E" w:rsidRDefault="00B5793E" w:rsidP="00673E20">
            <w:pPr>
              <w:spacing w:line="259" w:lineRule="auto"/>
              <w:ind w:left="41"/>
            </w:pPr>
            <w:r>
              <w:rPr>
                <w:sz w:val="20"/>
              </w:rPr>
              <w:t xml:space="preserve">Обрачун по комаду. </w:t>
            </w:r>
          </w:p>
        </w:tc>
        <w:tc>
          <w:tcPr>
            <w:tcW w:w="632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B5793E" w:rsidRDefault="00B5793E" w:rsidP="00673E20">
            <w:pPr>
              <w:spacing w:line="259" w:lineRule="auto"/>
              <w:ind w:left="41"/>
            </w:pPr>
            <w:r>
              <w:t xml:space="preserve">ком. 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B5793E" w:rsidRDefault="00B5793E" w:rsidP="00673E20">
            <w:pPr>
              <w:spacing w:line="259" w:lineRule="auto"/>
              <w:ind w:right="68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B5793E" w:rsidRDefault="00B5793E" w:rsidP="00673E20">
            <w:pPr>
              <w:spacing w:line="259" w:lineRule="auto"/>
              <w:ind w:right="10"/>
              <w:jc w:val="center"/>
            </w:pPr>
            <w:r>
              <w:t xml:space="preserve"> </w:t>
            </w: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B5793E" w:rsidRDefault="00B5793E" w:rsidP="00673E20">
            <w:pPr>
              <w:spacing w:line="259" w:lineRule="auto"/>
              <w:ind w:right="6"/>
              <w:jc w:val="center"/>
            </w:pPr>
            <w:r>
              <w:t xml:space="preserve"> 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B5793E" w:rsidRDefault="00B5793E" w:rsidP="00673E20">
            <w:pPr>
              <w:spacing w:line="259" w:lineRule="auto"/>
              <w:ind w:right="10"/>
              <w:jc w:val="center"/>
            </w:pPr>
            <w:r>
              <w:t xml:space="preserve"> </w:t>
            </w:r>
          </w:p>
        </w:tc>
        <w:tc>
          <w:tcPr>
            <w:tcW w:w="1368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B5793E" w:rsidRDefault="00B5793E" w:rsidP="00673E20">
            <w:pPr>
              <w:spacing w:line="259" w:lineRule="auto"/>
              <w:jc w:val="center"/>
            </w:pPr>
            <w:r>
              <w:t xml:space="preserve"> 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B5793E" w:rsidRDefault="00B5793E" w:rsidP="00673E20">
            <w:pPr>
              <w:spacing w:line="259" w:lineRule="auto"/>
              <w:ind w:right="10"/>
              <w:jc w:val="center"/>
            </w:pPr>
            <w:r>
              <w:t xml:space="preserve">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bottom"/>
          </w:tcPr>
          <w:p w:rsidR="00B5793E" w:rsidRDefault="00B5793E" w:rsidP="00673E20">
            <w:pPr>
              <w:spacing w:line="259" w:lineRule="auto"/>
              <w:ind w:right="10"/>
              <w:jc w:val="center"/>
            </w:pPr>
            <w:r>
              <w:t xml:space="preserve"> </w:t>
            </w:r>
          </w:p>
        </w:tc>
      </w:tr>
      <w:tr w:rsidR="00B5793E" w:rsidTr="00A5346A">
        <w:tblPrEx>
          <w:tblCellMar>
            <w:top w:w="55" w:type="dxa"/>
          </w:tblCellMar>
        </w:tblPrEx>
        <w:trPr>
          <w:trHeight w:val="450"/>
        </w:trPr>
        <w:tc>
          <w:tcPr>
            <w:tcW w:w="568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B5793E" w:rsidRDefault="00B5793E" w:rsidP="00673E20">
            <w:pPr>
              <w:spacing w:line="259" w:lineRule="auto"/>
              <w:ind w:right="71"/>
              <w:jc w:val="center"/>
            </w:pPr>
            <w:r>
              <w:t xml:space="preserve">12. </w:t>
            </w:r>
          </w:p>
        </w:tc>
        <w:tc>
          <w:tcPr>
            <w:tcW w:w="4563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B5793E" w:rsidRDefault="00B5793E" w:rsidP="00673E20">
            <w:pPr>
              <w:spacing w:line="259" w:lineRule="auto"/>
            </w:pPr>
            <w:r>
              <w:rPr>
                <w:b/>
              </w:rPr>
              <w:t>Пегла на пару 2000W</w:t>
            </w:r>
            <w:r>
              <w:t xml:space="preserve"> </w:t>
            </w:r>
          </w:p>
        </w:tc>
        <w:tc>
          <w:tcPr>
            <w:tcW w:w="632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793E" w:rsidRDefault="00B5793E" w:rsidP="00673E20">
            <w:pPr>
              <w:spacing w:line="259" w:lineRule="auto"/>
              <w:ind w:right="14"/>
              <w:jc w:val="center"/>
            </w:pPr>
            <w:r>
              <w:t xml:space="preserve"> </w:t>
            </w:r>
          </w:p>
        </w:tc>
        <w:tc>
          <w:tcPr>
            <w:tcW w:w="629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793E" w:rsidRDefault="00B5793E" w:rsidP="00673E20">
            <w:pPr>
              <w:spacing w:line="259" w:lineRule="auto"/>
              <w:ind w:right="17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52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793E" w:rsidRDefault="00B5793E" w:rsidP="00673E20">
            <w:pPr>
              <w:spacing w:line="259" w:lineRule="auto"/>
              <w:ind w:right="10"/>
              <w:jc w:val="center"/>
            </w:pPr>
            <w:r>
              <w:t xml:space="preserve"> </w:t>
            </w:r>
          </w:p>
        </w:tc>
        <w:tc>
          <w:tcPr>
            <w:tcW w:w="1268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793E" w:rsidRDefault="00B5793E" w:rsidP="00673E20">
            <w:pPr>
              <w:spacing w:line="259" w:lineRule="auto"/>
              <w:ind w:right="6"/>
              <w:jc w:val="center"/>
            </w:pPr>
            <w:r>
              <w:t xml:space="preserve"> </w:t>
            </w:r>
          </w:p>
        </w:tc>
        <w:tc>
          <w:tcPr>
            <w:tcW w:w="1424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793E" w:rsidRDefault="00B5793E" w:rsidP="00673E20">
            <w:pPr>
              <w:spacing w:line="259" w:lineRule="auto"/>
              <w:ind w:right="10"/>
              <w:jc w:val="center"/>
            </w:pPr>
            <w:r>
              <w:t xml:space="preserve"> </w:t>
            </w:r>
          </w:p>
        </w:tc>
        <w:tc>
          <w:tcPr>
            <w:tcW w:w="1368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793E" w:rsidRDefault="00B5793E" w:rsidP="00673E20">
            <w:pPr>
              <w:spacing w:line="259" w:lineRule="auto"/>
              <w:jc w:val="center"/>
            </w:pPr>
            <w:r>
              <w:t xml:space="preserve"> </w:t>
            </w:r>
          </w:p>
        </w:tc>
        <w:tc>
          <w:tcPr>
            <w:tcW w:w="1260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793E" w:rsidRDefault="00B5793E" w:rsidP="00673E20">
            <w:pPr>
              <w:spacing w:line="259" w:lineRule="auto"/>
              <w:ind w:right="10"/>
              <w:jc w:val="center"/>
            </w:pPr>
            <w:r>
              <w:t xml:space="preserve"> </w:t>
            </w:r>
          </w:p>
        </w:tc>
        <w:tc>
          <w:tcPr>
            <w:tcW w:w="15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bottom"/>
          </w:tcPr>
          <w:p w:rsidR="00B5793E" w:rsidRDefault="00B5793E" w:rsidP="00673E20">
            <w:pPr>
              <w:spacing w:line="259" w:lineRule="auto"/>
              <w:ind w:right="10"/>
              <w:jc w:val="center"/>
            </w:pPr>
            <w:r>
              <w:t xml:space="preserve"> </w:t>
            </w:r>
          </w:p>
        </w:tc>
      </w:tr>
      <w:tr w:rsidR="00B5793E" w:rsidTr="00A5346A">
        <w:tblPrEx>
          <w:tblCellMar>
            <w:top w:w="55" w:type="dxa"/>
          </w:tblCellMar>
        </w:tblPrEx>
        <w:trPr>
          <w:trHeight w:val="455"/>
        </w:trPr>
        <w:tc>
          <w:tcPr>
            <w:tcW w:w="568" w:type="dxa"/>
            <w:vMerge/>
            <w:tcBorders>
              <w:top w:val="nil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B5793E" w:rsidRDefault="00B5793E" w:rsidP="00673E20">
            <w:pPr>
              <w:spacing w:after="160" w:line="259" w:lineRule="auto"/>
            </w:pPr>
          </w:p>
        </w:tc>
        <w:tc>
          <w:tcPr>
            <w:tcW w:w="4563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B5793E" w:rsidRDefault="00B5793E" w:rsidP="00673E20">
            <w:pPr>
              <w:spacing w:line="259" w:lineRule="auto"/>
              <w:ind w:left="41"/>
            </w:pPr>
            <w:r>
              <w:rPr>
                <w:sz w:val="20"/>
              </w:rPr>
              <w:t xml:space="preserve">Обрачун по комаду. </w:t>
            </w:r>
          </w:p>
        </w:tc>
        <w:tc>
          <w:tcPr>
            <w:tcW w:w="632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B5793E" w:rsidRDefault="00B5793E" w:rsidP="00673E20">
            <w:pPr>
              <w:spacing w:line="259" w:lineRule="auto"/>
              <w:ind w:left="41"/>
            </w:pPr>
            <w:r>
              <w:t xml:space="preserve">ком. 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B5793E" w:rsidRDefault="00B5793E" w:rsidP="00673E20">
            <w:pPr>
              <w:spacing w:line="259" w:lineRule="auto"/>
              <w:ind w:right="68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B5793E" w:rsidRDefault="00B5793E" w:rsidP="00673E20">
            <w:pPr>
              <w:spacing w:line="259" w:lineRule="auto"/>
              <w:ind w:right="10"/>
              <w:jc w:val="center"/>
            </w:pPr>
            <w:r>
              <w:t xml:space="preserve"> </w:t>
            </w: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B5793E" w:rsidRDefault="00B5793E" w:rsidP="00673E20">
            <w:pPr>
              <w:spacing w:line="259" w:lineRule="auto"/>
              <w:ind w:right="6"/>
              <w:jc w:val="center"/>
            </w:pPr>
            <w:r>
              <w:t xml:space="preserve"> 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B5793E" w:rsidRDefault="00B5793E" w:rsidP="00673E20">
            <w:pPr>
              <w:spacing w:line="259" w:lineRule="auto"/>
              <w:ind w:right="10"/>
              <w:jc w:val="center"/>
            </w:pPr>
            <w:r>
              <w:t xml:space="preserve"> </w:t>
            </w:r>
          </w:p>
        </w:tc>
        <w:tc>
          <w:tcPr>
            <w:tcW w:w="1368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B5793E" w:rsidRDefault="00B5793E" w:rsidP="00673E20">
            <w:pPr>
              <w:spacing w:line="259" w:lineRule="auto"/>
              <w:jc w:val="center"/>
            </w:pPr>
            <w:r>
              <w:t xml:space="preserve"> 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B5793E" w:rsidRDefault="00B5793E" w:rsidP="00673E20">
            <w:pPr>
              <w:spacing w:line="259" w:lineRule="auto"/>
              <w:ind w:right="10"/>
              <w:jc w:val="center"/>
            </w:pPr>
            <w:r>
              <w:t xml:space="preserve">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bottom"/>
          </w:tcPr>
          <w:p w:rsidR="00B5793E" w:rsidRDefault="00B5793E" w:rsidP="00673E20">
            <w:pPr>
              <w:spacing w:line="259" w:lineRule="auto"/>
              <w:ind w:right="10"/>
              <w:jc w:val="center"/>
            </w:pPr>
            <w:r>
              <w:t xml:space="preserve"> </w:t>
            </w:r>
          </w:p>
        </w:tc>
      </w:tr>
      <w:tr w:rsidR="00B5793E" w:rsidTr="00A5346A">
        <w:tblPrEx>
          <w:tblCellMar>
            <w:top w:w="55" w:type="dxa"/>
          </w:tblCellMar>
        </w:tblPrEx>
        <w:trPr>
          <w:trHeight w:val="448"/>
        </w:trPr>
        <w:tc>
          <w:tcPr>
            <w:tcW w:w="568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B5793E" w:rsidRDefault="00B5793E" w:rsidP="00673E20">
            <w:pPr>
              <w:spacing w:line="259" w:lineRule="auto"/>
              <w:ind w:right="71"/>
              <w:jc w:val="center"/>
            </w:pPr>
            <w:r>
              <w:t xml:space="preserve">13. </w:t>
            </w:r>
          </w:p>
        </w:tc>
        <w:tc>
          <w:tcPr>
            <w:tcW w:w="4563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B5793E" w:rsidRDefault="00B5793E" w:rsidP="00673E20">
            <w:pPr>
              <w:spacing w:line="259" w:lineRule="auto"/>
            </w:pPr>
            <w:r>
              <w:rPr>
                <w:b/>
              </w:rPr>
              <w:t>Кухињска вага са посудом од 2л</w:t>
            </w:r>
            <w:r>
              <w:t xml:space="preserve"> </w:t>
            </w:r>
          </w:p>
        </w:tc>
        <w:tc>
          <w:tcPr>
            <w:tcW w:w="632" w:type="dxa"/>
            <w:gridSpan w:val="2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793E" w:rsidRDefault="00B5793E" w:rsidP="00673E20">
            <w:pPr>
              <w:spacing w:line="259" w:lineRule="auto"/>
              <w:ind w:right="14"/>
              <w:jc w:val="center"/>
            </w:pPr>
            <w:r>
              <w:t xml:space="preserve"> </w:t>
            </w:r>
          </w:p>
        </w:tc>
        <w:tc>
          <w:tcPr>
            <w:tcW w:w="629" w:type="dxa"/>
            <w:gridSpan w:val="2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793E" w:rsidRDefault="00B5793E" w:rsidP="00673E20">
            <w:pPr>
              <w:spacing w:line="259" w:lineRule="auto"/>
              <w:ind w:right="17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52" w:type="dxa"/>
            <w:gridSpan w:val="2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793E" w:rsidRDefault="00B5793E" w:rsidP="00673E20">
            <w:pPr>
              <w:spacing w:line="259" w:lineRule="auto"/>
              <w:ind w:right="10"/>
              <w:jc w:val="center"/>
            </w:pPr>
            <w:r>
              <w:t xml:space="preserve"> </w:t>
            </w:r>
          </w:p>
        </w:tc>
        <w:tc>
          <w:tcPr>
            <w:tcW w:w="1268" w:type="dxa"/>
            <w:gridSpan w:val="2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793E" w:rsidRDefault="00B5793E" w:rsidP="00673E20">
            <w:pPr>
              <w:spacing w:line="259" w:lineRule="auto"/>
              <w:ind w:right="6"/>
              <w:jc w:val="center"/>
            </w:pPr>
            <w:r>
              <w:t xml:space="preserve"> </w:t>
            </w:r>
          </w:p>
        </w:tc>
        <w:tc>
          <w:tcPr>
            <w:tcW w:w="1424" w:type="dxa"/>
            <w:gridSpan w:val="2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793E" w:rsidRDefault="00B5793E" w:rsidP="00673E20">
            <w:pPr>
              <w:spacing w:line="259" w:lineRule="auto"/>
              <w:ind w:right="10"/>
              <w:jc w:val="center"/>
            </w:pPr>
            <w:r>
              <w:t xml:space="preserve"> </w:t>
            </w:r>
          </w:p>
        </w:tc>
        <w:tc>
          <w:tcPr>
            <w:tcW w:w="1368" w:type="dxa"/>
            <w:gridSpan w:val="3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793E" w:rsidRDefault="00B5793E" w:rsidP="00673E20">
            <w:pPr>
              <w:spacing w:line="259" w:lineRule="auto"/>
              <w:jc w:val="center"/>
            </w:pPr>
            <w:r>
              <w:t xml:space="preserve"> </w:t>
            </w:r>
          </w:p>
        </w:tc>
        <w:tc>
          <w:tcPr>
            <w:tcW w:w="1260" w:type="dxa"/>
            <w:gridSpan w:val="2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793E" w:rsidRDefault="00B5793E" w:rsidP="00673E20">
            <w:pPr>
              <w:spacing w:line="259" w:lineRule="auto"/>
              <w:ind w:right="10"/>
              <w:jc w:val="center"/>
            </w:pPr>
            <w:r>
              <w:t xml:space="preserve"> </w:t>
            </w:r>
          </w:p>
        </w:tc>
        <w:tc>
          <w:tcPr>
            <w:tcW w:w="1534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bottom"/>
          </w:tcPr>
          <w:p w:rsidR="00B5793E" w:rsidRDefault="00B5793E" w:rsidP="00673E20">
            <w:pPr>
              <w:spacing w:line="259" w:lineRule="auto"/>
              <w:ind w:right="10"/>
              <w:jc w:val="center"/>
            </w:pPr>
            <w:r>
              <w:t xml:space="preserve"> </w:t>
            </w:r>
          </w:p>
        </w:tc>
      </w:tr>
      <w:tr w:rsidR="00B5793E" w:rsidTr="00A5346A">
        <w:tblPrEx>
          <w:tblCellMar>
            <w:top w:w="55" w:type="dxa"/>
          </w:tblCellMar>
        </w:tblPrEx>
        <w:trPr>
          <w:trHeight w:val="632"/>
        </w:trPr>
        <w:tc>
          <w:tcPr>
            <w:tcW w:w="568" w:type="dxa"/>
            <w:vMerge/>
            <w:tcBorders>
              <w:top w:val="nil"/>
              <w:left w:val="double" w:sz="4" w:space="0" w:color="000000"/>
              <w:bottom w:val="nil"/>
              <w:right w:val="single" w:sz="4" w:space="0" w:color="000000"/>
            </w:tcBorders>
          </w:tcPr>
          <w:p w:rsidR="00B5793E" w:rsidRDefault="00B5793E" w:rsidP="00673E20">
            <w:pPr>
              <w:spacing w:after="160" w:line="259" w:lineRule="auto"/>
            </w:pPr>
          </w:p>
        </w:tc>
        <w:tc>
          <w:tcPr>
            <w:tcW w:w="4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3E" w:rsidRDefault="00B5793E" w:rsidP="00673E20">
            <w:pPr>
              <w:spacing w:line="259" w:lineRule="auto"/>
              <w:ind w:left="41"/>
            </w:pPr>
            <w:r>
              <w:rPr>
                <w:sz w:val="20"/>
              </w:rPr>
              <w:t xml:space="preserve">Стојећа вага,беле боје  са пластичном посудом која се скида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3E" w:rsidRDefault="00B5793E" w:rsidP="00673E20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3E" w:rsidRDefault="00B5793E" w:rsidP="00673E20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3E" w:rsidRDefault="00B5793E" w:rsidP="00673E20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3E" w:rsidRDefault="00B5793E" w:rsidP="00673E20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793E" w:rsidRDefault="00B5793E" w:rsidP="00673E20">
            <w:pPr>
              <w:spacing w:after="160" w:line="259" w:lineRule="auto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3E" w:rsidRDefault="00B5793E" w:rsidP="00673E20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3E" w:rsidRDefault="00B5793E" w:rsidP="00673E20">
            <w:pPr>
              <w:spacing w:after="160" w:line="259" w:lineRule="auto"/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B5793E" w:rsidRDefault="00B5793E" w:rsidP="00673E20">
            <w:pPr>
              <w:spacing w:after="160" w:line="259" w:lineRule="auto"/>
            </w:pPr>
          </w:p>
        </w:tc>
      </w:tr>
      <w:tr w:rsidR="00B5793E" w:rsidTr="00A5346A">
        <w:tblPrEx>
          <w:tblCellMar>
            <w:top w:w="55" w:type="dxa"/>
          </w:tblCellMar>
        </w:tblPrEx>
        <w:trPr>
          <w:trHeight w:val="453"/>
        </w:trPr>
        <w:tc>
          <w:tcPr>
            <w:tcW w:w="568" w:type="dxa"/>
            <w:vMerge/>
            <w:tcBorders>
              <w:top w:val="nil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B5793E" w:rsidRDefault="00B5793E" w:rsidP="00673E20">
            <w:pPr>
              <w:spacing w:after="160" w:line="259" w:lineRule="auto"/>
            </w:pPr>
          </w:p>
        </w:tc>
        <w:tc>
          <w:tcPr>
            <w:tcW w:w="4563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B5793E" w:rsidRDefault="00B5793E" w:rsidP="00673E20">
            <w:pPr>
              <w:spacing w:line="259" w:lineRule="auto"/>
              <w:ind w:left="41"/>
            </w:pPr>
            <w:r>
              <w:rPr>
                <w:sz w:val="20"/>
              </w:rPr>
              <w:t xml:space="preserve">Обрачун по комаду. </w:t>
            </w:r>
          </w:p>
        </w:tc>
        <w:tc>
          <w:tcPr>
            <w:tcW w:w="632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B5793E" w:rsidRDefault="00B5793E" w:rsidP="00673E20">
            <w:pPr>
              <w:spacing w:line="259" w:lineRule="auto"/>
              <w:ind w:left="41"/>
            </w:pPr>
            <w:r>
              <w:t xml:space="preserve">ком. 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B5793E" w:rsidRDefault="00B5793E" w:rsidP="00673E20">
            <w:pPr>
              <w:spacing w:line="259" w:lineRule="auto"/>
              <w:ind w:right="68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B5793E" w:rsidRDefault="00B5793E" w:rsidP="00673E20">
            <w:pPr>
              <w:spacing w:line="259" w:lineRule="auto"/>
              <w:ind w:right="10"/>
              <w:jc w:val="center"/>
            </w:pPr>
            <w:r>
              <w:t xml:space="preserve"> </w:t>
            </w: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B5793E" w:rsidRDefault="00B5793E" w:rsidP="00673E20">
            <w:pPr>
              <w:spacing w:line="259" w:lineRule="auto"/>
              <w:ind w:right="6"/>
              <w:jc w:val="center"/>
            </w:pPr>
            <w:r>
              <w:t xml:space="preserve"> 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B5793E" w:rsidRDefault="00B5793E" w:rsidP="00673E20">
            <w:pPr>
              <w:spacing w:line="259" w:lineRule="auto"/>
              <w:ind w:right="10"/>
              <w:jc w:val="center"/>
            </w:pPr>
            <w:r>
              <w:t xml:space="preserve"> </w:t>
            </w:r>
          </w:p>
        </w:tc>
        <w:tc>
          <w:tcPr>
            <w:tcW w:w="1368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B5793E" w:rsidRDefault="00B5793E" w:rsidP="00673E20">
            <w:pPr>
              <w:spacing w:line="259" w:lineRule="auto"/>
              <w:jc w:val="center"/>
            </w:pPr>
            <w:r>
              <w:t xml:space="preserve"> 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B5793E" w:rsidRDefault="00B5793E" w:rsidP="00673E20">
            <w:pPr>
              <w:spacing w:line="259" w:lineRule="auto"/>
              <w:ind w:right="10"/>
              <w:jc w:val="center"/>
            </w:pPr>
            <w:r>
              <w:t xml:space="preserve">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bottom"/>
          </w:tcPr>
          <w:p w:rsidR="00B5793E" w:rsidRDefault="00B5793E" w:rsidP="00673E20">
            <w:pPr>
              <w:spacing w:line="259" w:lineRule="auto"/>
              <w:ind w:right="10"/>
              <w:jc w:val="center"/>
            </w:pPr>
            <w:r>
              <w:t xml:space="preserve"> </w:t>
            </w:r>
          </w:p>
        </w:tc>
      </w:tr>
      <w:tr w:rsidR="00B5793E" w:rsidTr="00A5346A">
        <w:tblPrEx>
          <w:tblCellMar>
            <w:top w:w="55" w:type="dxa"/>
          </w:tblCellMar>
        </w:tblPrEx>
        <w:trPr>
          <w:trHeight w:val="376"/>
        </w:trPr>
        <w:tc>
          <w:tcPr>
            <w:tcW w:w="568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B5793E" w:rsidRDefault="00B5793E" w:rsidP="00673E20">
            <w:pPr>
              <w:spacing w:line="259" w:lineRule="auto"/>
              <w:ind w:right="71"/>
              <w:jc w:val="center"/>
            </w:pPr>
            <w:r>
              <w:t xml:space="preserve">14. </w:t>
            </w:r>
          </w:p>
        </w:tc>
        <w:tc>
          <w:tcPr>
            <w:tcW w:w="4563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B5793E" w:rsidRDefault="00B5793E" w:rsidP="00673E20">
            <w:pPr>
              <w:spacing w:line="259" w:lineRule="auto"/>
            </w:pPr>
            <w:r>
              <w:rPr>
                <w:b/>
              </w:rPr>
              <w:t>Апарат за галете</w:t>
            </w:r>
            <w:r>
              <w:t xml:space="preserve"> </w:t>
            </w:r>
          </w:p>
        </w:tc>
        <w:tc>
          <w:tcPr>
            <w:tcW w:w="632" w:type="dxa"/>
            <w:gridSpan w:val="2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793E" w:rsidRDefault="00B5793E" w:rsidP="00673E20">
            <w:pPr>
              <w:spacing w:line="259" w:lineRule="auto"/>
              <w:ind w:right="14"/>
              <w:jc w:val="center"/>
            </w:pPr>
            <w:r>
              <w:t xml:space="preserve"> </w:t>
            </w:r>
          </w:p>
        </w:tc>
        <w:tc>
          <w:tcPr>
            <w:tcW w:w="629" w:type="dxa"/>
            <w:gridSpan w:val="2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793E" w:rsidRDefault="00B5793E" w:rsidP="00673E20">
            <w:pPr>
              <w:spacing w:line="259" w:lineRule="auto"/>
              <w:ind w:right="17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52" w:type="dxa"/>
            <w:gridSpan w:val="2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793E" w:rsidRDefault="00B5793E" w:rsidP="00673E20">
            <w:pPr>
              <w:spacing w:line="259" w:lineRule="auto"/>
              <w:ind w:right="10"/>
              <w:jc w:val="center"/>
            </w:pPr>
            <w:r>
              <w:t xml:space="preserve"> </w:t>
            </w:r>
          </w:p>
        </w:tc>
        <w:tc>
          <w:tcPr>
            <w:tcW w:w="1268" w:type="dxa"/>
            <w:gridSpan w:val="2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793E" w:rsidRDefault="00B5793E" w:rsidP="00673E20">
            <w:pPr>
              <w:spacing w:line="259" w:lineRule="auto"/>
              <w:ind w:right="6"/>
              <w:jc w:val="center"/>
            </w:pPr>
            <w:r>
              <w:t xml:space="preserve"> </w:t>
            </w:r>
          </w:p>
        </w:tc>
        <w:tc>
          <w:tcPr>
            <w:tcW w:w="1424" w:type="dxa"/>
            <w:gridSpan w:val="2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793E" w:rsidRDefault="00B5793E" w:rsidP="00673E20">
            <w:pPr>
              <w:spacing w:line="259" w:lineRule="auto"/>
              <w:ind w:right="10"/>
              <w:jc w:val="center"/>
            </w:pPr>
            <w:r>
              <w:t xml:space="preserve"> </w:t>
            </w:r>
          </w:p>
        </w:tc>
        <w:tc>
          <w:tcPr>
            <w:tcW w:w="1368" w:type="dxa"/>
            <w:gridSpan w:val="3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793E" w:rsidRDefault="00B5793E" w:rsidP="00673E20">
            <w:pPr>
              <w:spacing w:line="259" w:lineRule="auto"/>
              <w:jc w:val="center"/>
            </w:pPr>
            <w:r>
              <w:t xml:space="preserve"> </w:t>
            </w:r>
          </w:p>
        </w:tc>
        <w:tc>
          <w:tcPr>
            <w:tcW w:w="1260" w:type="dxa"/>
            <w:gridSpan w:val="2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793E" w:rsidRDefault="00B5793E" w:rsidP="00673E20">
            <w:pPr>
              <w:spacing w:line="259" w:lineRule="auto"/>
              <w:ind w:right="10"/>
              <w:jc w:val="center"/>
            </w:pPr>
            <w:r>
              <w:t xml:space="preserve"> </w:t>
            </w:r>
          </w:p>
        </w:tc>
        <w:tc>
          <w:tcPr>
            <w:tcW w:w="1534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bottom"/>
          </w:tcPr>
          <w:p w:rsidR="00B5793E" w:rsidRDefault="00B5793E" w:rsidP="00673E20">
            <w:pPr>
              <w:spacing w:line="259" w:lineRule="auto"/>
              <w:ind w:right="10"/>
              <w:jc w:val="center"/>
            </w:pPr>
            <w:r>
              <w:t xml:space="preserve"> </w:t>
            </w:r>
          </w:p>
        </w:tc>
      </w:tr>
      <w:tr w:rsidR="00B5793E" w:rsidTr="00A5346A">
        <w:tblPrEx>
          <w:tblCellMar>
            <w:top w:w="55" w:type="dxa"/>
          </w:tblCellMar>
        </w:tblPrEx>
        <w:trPr>
          <w:trHeight w:val="1019"/>
        </w:trPr>
        <w:tc>
          <w:tcPr>
            <w:tcW w:w="568" w:type="dxa"/>
            <w:vMerge/>
            <w:tcBorders>
              <w:top w:val="nil"/>
              <w:left w:val="double" w:sz="4" w:space="0" w:color="000000"/>
              <w:bottom w:val="nil"/>
              <w:right w:val="single" w:sz="4" w:space="0" w:color="000000"/>
            </w:tcBorders>
          </w:tcPr>
          <w:p w:rsidR="00B5793E" w:rsidRDefault="00B5793E" w:rsidP="00673E20">
            <w:pPr>
              <w:spacing w:after="160" w:line="259" w:lineRule="auto"/>
            </w:pPr>
          </w:p>
        </w:tc>
        <w:tc>
          <w:tcPr>
            <w:tcW w:w="4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3E" w:rsidRDefault="00B5793E" w:rsidP="00673E20">
            <w:pPr>
              <w:spacing w:line="259" w:lineRule="auto"/>
              <w:ind w:right="29"/>
            </w:pPr>
            <w:r>
              <w:rPr>
                <w:sz w:val="20"/>
              </w:rPr>
              <w:t xml:space="preserve">Снага 1200W, грејна плоча са нелепљивим премазом за 5-6 галета, подешавање температуре, топлотно изоловане ручке, термостатска контрола рада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3E" w:rsidRDefault="00B5793E" w:rsidP="00673E20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3E" w:rsidRDefault="00B5793E" w:rsidP="00673E20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3E" w:rsidRDefault="00B5793E" w:rsidP="00673E20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3E" w:rsidRDefault="00B5793E" w:rsidP="00673E20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3E" w:rsidRDefault="00B5793E" w:rsidP="00673E20">
            <w:pPr>
              <w:spacing w:after="160" w:line="259" w:lineRule="auto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3E" w:rsidRDefault="00B5793E" w:rsidP="00673E20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3E" w:rsidRDefault="00B5793E" w:rsidP="00673E20">
            <w:pPr>
              <w:spacing w:after="160" w:line="259" w:lineRule="auto"/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B5793E" w:rsidRDefault="00B5793E" w:rsidP="00673E20">
            <w:pPr>
              <w:spacing w:after="160" w:line="259" w:lineRule="auto"/>
            </w:pPr>
          </w:p>
        </w:tc>
      </w:tr>
      <w:tr w:rsidR="00B5793E" w:rsidTr="00A5346A">
        <w:tblPrEx>
          <w:tblCellMar>
            <w:top w:w="55" w:type="dxa"/>
          </w:tblCellMar>
        </w:tblPrEx>
        <w:trPr>
          <w:trHeight w:val="454"/>
        </w:trPr>
        <w:tc>
          <w:tcPr>
            <w:tcW w:w="568" w:type="dxa"/>
            <w:vMerge/>
            <w:tcBorders>
              <w:top w:val="nil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B5793E" w:rsidRDefault="00B5793E" w:rsidP="00673E20">
            <w:pPr>
              <w:spacing w:after="160" w:line="259" w:lineRule="auto"/>
            </w:pPr>
          </w:p>
        </w:tc>
        <w:tc>
          <w:tcPr>
            <w:tcW w:w="4563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B5793E" w:rsidRDefault="00B5793E" w:rsidP="00673E20">
            <w:pPr>
              <w:spacing w:line="259" w:lineRule="auto"/>
              <w:ind w:left="41"/>
            </w:pPr>
            <w:r>
              <w:rPr>
                <w:sz w:val="20"/>
              </w:rPr>
              <w:t xml:space="preserve">Обрачун по комаду. </w:t>
            </w:r>
          </w:p>
        </w:tc>
        <w:tc>
          <w:tcPr>
            <w:tcW w:w="632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B5793E" w:rsidRDefault="00B5793E" w:rsidP="00673E20">
            <w:pPr>
              <w:spacing w:line="259" w:lineRule="auto"/>
              <w:ind w:left="41"/>
            </w:pPr>
            <w:r>
              <w:t xml:space="preserve">ком. 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B5793E" w:rsidRDefault="00B5793E" w:rsidP="00673E20">
            <w:pPr>
              <w:spacing w:line="259" w:lineRule="auto"/>
              <w:ind w:right="68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B5793E" w:rsidRDefault="00B5793E" w:rsidP="00673E20">
            <w:pPr>
              <w:spacing w:line="259" w:lineRule="auto"/>
              <w:ind w:right="10"/>
              <w:jc w:val="center"/>
            </w:pPr>
            <w:r>
              <w:t xml:space="preserve"> </w:t>
            </w: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B5793E" w:rsidRDefault="00B5793E" w:rsidP="00673E20">
            <w:pPr>
              <w:spacing w:line="259" w:lineRule="auto"/>
              <w:ind w:right="6"/>
              <w:jc w:val="center"/>
            </w:pPr>
            <w:r>
              <w:t xml:space="preserve"> 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B5793E" w:rsidRDefault="00B5793E" w:rsidP="00673E20">
            <w:pPr>
              <w:spacing w:line="259" w:lineRule="auto"/>
              <w:ind w:right="10"/>
              <w:jc w:val="center"/>
            </w:pPr>
            <w:r>
              <w:t xml:space="preserve"> </w:t>
            </w:r>
          </w:p>
        </w:tc>
        <w:tc>
          <w:tcPr>
            <w:tcW w:w="1368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B5793E" w:rsidRDefault="00B5793E" w:rsidP="00673E20">
            <w:pPr>
              <w:spacing w:line="259" w:lineRule="auto"/>
              <w:jc w:val="center"/>
            </w:pPr>
            <w:r>
              <w:t xml:space="preserve"> 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B5793E" w:rsidRDefault="00B5793E" w:rsidP="00673E20">
            <w:pPr>
              <w:spacing w:line="259" w:lineRule="auto"/>
              <w:ind w:right="10"/>
              <w:jc w:val="center"/>
            </w:pPr>
            <w:r>
              <w:t xml:space="preserve">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bottom"/>
          </w:tcPr>
          <w:p w:rsidR="00B5793E" w:rsidRDefault="00B5793E" w:rsidP="00673E20">
            <w:pPr>
              <w:spacing w:line="259" w:lineRule="auto"/>
              <w:ind w:right="10"/>
              <w:jc w:val="center"/>
            </w:pPr>
            <w:r>
              <w:t xml:space="preserve"> </w:t>
            </w:r>
          </w:p>
        </w:tc>
      </w:tr>
      <w:tr w:rsidR="00B5793E" w:rsidTr="00A5346A">
        <w:tblPrEx>
          <w:tblCellMar>
            <w:top w:w="63" w:type="dxa"/>
            <w:left w:w="60" w:type="dxa"/>
          </w:tblCellMar>
        </w:tblPrEx>
        <w:trPr>
          <w:trHeight w:val="379"/>
        </w:trPr>
        <w:tc>
          <w:tcPr>
            <w:tcW w:w="568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B5793E" w:rsidRDefault="00B5793E" w:rsidP="00673E20">
            <w:pPr>
              <w:spacing w:line="259" w:lineRule="auto"/>
              <w:ind w:right="64"/>
              <w:jc w:val="center"/>
            </w:pPr>
            <w:r>
              <w:t xml:space="preserve">15. </w:t>
            </w:r>
          </w:p>
        </w:tc>
        <w:tc>
          <w:tcPr>
            <w:tcW w:w="4563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B5793E" w:rsidRDefault="00B5793E" w:rsidP="00673E20">
            <w:pPr>
              <w:spacing w:line="259" w:lineRule="auto"/>
              <w:ind w:left="7"/>
            </w:pPr>
            <w:r>
              <w:rPr>
                <w:b/>
              </w:rPr>
              <w:t>Стони усисивач</w:t>
            </w:r>
            <w:r>
              <w:t xml:space="preserve"> </w:t>
            </w:r>
          </w:p>
        </w:tc>
        <w:tc>
          <w:tcPr>
            <w:tcW w:w="632" w:type="dxa"/>
            <w:gridSpan w:val="2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793E" w:rsidRDefault="00B5793E" w:rsidP="00673E20">
            <w:pPr>
              <w:spacing w:line="259" w:lineRule="auto"/>
              <w:jc w:val="center"/>
            </w:pPr>
            <w:r>
              <w:t xml:space="preserve"> </w:t>
            </w:r>
          </w:p>
        </w:tc>
        <w:tc>
          <w:tcPr>
            <w:tcW w:w="629" w:type="dxa"/>
            <w:gridSpan w:val="2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793E" w:rsidRDefault="00B5793E" w:rsidP="00673E20">
            <w:pPr>
              <w:spacing w:line="259" w:lineRule="auto"/>
              <w:ind w:right="1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52" w:type="dxa"/>
            <w:gridSpan w:val="2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793E" w:rsidRDefault="00B5793E" w:rsidP="00673E20">
            <w:pPr>
              <w:spacing w:line="259" w:lineRule="auto"/>
              <w:ind w:right="3"/>
              <w:jc w:val="center"/>
            </w:pPr>
            <w:r>
              <w:t xml:space="preserve"> </w:t>
            </w:r>
          </w:p>
        </w:tc>
        <w:tc>
          <w:tcPr>
            <w:tcW w:w="1268" w:type="dxa"/>
            <w:gridSpan w:val="2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793E" w:rsidRDefault="00B5793E" w:rsidP="00673E20">
            <w:pPr>
              <w:spacing w:line="259" w:lineRule="auto"/>
              <w:ind w:left="1"/>
              <w:jc w:val="center"/>
            </w:pPr>
            <w:r>
              <w:t xml:space="preserve"> </w:t>
            </w:r>
          </w:p>
        </w:tc>
        <w:tc>
          <w:tcPr>
            <w:tcW w:w="1424" w:type="dxa"/>
            <w:gridSpan w:val="2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793E" w:rsidRDefault="00B5793E" w:rsidP="00673E20">
            <w:pPr>
              <w:spacing w:line="259" w:lineRule="auto"/>
              <w:ind w:right="3"/>
              <w:jc w:val="center"/>
            </w:pPr>
            <w:r>
              <w:t xml:space="preserve"> </w:t>
            </w:r>
          </w:p>
        </w:tc>
        <w:tc>
          <w:tcPr>
            <w:tcW w:w="1368" w:type="dxa"/>
            <w:gridSpan w:val="3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793E" w:rsidRDefault="00B5793E" w:rsidP="00673E20">
            <w:pPr>
              <w:spacing w:line="259" w:lineRule="auto"/>
              <w:jc w:val="center"/>
            </w:pPr>
            <w:r>
              <w:t xml:space="preserve"> </w:t>
            </w:r>
          </w:p>
        </w:tc>
        <w:tc>
          <w:tcPr>
            <w:tcW w:w="1260" w:type="dxa"/>
            <w:gridSpan w:val="2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793E" w:rsidRDefault="00B5793E" w:rsidP="00673E20">
            <w:pPr>
              <w:spacing w:line="259" w:lineRule="auto"/>
              <w:ind w:right="3"/>
              <w:jc w:val="center"/>
            </w:pPr>
            <w:r>
              <w:t xml:space="preserve"> </w:t>
            </w:r>
          </w:p>
        </w:tc>
        <w:tc>
          <w:tcPr>
            <w:tcW w:w="1534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bottom"/>
          </w:tcPr>
          <w:p w:rsidR="00B5793E" w:rsidRDefault="00B5793E" w:rsidP="00673E20">
            <w:pPr>
              <w:spacing w:line="259" w:lineRule="auto"/>
              <w:ind w:right="2"/>
              <w:jc w:val="center"/>
            </w:pPr>
            <w:r>
              <w:t xml:space="preserve"> </w:t>
            </w:r>
          </w:p>
        </w:tc>
      </w:tr>
      <w:tr w:rsidR="00B5793E" w:rsidTr="00A5346A">
        <w:tblPrEx>
          <w:tblCellMar>
            <w:top w:w="63" w:type="dxa"/>
            <w:left w:w="60" w:type="dxa"/>
          </w:tblCellMar>
        </w:tblPrEx>
        <w:trPr>
          <w:trHeight w:val="587"/>
        </w:trPr>
        <w:tc>
          <w:tcPr>
            <w:tcW w:w="568" w:type="dxa"/>
            <w:vMerge/>
            <w:tcBorders>
              <w:top w:val="nil"/>
              <w:left w:val="double" w:sz="4" w:space="0" w:color="000000"/>
              <w:bottom w:val="nil"/>
              <w:right w:val="single" w:sz="4" w:space="0" w:color="000000"/>
            </w:tcBorders>
          </w:tcPr>
          <w:p w:rsidR="00B5793E" w:rsidRDefault="00B5793E" w:rsidP="00673E20">
            <w:pPr>
              <w:spacing w:after="160" w:line="259" w:lineRule="auto"/>
            </w:pPr>
          </w:p>
        </w:tc>
        <w:tc>
          <w:tcPr>
            <w:tcW w:w="4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3E" w:rsidRDefault="00B5793E" w:rsidP="00673E20">
            <w:pPr>
              <w:spacing w:line="259" w:lineRule="auto"/>
              <w:ind w:left="7"/>
            </w:pPr>
            <w:r>
              <w:rPr>
                <w:sz w:val="20"/>
              </w:rPr>
              <w:t xml:space="preserve">Снага мотора: 40 W, бежична употреба, снага мотора: 25-40 W, запремина посуде: 0,5 l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3E" w:rsidRDefault="00B5793E" w:rsidP="00673E20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3E" w:rsidRDefault="00B5793E" w:rsidP="00673E20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3E" w:rsidRDefault="00B5793E" w:rsidP="00673E20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3E" w:rsidRDefault="00B5793E" w:rsidP="00673E20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3E" w:rsidRDefault="00B5793E" w:rsidP="00673E20">
            <w:pPr>
              <w:spacing w:after="160" w:line="259" w:lineRule="auto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3E" w:rsidRDefault="00B5793E" w:rsidP="00673E20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3E" w:rsidRDefault="00B5793E" w:rsidP="00673E20">
            <w:pPr>
              <w:spacing w:after="160" w:line="259" w:lineRule="auto"/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B5793E" w:rsidRDefault="00B5793E" w:rsidP="00673E20">
            <w:pPr>
              <w:spacing w:after="160" w:line="259" w:lineRule="auto"/>
            </w:pPr>
          </w:p>
        </w:tc>
      </w:tr>
      <w:tr w:rsidR="00B5793E" w:rsidTr="00A5346A">
        <w:tblPrEx>
          <w:tblCellMar>
            <w:top w:w="63" w:type="dxa"/>
            <w:left w:w="60" w:type="dxa"/>
          </w:tblCellMar>
        </w:tblPrEx>
        <w:trPr>
          <w:trHeight w:val="454"/>
        </w:trPr>
        <w:tc>
          <w:tcPr>
            <w:tcW w:w="568" w:type="dxa"/>
            <w:vMerge/>
            <w:tcBorders>
              <w:top w:val="nil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B5793E" w:rsidRDefault="00B5793E" w:rsidP="00673E20">
            <w:pPr>
              <w:spacing w:after="160" w:line="259" w:lineRule="auto"/>
            </w:pPr>
          </w:p>
        </w:tc>
        <w:tc>
          <w:tcPr>
            <w:tcW w:w="4563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B5793E" w:rsidRDefault="00B5793E" w:rsidP="00673E20">
            <w:pPr>
              <w:spacing w:line="259" w:lineRule="auto"/>
              <w:ind w:left="48"/>
            </w:pPr>
            <w:r>
              <w:rPr>
                <w:sz w:val="20"/>
              </w:rPr>
              <w:t xml:space="preserve">Обрачун по комаду. </w:t>
            </w:r>
          </w:p>
        </w:tc>
        <w:tc>
          <w:tcPr>
            <w:tcW w:w="632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B5793E" w:rsidRDefault="00B5793E" w:rsidP="00673E20">
            <w:pPr>
              <w:spacing w:line="259" w:lineRule="auto"/>
              <w:ind w:left="48"/>
            </w:pPr>
            <w:r>
              <w:t xml:space="preserve">ком. 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B5793E" w:rsidRDefault="00B5793E" w:rsidP="00673E20">
            <w:pPr>
              <w:spacing w:line="259" w:lineRule="auto"/>
              <w:ind w:right="61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B5793E" w:rsidRDefault="00B5793E" w:rsidP="00673E20">
            <w:pPr>
              <w:spacing w:line="259" w:lineRule="auto"/>
              <w:ind w:right="3"/>
              <w:jc w:val="center"/>
            </w:pPr>
            <w:r>
              <w:t xml:space="preserve"> </w:t>
            </w: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B5793E" w:rsidRDefault="00B5793E" w:rsidP="00673E20">
            <w:pPr>
              <w:spacing w:line="259" w:lineRule="auto"/>
              <w:ind w:left="1"/>
              <w:jc w:val="center"/>
            </w:pPr>
            <w:r>
              <w:t xml:space="preserve"> 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B5793E" w:rsidRDefault="00B5793E" w:rsidP="00673E20">
            <w:pPr>
              <w:spacing w:line="259" w:lineRule="auto"/>
              <w:ind w:right="3"/>
              <w:jc w:val="center"/>
            </w:pPr>
            <w:r>
              <w:t xml:space="preserve"> </w:t>
            </w:r>
          </w:p>
        </w:tc>
        <w:tc>
          <w:tcPr>
            <w:tcW w:w="1368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B5793E" w:rsidRDefault="00B5793E" w:rsidP="00673E20">
            <w:pPr>
              <w:spacing w:line="259" w:lineRule="auto"/>
              <w:jc w:val="center"/>
            </w:pPr>
            <w:r>
              <w:t xml:space="preserve"> 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B5793E" w:rsidRDefault="00B5793E" w:rsidP="00673E20">
            <w:pPr>
              <w:spacing w:line="259" w:lineRule="auto"/>
              <w:ind w:right="3"/>
              <w:jc w:val="center"/>
            </w:pPr>
            <w:r>
              <w:t xml:space="preserve">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bottom"/>
          </w:tcPr>
          <w:p w:rsidR="00B5793E" w:rsidRDefault="00B5793E" w:rsidP="00673E20">
            <w:pPr>
              <w:spacing w:line="259" w:lineRule="auto"/>
              <w:ind w:right="2"/>
              <w:jc w:val="center"/>
            </w:pPr>
            <w:r>
              <w:t xml:space="preserve"> </w:t>
            </w:r>
          </w:p>
        </w:tc>
      </w:tr>
      <w:tr w:rsidR="00B5793E" w:rsidTr="00A5346A">
        <w:tblPrEx>
          <w:tblCellMar>
            <w:top w:w="63" w:type="dxa"/>
            <w:left w:w="60" w:type="dxa"/>
          </w:tblCellMar>
        </w:tblPrEx>
        <w:trPr>
          <w:trHeight w:val="378"/>
        </w:trPr>
        <w:tc>
          <w:tcPr>
            <w:tcW w:w="568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B5793E" w:rsidRDefault="00B5793E" w:rsidP="00673E20">
            <w:pPr>
              <w:spacing w:line="259" w:lineRule="auto"/>
              <w:ind w:right="64"/>
              <w:jc w:val="center"/>
            </w:pPr>
            <w:r>
              <w:t xml:space="preserve">16. </w:t>
            </w:r>
          </w:p>
        </w:tc>
        <w:tc>
          <w:tcPr>
            <w:tcW w:w="4563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B5793E" w:rsidRDefault="00B5793E" w:rsidP="00673E20">
            <w:pPr>
              <w:spacing w:line="259" w:lineRule="auto"/>
              <w:ind w:left="7"/>
            </w:pPr>
            <w:r>
              <w:rPr>
                <w:b/>
              </w:rPr>
              <w:t xml:space="preserve">Електрични шпорет </w:t>
            </w:r>
            <w:r>
              <w:t xml:space="preserve"> </w:t>
            </w:r>
          </w:p>
        </w:tc>
        <w:tc>
          <w:tcPr>
            <w:tcW w:w="632" w:type="dxa"/>
            <w:gridSpan w:val="2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793E" w:rsidRDefault="00B5793E" w:rsidP="00673E20">
            <w:pPr>
              <w:spacing w:line="259" w:lineRule="auto"/>
              <w:jc w:val="center"/>
            </w:pPr>
            <w:r>
              <w:t xml:space="preserve"> </w:t>
            </w:r>
          </w:p>
        </w:tc>
        <w:tc>
          <w:tcPr>
            <w:tcW w:w="629" w:type="dxa"/>
            <w:gridSpan w:val="2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793E" w:rsidRDefault="00B5793E" w:rsidP="00673E20">
            <w:pPr>
              <w:spacing w:line="259" w:lineRule="auto"/>
              <w:ind w:right="1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52" w:type="dxa"/>
            <w:gridSpan w:val="2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793E" w:rsidRDefault="00B5793E" w:rsidP="00673E20">
            <w:pPr>
              <w:spacing w:line="259" w:lineRule="auto"/>
              <w:ind w:right="3"/>
              <w:jc w:val="center"/>
            </w:pPr>
            <w:r>
              <w:t xml:space="preserve"> </w:t>
            </w:r>
          </w:p>
        </w:tc>
        <w:tc>
          <w:tcPr>
            <w:tcW w:w="1268" w:type="dxa"/>
            <w:gridSpan w:val="2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793E" w:rsidRDefault="00B5793E" w:rsidP="00673E20">
            <w:pPr>
              <w:spacing w:line="259" w:lineRule="auto"/>
              <w:ind w:left="1"/>
              <w:jc w:val="center"/>
            </w:pPr>
            <w:r>
              <w:t xml:space="preserve"> </w:t>
            </w:r>
          </w:p>
        </w:tc>
        <w:tc>
          <w:tcPr>
            <w:tcW w:w="1424" w:type="dxa"/>
            <w:gridSpan w:val="2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793E" w:rsidRDefault="00B5793E" w:rsidP="00673E20">
            <w:pPr>
              <w:spacing w:line="259" w:lineRule="auto"/>
              <w:ind w:right="3"/>
              <w:jc w:val="center"/>
            </w:pPr>
            <w:r>
              <w:t xml:space="preserve"> </w:t>
            </w:r>
          </w:p>
        </w:tc>
        <w:tc>
          <w:tcPr>
            <w:tcW w:w="1368" w:type="dxa"/>
            <w:gridSpan w:val="3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793E" w:rsidRDefault="00B5793E" w:rsidP="00673E20">
            <w:pPr>
              <w:spacing w:line="259" w:lineRule="auto"/>
              <w:jc w:val="center"/>
            </w:pPr>
            <w:r>
              <w:t xml:space="preserve"> </w:t>
            </w:r>
          </w:p>
        </w:tc>
        <w:tc>
          <w:tcPr>
            <w:tcW w:w="1260" w:type="dxa"/>
            <w:gridSpan w:val="2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793E" w:rsidRDefault="00B5793E" w:rsidP="00673E20">
            <w:pPr>
              <w:spacing w:line="259" w:lineRule="auto"/>
              <w:ind w:right="3"/>
              <w:jc w:val="center"/>
            </w:pPr>
            <w:r>
              <w:t xml:space="preserve"> </w:t>
            </w:r>
          </w:p>
        </w:tc>
        <w:tc>
          <w:tcPr>
            <w:tcW w:w="1534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bottom"/>
          </w:tcPr>
          <w:p w:rsidR="00B5793E" w:rsidRDefault="00B5793E" w:rsidP="00673E20">
            <w:pPr>
              <w:spacing w:line="259" w:lineRule="auto"/>
              <w:ind w:right="2"/>
              <w:jc w:val="center"/>
            </w:pPr>
            <w:r>
              <w:t xml:space="preserve"> </w:t>
            </w:r>
          </w:p>
        </w:tc>
      </w:tr>
      <w:tr w:rsidR="00B5793E" w:rsidTr="00A5346A">
        <w:tblPrEx>
          <w:tblCellMar>
            <w:top w:w="63" w:type="dxa"/>
            <w:left w:w="60" w:type="dxa"/>
          </w:tblCellMar>
        </w:tblPrEx>
        <w:trPr>
          <w:trHeight w:val="731"/>
        </w:trPr>
        <w:tc>
          <w:tcPr>
            <w:tcW w:w="568" w:type="dxa"/>
            <w:vMerge/>
            <w:tcBorders>
              <w:top w:val="nil"/>
              <w:left w:val="double" w:sz="4" w:space="0" w:color="000000"/>
              <w:bottom w:val="nil"/>
              <w:right w:val="single" w:sz="4" w:space="0" w:color="000000"/>
            </w:tcBorders>
          </w:tcPr>
          <w:p w:rsidR="00B5793E" w:rsidRDefault="00B5793E" w:rsidP="00673E20">
            <w:pPr>
              <w:spacing w:after="160" w:line="259" w:lineRule="auto"/>
            </w:pPr>
          </w:p>
        </w:tc>
        <w:tc>
          <w:tcPr>
            <w:tcW w:w="4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3E" w:rsidRDefault="00B5793E" w:rsidP="00673E20">
            <w:pPr>
              <w:spacing w:line="259" w:lineRule="auto"/>
              <w:ind w:left="7" w:right="27"/>
            </w:pPr>
            <w:r>
              <w:rPr>
                <w:sz w:val="20"/>
              </w:rPr>
              <w:t>са стакло керамичком плочом, рерном, четри грејна поља, енергетски разред А++, ширине 60цм,</w:t>
            </w:r>
            <w:r>
              <w:rPr>
                <w:color w:val="FF0000"/>
                <w:sz w:val="20"/>
              </w:rPr>
              <w:t xml:space="preserve"> </w:t>
            </w:r>
            <w:r>
              <w:rPr>
                <w:sz w:val="20"/>
              </w:rPr>
              <w:t xml:space="preserve">беле боје 60/85/60 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 xml:space="preserve">(одступање  ± 2%)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3E" w:rsidRDefault="00B5793E" w:rsidP="00673E20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3E" w:rsidRDefault="00B5793E" w:rsidP="00673E20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3E" w:rsidRDefault="00B5793E" w:rsidP="00673E20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3E" w:rsidRDefault="00B5793E" w:rsidP="00673E20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3E" w:rsidRDefault="00B5793E" w:rsidP="00673E20">
            <w:pPr>
              <w:spacing w:after="160" w:line="259" w:lineRule="auto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3E" w:rsidRDefault="00B5793E" w:rsidP="00673E20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3E" w:rsidRDefault="00B5793E" w:rsidP="00673E20">
            <w:pPr>
              <w:spacing w:after="160" w:line="259" w:lineRule="auto"/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bottom"/>
          </w:tcPr>
          <w:p w:rsidR="00B5793E" w:rsidRDefault="00B5793E" w:rsidP="00673E20">
            <w:pPr>
              <w:spacing w:after="160" w:line="259" w:lineRule="auto"/>
            </w:pPr>
          </w:p>
        </w:tc>
      </w:tr>
      <w:tr w:rsidR="00B5793E" w:rsidTr="00A5346A">
        <w:tblPrEx>
          <w:tblCellMar>
            <w:top w:w="63" w:type="dxa"/>
            <w:left w:w="60" w:type="dxa"/>
          </w:tblCellMar>
        </w:tblPrEx>
        <w:trPr>
          <w:trHeight w:val="381"/>
        </w:trPr>
        <w:tc>
          <w:tcPr>
            <w:tcW w:w="568" w:type="dxa"/>
            <w:vMerge/>
            <w:tcBorders>
              <w:top w:val="nil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B5793E" w:rsidRDefault="00B5793E" w:rsidP="00673E20">
            <w:pPr>
              <w:spacing w:after="160" w:line="259" w:lineRule="auto"/>
            </w:pPr>
          </w:p>
        </w:tc>
        <w:tc>
          <w:tcPr>
            <w:tcW w:w="4563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B5793E" w:rsidRDefault="00B5793E" w:rsidP="00673E20">
            <w:pPr>
              <w:spacing w:line="259" w:lineRule="auto"/>
              <w:ind w:left="48"/>
            </w:pPr>
            <w:r>
              <w:rPr>
                <w:sz w:val="20"/>
              </w:rPr>
              <w:t xml:space="preserve">Обрачун по комаду. </w:t>
            </w:r>
          </w:p>
        </w:tc>
        <w:tc>
          <w:tcPr>
            <w:tcW w:w="632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B5793E" w:rsidRDefault="00B5793E" w:rsidP="00673E20">
            <w:pPr>
              <w:spacing w:line="259" w:lineRule="auto"/>
              <w:ind w:left="48"/>
            </w:pPr>
            <w:r>
              <w:t xml:space="preserve">ком. 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B5793E" w:rsidRDefault="00B5793E" w:rsidP="00673E20">
            <w:pPr>
              <w:spacing w:line="259" w:lineRule="auto"/>
              <w:ind w:right="61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B5793E" w:rsidRDefault="00B5793E" w:rsidP="00673E20">
            <w:pPr>
              <w:spacing w:line="259" w:lineRule="auto"/>
              <w:ind w:right="3"/>
              <w:jc w:val="center"/>
            </w:pPr>
            <w:r>
              <w:t xml:space="preserve"> </w:t>
            </w: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B5793E" w:rsidRDefault="00B5793E" w:rsidP="00673E20">
            <w:pPr>
              <w:spacing w:line="259" w:lineRule="auto"/>
              <w:ind w:left="1"/>
              <w:jc w:val="center"/>
            </w:pPr>
            <w:r>
              <w:t xml:space="preserve"> 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B5793E" w:rsidRDefault="00B5793E" w:rsidP="00673E20">
            <w:pPr>
              <w:spacing w:line="259" w:lineRule="auto"/>
              <w:ind w:right="3"/>
              <w:jc w:val="center"/>
            </w:pPr>
            <w:r>
              <w:t xml:space="preserve"> </w:t>
            </w:r>
          </w:p>
        </w:tc>
        <w:tc>
          <w:tcPr>
            <w:tcW w:w="1368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B5793E" w:rsidRDefault="00B5793E" w:rsidP="00673E20">
            <w:pPr>
              <w:spacing w:line="259" w:lineRule="auto"/>
              <w:jc w:val="center"/>
            </w:pPr>
            <w:r>
              <w:t xml:space="preserve"> 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B5793E" w:rsidRDefault="00B5793E" w:rsidP="00673E20">
            <w:pPr>
              <w:spacing w:line="259" w:lineRule="auto"/>
              <w:ind w:right="3"/>
              <w:jc w:val="center"/>
            </w:pPr>
            <w:r>
              <w:t xml:space="preserve">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B5793E" w:rsidRDefault="00B5793E" w:rsidP="00673E20">
            <w:pPr>
              <w:spacing w:line="259" w:lineRule="auto"/>
              <w:ind w:right="2"/>
              <w:jc w:val="center"/>
            </w:pPr>
            <w:r>
              <w:t xml:space="preserve"> </w:t>
            </w:r>
          </w:p>
        </w:tc>
      </w:tr>
      <w:tr w:rsidR="00B5793E" w:rsidTr="00A5346A">
        <w:tblPrEx>
          <w:tblCellMar>
            <w:top w:w="63" w:type="dxa"/>
            <w:left w:w="60" w:type="dxa"/>
          </w:tblCellMar>
        </w:tblPrEx>
        <w:trPr>
          <w:trHeight w:val="376"/>
        </w:trPr>
        <w:tc>
          <w:tcPr>
            <w:tcW w:w="568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B5793E" w:rsidRDefault="00B5793E" w:rsidP="00673E20">
            <w:pPr>
              <w:spacing w:line="259" w:lineRule="auto"/>
              <w:ind w:right="64"/>
              <w:jc w:val="center"/>
            </w:pPr>
            <w:r>
              <w:t xml:space="preserve">17. </w:t>
            </w:r>
          </w:p>
        </w:tc>
        <w:tc>
          <w:tcPr>
            <w:tcW w:w="4563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B5793E" w:rsidRDefault="00B5793E" w:rsidP="00673E20">
            <w:pPr>
              <w:spacing w:line="259" w:lineRule="auto"/>
              <w:ind w:left="7"/>
            </w:pPr>
            <w:r>
              <w:rPr>
                <w:b/>
              </w:rPr>
              <w:t>Аспиратор</w:t>
            </w:r>
            <w:r>
              <w:t xml:space="preserve"> </w:t>
            </w:r>
          </w:p>
        </w:tc>
        <w:tc>
          <w:tcPr>
            <w:tcW w:w="632" w:type="dxa"/>
            <w:gridSpan w:val="2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793E" w:rsidRDefault="00B5793E" w:rsidP="00673E20">
            <w:pPr>
              <w:spacing w:line="259" w:lineRule="auto"/>
              <w:jc w:val="center"/>
            </w:pPr>
            <w:r>
              <w:t xml:space="preserve"> </w:t>
            </w:r>
          </w:p>
        </w:tc>
        <w:tc>
          <w:tcPr>
            <w:tcW w:w="629" w:type="dxa"/>
            <w:gridSpan w:val="2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793E" w:rsidRDefault="00B5793E" w:rsidP="00673E20">
            <w:pPr>
              <w:spacing w:line="259" w:lineRule="auto"/>
              <w:ind w:right="1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52" w:type="dxa"/>
            <w:gridSpan w:val="2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793E" w:rsidRDefault="00B5793E" w:rsidP="00673E20">
            <w:pPr>
              <w:spacing w:line="259" w:lineRule="auto"/>
              <w:ind w:right="3"/>
              <w:jc w:val="center"/>
            </w:pPr>
            <w:r>
              <w:t xml:space="preserve"> </w:t>
            </w:r>
          </w:p>
        </w:tc>
        <w:tc>
          <w:tcPr>
            <w:tcW w:w="1268" w:type="dxa"/>
            <w:gridSpan w:val="2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793E" w:rsidRDefault="00B5793E" w:rsidP="00673E20">
            <w:pPr>
              <w:spacing w:line="259" w:lineRule="auto"/>
              <w:ind w:left="1"/>
              <w:jc w:val="center"/>
            </w:pPr>
            <w:r>
              <w:t xml:space="preserve"> </w:t>
            </w:r>
          </w:p>
        </w:tc>
        <w:tc>
          <w:tcPr>
            <w:tcW w:w="1424" w:type="dxa"/>
            <w:gridSpan w:val="2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793E" w:rsidRDefault="00B5793E" w:rsidP="00673E20">
            <w:pPr>
              <w:spacing w:line="259" w:lineRule="auto"/>
              <w:ind w:right="3"/>
              <w:jc w:val="center"/>
            </w:pPr>
            <w:r>
              <w:t xml:space="preserve"> </w:t>
            </w:r>
          </w:p>
        </w:tc>
        <w:tc>
          <w:tcPr>
            <w:tcW w:w="1368" w:type="dxa"/>
            <w:gridSpan w:val="3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793E" w:rsidRDefault="00B5793E" w:rsidP="00673E20">
            <w:pPr>
              <w:spacing w:line="259" w:lineRule="auto"/>
              <w:jc w:val="center"/>
            </w:pPr>
            <w:r>
              <w:t xml:space="preserve"> </w:t>
            </w:r>
          </w:p>
        </w:tc>
        <w:tc>
          <w:tcPr>
            <w:tcW w:w="1260" w:type="dxa"/>
            <w:gridSpan w:val="2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793E" w:rsidRDefault="00B5793E" w:rsidP="00673E20">
            <w:pPr>
              <w:spacing w:line="259" w:lineRule="auto"/>
              <w:ind w:right="3"/>
              <w:jc w:val="center"/>
            </w:pPr>
            <w:r>
              <w:t xml:space="preserve"> </w:t>
            </w:r>
          </w:p>
        </w:tc>
        <w:tc>
          <w:tcPr>
            <w:tcW w:w="1534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bottom"/>
          </w:tcPr>
          <w:p w:rsidR="00B5793E" w:rsidRDefault="00B5793E" w:rsidP="00673E20">
            <w:pPr>
              <w:spacing w:line="259" w:lineRule="auto"/>
              <w:ind w:right="2"/>
              <w:jc w:val="center"/>
            </w:pPr>
            <w:r>
              <w:t xml:space="preserve"> </w:t>
            </w:r>
          </w:p>
        </w:tc>
      </w:tr>
      <w:tr w:rsidR="00B5793E" w:rsidTr="00A5346A">
        <w:tblPrEx>
          <w:tblCellMar>
            <w:top w:w="63" w:type="dxa"/>
            <w:left w:w="60" w:type="dxa"/>
          </w:tblCellMar>
        </w:tblPrEx>
        <w:trPr>
          <w:trHeight w:val="1218"/>
        </w:trPr>
        <w:tc>
          <w:tcPr>
            <w:tcW w:w="568" w:type="dxa"/>
            <w:vMerge/>
            <w:tcBorders>
              <w:top w:val="nil"/>
              <w:left w:val="double" w:sz="4" w:space="0" w:color="000000"/>
              <w:bottom w:val="nil"/>
              <w:right w:val="single" w:sz="4" w:space="0" w:color="000000"/>
            </w:tcBorders>
          </w:tcPr>
          <w:p w:rsidR="00B5793E" w:rsidRDefault="00B5793E" w:rsidP="00673E20">
            <w:pPr>
              <w:spacing w:after="160" w:line="259" w:lineRule="auto"/>
            </w:pPr>
          </w:p>
        </w:tc>
        <w:tc>
          <w:tcPr>
            <w:tcW w:w="4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3E" w:rsidRDefault="00B5793E" w:rsidP="00673E20">
            <w:pPr>
              <w:spacing w:line="259" w:lineRule="auto"/>
              <w:ind w:left="7" w:right="25"/>
            </w:pPr>
            <w:r>
              <w:rPr>
                <w:sz w:val="20"/>
              </w:rPr>
              <w:t xml:space="preserve">самостални, ширина 60цм, за причвршћивање испод висећег елемента, две могућности деловања: одвођење или кружење ваздуха, 3 степена снаге, бучност 64dB, класичан прекидач, снага 125 V, тежина до 8кг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3E" w:rsidRDefault="00B5793E" w:rsidP="00673E20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3E" w:rsidRDefault="00B5793E" w:rsidP="00673E20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3E" w:rsidRDefault="00B5793E" w:rsidP="00673E20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3E" w:rsidRDefault="00B5793E" w:rsidP="00673E20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3E" w:rsidRDefault="00B5793E" w:rsidP="00673E20">
            <w:pPr>
              <w:spacing w:after="160" w:line="259" w:lineRule="auto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3E" w:rsidRDefault="00B5793E" w:rsidP="00673E20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3E" w:rsidRDefault="00B5793E" w:rsidP="00673E20">
            <w:pPr>
              <w:spacing w:after="160" w:line="259" w:lineRule="auto"/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B5793E" w:rsidRDefault="00B5793E" w:rsidP="00673E20">
            <w:pPr>
              <w:spacing w:after="160" w:line="259" w:lineRule="auto"/>
            </w:pPr>
          </w:p>
        </w:tc>
      </w:tr>
      <w:tr w:rsidR="00B5793E" w:rsidTr="00A5346A">
        <w:tblPrEx>
          <w:tblCellMar>
            <w:top w:w="63" w:type="dxa"/>
            <w:left w:w="60" w:type="dxa"/>
          </w:tblCellMar>
        </w:tblPrEx>
        <w:trPr>
          <w:trHeight w:val="381"/>
        </w:trPr>
        <w:tc>
          <w:tcPr>
            <w:tcW w:w="568" w:type="dxa"/>
            <w:vMerge/>
            <w:tcBorders>
              <w:top w:val="nil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B5793E" w:rsidRDefault="00B5793E" w:rsidP="00673E20">
            <w:pPr>
              <w:spacing w:after="160" w:line="259" w:lineRule="auto"/>
            </w:pPr>
          </w:p>
        </w:tc>
        <w:tc>
          <w:tcPr>
            <w:tcW w:w="4563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B5793E" w:rsidRDefault="00B5793E" w:rsidP="00673E20">
            <w:pPr>
              <w:spacing w:line="259" w:lineRule="auto"/>
              <w:ind w:left="48"/>
            </w:pPr>
            <w:r>
              <w:rPr>
                <w:sz w:val="20"/>
              </w:rPr>
              <w:t xml:space="preserve">Обрачун по комаду. </w:t>
            </w:r>
          </w:p>
        </w:tc>
        <w:tc>
          <w:tcPr>
            <w:tcW w:w="632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B5793E" w:rsidRDefault="00B5793E" w:rsidP="00673E20">
            <w:pPr>
              <w:spacing w:line="259" w:lineRule="auto"/>
              <w:ind w:left="48"/>
            </w:pPr>
            <w:r>
              <w:t xml:space="preserve">ком. 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B5793E" w:rsidRDefault="00B5793E" w:rsidP="00673E20">
            <w:pPr>
              <w:spacing w:line="259" w:lineRule="auto"/>
              <w:ind w:right="61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B5793E" w:rsidRDefault="00B5793E" w:rsidP="00673E20">
            <w:pPr>
              <w:spacing w:line="259" w:lineRule="auto"/>
              <w:ind w:right="3"/>
              <w:jc w:val="center"/>
            </w:pPr>
            <w:r>
              <w:t xml:space="preserve"> </w:t>
            </w: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B5793E" w:rsidRDefault="00B5793E" w:rsidP="00673E20">
            <w:pPr>
              <w:spacing w:line="259" w:lineRule="auto"/>
              <w:ind w:left="1"/>
              <w:jc w:val="center"/>
            </w:pPr>
            <w:r>
              <w:t xml:space="preserve"> 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B5793E" w:rsidRDefault="00B5793E" w:rsidP="00673E20">
            <w:pPr>
              <w:spacing w:line="259" w:lineRule="auto"/>
              <w:ind w:right="3"/>
              <w:jc w:val="center"/>
            </w:pPr>
            <w:r>
              <w:t xml:space="preserve"> </w:t>
            </w:r>
          </w:p>
        </w:tc>
        <w:tc>
          <w:tcPr>
            <w:tcW w:w="1368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B5793E" w:rsidRDefault="00B5793E" w:rsidP="00673E20">
            <w:pPr>
              <w:spacing w:line="259" w:lineRule="auto"/>
              <w:jc w:val="center"/>
            </w:pPr>
            <w:r>
              <w:t xml:space="preserve"> 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B5793E" w:rsidRDefault="00B5793E" w:rsidP="00673E20">
            <w:pPr>
              <w:spacing w:line="259" w:lineRule="auto"/>
              <w:ind w:right="3"/>
              <w:jc w:val="center"/>
            </w:pPr>
            <w:r>
              <w:t xml:space="preserve">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B5793E" w:rsidRDefault="00B5793E" w:rsidP="00673E20">
            <w:pPr>
              <w:spacing w:line="259" w:lineRule="auto"/>
              <w:ind w:right="2"/>
              <w:jc w:val="center"/>
            </w:pPr>
            <w:r>
              <w:t xml:space="preserve"> </w:t>
            </w:r>
          </w:p>
        </w:tc>
      </w:tr>
      <w:tr w:rsidR="00B5793E" w:rsidTr="00A5346A">
        <w:tblPrEx>
          <w:tblCellMar>
            <w:top w:w="63" w:type="dxa"/>
            <w:left w:w="60" w:type="dxa"/>
          </w:tblCellMar>
        </w:tblPrEx>
        <w:trPr>
          <w:trHeight w:val="376"/>
        </w:trPr>
        <w:tc>
          <w:tcPr>
            <w:tcW w:w="568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B5793E" w:rsidRDefault="00B5793E" w:rsidP="00673E20">
            <w:pPr>
              <w:spacing w:line="259" w:lineRule="auto"/>
              <w:ind w:right="64"/>
              <w:jc w:val="center"/>
            </w:pPr>
            <w:r>
              <w:t xml:space="preserve">18. </w:t>
            </w:r>
          </w:p>
        </w:tc>
        <w:tc>
          <w:tcPr>
            <w:tcW w:w="4563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B5793E" w:rsidRDefault="00B5793E" w:rsidP="00673E20">
            <w:pPr>
              <w:spacing w:line="259" w:lineRule="auto"/>
              <w:ind w:left="7"/>
            </w:pPr>
            <w:r>
              <w:rPr>
                <w:b/>
              </w:rPr>
              <w:t>Фрижидер</w:t>
            </w:r>
            <w:r>
              <w:t xml:space="preserve"> </w:t>
            </w:r>
          </w:p>
        </w:tc>
        <w:tc>
          <w:tcPr>
            <w:tcW w:w="632" w:type="dxa"/>
            <w:gridSpan w:val="2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793E" w:rsidRDefault="00B5793E" w:rsidP="00673E20">
            <w:pPr>
              <w:spacing w:line="259" w:lineRule="auto"/>
              <w:jc w:val="center"/>
            </w:pPr>
            <w:r>
              <w:t xml:space="preserve"> </w:t>
            </w:r>
          </w:p>
        </w:tc>
        <w:tc>
          <w:tcPr>
            <w:tcW w:w="629" w:type="dxa"/>
            <w:gridSpan w:val="2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793E" w:rsidRDefault="00B5793E" w:rsidP="00673E20">
            <w:pPr>
              <w:spacing w:line="259" w:lineRule="auto"/>
              <w:ind w:right="1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52" w:type="dxa"/>
            <w:gridSpan w:val="2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793E" w:rsidRDefault="00B5793E" w:rsidP="00673E20">
            <w:pPr>
              <w:spacing w:line="259" w:lineRule="auto"/>
              <w:ind w:right="3"/>
              <w:jc w:val="center"/>
            </w:pPr>
            <w:r>
              <w:t xml:space="preserve"> </w:t>
            </w:r>
          </w:p>
        </w:tc>
        <w:tc>
          <w:tcPr>
            <w:tcW w:w="1268" w:type="dxa"/>
            <w:gridSpan w:val="2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793E" w:rsidRDefault="00B5793E" w:rsidP="00673E20">
            <w:pPr>
              <w:spacing w:line="259" w:lineRule="auto"/>
              <w:ind w:left="1"/>
              <w:jc w:val="center"/>
            </w:pPr>
            <w:r>
              <w:t xml:space="preserve"> </w:t>
            </w:r>
          </w:p>
        </w:tc>
        <w:tc>
          <w:tcPr>
            <w:tcW w:w="1424" w:type="dxa"/>
            <w:gridSpan w:val="2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793E" w:rsidRDefault="00B5793E" w:rsidP="00673E20">
            <w:pPr>
              <w:spacing w:line="259" w:lineRule="auto"/>
              <w:ind w:right="3"/>
              <w:jc w:val="center"/>
            </w:pPr>
            <w:r>
              <w:t xml:space="preserve"> </w:t>
            </w:r>
          </w:p>
        </w:tc>
        <w:tc>
          <w:tcPr>
            <w:tcW w:w="1368" w:type="dxa"/>
            <w:gridSpan w:val="3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793E" w:rsidRDefault="00B5793E" w:rsidP="00673E20">
            <w:pPr>
              <w:spacing w:line="259" w:lineRule="auto"/>
              <w:jc w:val="center"/>
            </w:pPr>
            <w:r>
              <w:t xml:space="preserve"> </w:t>
            </w:r>
          </w:p>
        </w:tc>
        <w:tc>
          <w:tcPr>
            <w:tcW w:w="1260" w:type="dxa"/>
            <w:gridSpan w:val="2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793E" w:rsidRDefault="00B5793E" w:rsidP="00673E20">
            <w:pPr>
              <w:spacing w:line="259" w:lineRule="auto"/>
              <w:ind w:right="3"/>
              <w:jc w:val="center"/>
            </w:pPr>
            <w:r>
              <w:t xml:space="preserve"> </w:t>
            </w:r>
          </w:p>
        </w:tc>
        <w:tc>
          <w:tcPr>
            <w:tcW w:w="1534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bottom"/>
          </w:tcPr>
          <w:p w:rsidR="00B5793E" w:rsidRDefault="00B5793E" w:rsidP="00673E20">
            <w:pPr>
              <w:spacing w:line="259" w:lineRule="auto"/>
              <w:ind w:right="2"/>
              <w:jc w:val="center"/>
            </w:pPr>
            <w:r>
              <w:t xml:space="preserve"> </w:t>
            </w:r>
          </w:p>
        </w:tc>
      </w:tr>
      <w:tr w:rsidR="00B5793E" w:rsidTr="00A5346A">
        <w:tblPrEx>
          <w:tblCellMar>
            <w:top w:w="63" w:type="dxa"/>
            <w:left w:w="60" w:type="dxa"/>
          </w:tblCellMar>
        </w:tblPrEx>
        <w:trPr>
          <w:trHeight w:val="1055"/>
        </w:trPr>
        <w:tc>
          <w:tcPr>
            <w:tcW w:w="568" w:type="dxa"/>
            <w:vMerge/>
            <w:tcBorders>
              <w:top w:val="nil"/>
              <w:left w:val="double" w:sz="4" w:space="0" w:color="000000"/>
              <w:bottom w:val="nil"/>
              <w:right w:val="single" w:sz="4" w:space="0" w:color="000000"/>
            </w:tcBorders>
          </w:tcPr>
          <w:p w:rsidR="00B5793E" w:rsidRDefault="00B5793E" w:rsidP="00673E20">
            <w:pPr>
              <w:spacing w:after="160" w:line="259" w:lineRule="auto"/>
            </w:pPr>
          </w:p>
        </w:tc>
        <w:tc>
          <w:tcPr>
            <w:tcW w:w="4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3E" w:rsidRDefault="00B5793E" w:rsidP="00673E20">
            <w:pPr>
              <w:spacing w:line="259" w:lineRule="auto"/>
              <w:ind w:left="7" w:right="26"/>
            </w:pPr>
            <w:r>
              <w:rPr>
                <w:sz w:val="20"/>
              </w:rPr>
              <w:t xml:space="preserve">Нето запремина  44л , висина 51 цм, енергетска класа А, једна полица у фрижидеру, беле боје, природни проток ваздуха, димензија (Ш/В/Д) 44/51/47цм Могућност одступања </w:t>
            </w:r>
            <w:r>
              <w:t>±5%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3E" w:rsidRDefault="00B5793E" w:rsidP="00673E20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3E" w:rsidRDefault="00B5793E" w:rsidP="00673E20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3E" w:rsidRDefault="00B5793E" w:rsidP="00673E20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3E" w:rsidRDefault="00B5793E" w:rsidP="00673E20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3E" w:rsidRDefault="00B5793E" w:rsidP="00673E20">
            <w:pPr>
              <w:spacing w:after="160" w:line="259" w:lineRule="auto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3E" w:rsidRDefault="00B5793E" w:rsidP="00673E20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3E" w:rsidRDefault="00B5793E" w:rsidP="00673E20">
            <w:pPr>
              <w:spacing w:after="160" w:line="259" w:lineRule="auto"/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bottom"/>
          </w:tcPr>
          <w:p w:rsidR="00B5793E" w:rsidRDefault="00B5793E" w:rsidP="00673E20">
            <w:pPr>
              <w:spacing w:after="160" w:line="259" w:lineRule="auto"/>
            </w:pPr>
          </w:p>
        </w:tc>
      </w:tr>
      <w:tr w:rsidR="00B5793E" w:rsidTr="00A5346A">
        <w:tblPrEx>
          <w:tblCellMar>
            <w:top w:w="63" w:type="dxa"/>
            <w:left w:w="60" w:type="dxa"/>
          </w:tblCellMar>
        </w:tblPrEx>
        <w:trPr>
          <w:trHeight w:val="382"/>
        </w:trPr>
        <w:tc>
          <w:tcPr>
            <w:tcW w:w="568" w:type="dxa"/>
            <w:vMerge/>
            <w:tcBorders>
              <w:top w:val="nil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B5793E" w:rsidRDefault="00B5793E" w:rsidP="00673E20">
            <w:pPr>
              <w:spacing w:after="160" w:line="259" w:lineRule="auto"/>
            </w:pPr>
          </w:p>
        </w:tc>
        <w:tc>
          <w:tcPr>
            <w:tcW w:w="4563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B5793E" w:rsidRDefault="00B5793E" w:rsidP="00673E20">
            <w:pPr>
              <w:spacing w:line="259" w:lineRule="auto"/>
              <w:ind w:left="48"/>
            </w:pPr>
            <w:r>
              <w:rPr>
                <w:sz w:val="20"/>
              </w:rPr>
              <w:t xml:space="preserve">Обрачун по комаду. </w:t>
            </w:r>
          </w:p>
        </w:tc>
        <w:tc>
          <w:tcPr>
            <w:tcW w:w="632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B5793E" w:rsidRDefault="00B5793E" w:rsidP="00673E20">
            <w:pPr>
              <w:spacing w:line="259" w:lineRule="auto"/>
              <w:ind w:left="48"/>
            </w:pPr>
            <w:r>
              <w:t xml:space="preserve">ком. 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B5793E" w:rsidRDefault="00B5793E" w:rsidP="00673E20">
            <w:pPr>
              <w:spacing w:line="259" w:lineRule="auto"/>
              <w:ind w:right="61"/>
              <w:jc w:val="center"/>
            </w:pPr>
            <w:r>
              <w:rPr>
                <w:sz w:val="20"/>
              </w:rPr>
              <w:t xml:space="preserve">12 </w:t>
            </w: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B5793E" w:rsidRDefault="00B5793E" w:rsidP="00673E20">
            <w:pPr>
              <w:spacing w:line="259" w:lineRule="auto"/>
              <w:ind w:right="3"/>
              <w:jc w:val="center"/>
            </w:pPr>
            <w:r>
              <w:t xml:space="preserve"> </w:t>
            </w: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B5793E" w:rsidRDefault="00B5793E" w:rsidP="00673E20">
            <w:pPr>
              <w:spacing w:line="259" w:lineRule="auto"/>
              <w:ind w:left="1"/>
              <w:jc w:val="center"/>
            </w:pPr>
            <w:r>
              <w:t xml:space="preserve"> 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B5793E" w:rsidRDefault="00B5793E" w:rsidP="00673E20">
            <w:pPr>
              <w:spacing w:line="259" w:lineRule="auto"/>
              <w:ind w:right="3"/>
              <w:jc w:val="center"/>
            </w:pPr>
            <w:r>
              <w:t xml:space="preserve"> </w:t>
            </w:r>
          </w:p>
        </w:tc>
        <w:tc>
          <w:tcPr>
            <w:tcW w:w="1368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B5793E" w:rsidRDefault="00B5793E" w:rsidP="00673E20">
            <w:pPr>
              <w:spacing w:line="259" w:lineRule="auto"/>
              <w:jc w:val="center"/>
            </w:pPr>
            <w:r>
              <w:t xml:space="preserve"> 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B5793E" w:rsidRDefault="00B5793E" w:rsidP="00673E20">
            <w:pPr>
              <w:spacing w:line="259" w:lineRule="auto"/>
              <w:ind w:right="3"/>
              <w:jc w:val="center"/>
            </w:pPr>
            <w:r>
              <w:t xml:space="preserve">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B5793E" w:rsidRDefault="00B5793E" w:rsidP="00673E20">
            <w:pPr>
              <w:spacing w:line="259" w:lineRule="auto"/>
              <w:ind w:right="2"/>
              <w:jc w:val="center"/>
            </w:pPr>
            <w:r>
              <w:t xml:space="preserve"> </w:t>
            </w:r>
          </w:p>
        </w:tc>
      </w:tr>
      <w:tr w:rsidR="00B5793E" w:rsidTr="00A5346A">
        <w:tblPrEx>
          <w:tblCellMar>
            <w:top w:w="63" w:type="dxa"/>
            <w:left w:w="60" w:type="dxa"/>
          </w:tblCellMar>
        </w:tblPrEx>
        <w:trPr>
          <w:trHeight w:val="378"/>
        </w:trPr>
        <w:tc>
          <w:tcPr>
            <w:tcW w:w="568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93E" w:rsidRDefault="00B5793E" w:rsidP="00673E20">
            <w:pPr>
              <w:spacing w:line="259" w:lineRule="auto"/>
              <w:ind w:right="64"/>
              <w:jc w:val="center"/>
            </w:pPr>
            <w:r>
              <w:t xml:space="preserve">19. </w:t>
            </w:r>
          </w:p>
        </w:tc>
        <w:tc>
          <w:tcPr>
            <w:tcW w:w="4563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B5793E" w:rsidRDefault="00B5793E" w:rsidP="00673E20">
            <w:pPr>
              <w:spacing w:line="259" w:lineRule="auto"/>
              <w:ind w:left="7"/>
            </w:pPr>
            <w:r>
              <w:rPr>
                <w:b/>
              </w:rPr>
              <w:t>Комбиновани фрижидер</w:t>
            </w:r>
            <w:r>
              <w:t xml:space="preserve"> </w:t>
            </w:r>
          </w:p>
        </w:tc>
        <w:tc>
          <w:tcPr>
            <w:tcW w:w="632" w:type="dxa"/>
            <w:gridSpan w:val="2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793E" w:rsidRDefault="00B5793E" w:rsidP="00673E20">
            <w:pPr>
              <w:spacing w:line="259" w:lineRule="auto"/>
              <w:jc w:val="center"/>
            </w:pPr>
            <w:r>
              <w:t xml:space="preserve"> </w:t>
            </w:r>
          </w:p>
        </w:tc>
        <w:tc>
          <w:tcPr>
            <w:tcW w:w="629" w:type="dxa"/>
            <w:gridSpan w:val="2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793E" w:rsidRDefault="00B5793E" w:rsidP="00673E20">
            <w:pPr>
              <w:spacing w:line="259" w:lineRule="auto"/>
              <w:ind w:right="1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52" w:type="dxa"/>
            <w:gridSpan w:val="2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793E" w:rsidRDefault="00B5793E" w:rsidP="00673E20">
            <w:pPr>
              <w:spacing w:line="259" w:lineRule="auto"/>
              <w:ind w:right="3"/>
              <w:jc w:val="center"/>
            </w:pPr>
            <w:r>
              <w:t xml:space="preserve"> </w:t>
            </w:r>
          </w:p>
        </w:tc>
        <w:tc>
          <w:tcPr>
            <w:tcW w:w="1268" w:type="dxa"/>
            <w:gridSpan w:val="2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793E" w:rsidRDefault="00B5793E" w:rsidP="00673E20">
            <w:pPr>
              <w:spacing w:line="259" w:lineRule="auto"/>
              <w:ind w:left="1"/>
              <w:jc w:val="center"/>
            </w:pPr>
            <w:r>
              <w:t xml:space="preserve"> </w:t>
            </w:r>
          </w:p>
        </w:tc>
        <w:tc>
          <w:tcPr>
            <w:tcW w:w="1424" w:type="dxa"/>
            <w:gridSpan w:val="2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793E" w:rsidRDefault="00B5793E" w:rsidP="00673E20">
            <w:pPr>
              <w:spacing w:line="259" w:lineRule="auto"/>
              <w:ind w:right="3"/>
              <w:jc w:val="center"/>
            </w:pPr>
            <w:r>
              <w:t xml:space="preserve"> </w:t>
            </w:r>
          </w:p>
        </w:tc>
        <w:tc>
          <w:tcPr>
            <w:tcW w:w="1368" w:type="dxa"/>
            <w:gridSpan w:val="3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793E" w:rsidRDefault="00B5793E" w:rsidP="00673E20">
            <w:pPr>
              <w:spacing w:line="259" w:lineRule="auto"/>
              <w:jc w:val="center"/>
            </w:pPr>
            <w:r>
              <w:t xml:space="preserve"> </w:t>
            </w:r>
          </w:p>
        </w:tc>
        <w:tc>
          <w:tcPr>
            <w:tcW w:w="1260" w:type="dxa"/>
            <w:gridSpan w:val="2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793E" w:rsidRDefault="00B5793E" w:rsidP="00673E20">
            <w:pPr>
              <w:spacing w:line="259" w:lineRule="auto"/>
              <w:ind w:right="3"/>
              <w:jc w:val="center"/>
            </w:pPr>
            <w:r>
              <w:t xml:space="preserve"> </w:t>
            </w:r>
          </w:p>
        </w:tc>
        <w:tc>
          <w:tcPr>
            <w:tcW w:w="1534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bottom"/>
          </w:tcPr>
          <w:p w:rsidR="00B5793E" w:rsidRDefault="00B5793E" w:rsidP="00673E20">
            <w:pPr>
              <w:spacing w:line="259" w:lineRule="auto"/>
              <w:ind w:right="2"/>
              <w:jc w:val="center"/>
            </w:pPr>
            <w:r>
              <w:t xml:space="preserve"> </w:t>
            </w:r>
          </w:p>
        </w:tc>
      </w:tr>
      <w:tr w:rsidR="00B5793E" w:rsidTr="00A5346A">
        <w:tblPrEx>
          <w:tblCellMar>
            <w:top w:w="63" w:type="dxa"/>
            <w:left w:w="60" w:type="dxa"/>
          </w:tblCellMar>
        </w:tblPrEx>
        <w:trPr>
          <w:trHeight w:val="1557"/>
        </w:trPr>
        <w:tc>
          <w:tcPr>
            <w:tcW w:w="568" w:type="dxa"/>
            <w:vMerge/>
            <w:tcBorders>
              <w:top w:val="nil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B5793E" w:rsidRDefault="00B5793E" w:rsidP="00673E20">
            <w:pPr>
              <w:spacing w:after="160" w:line="259" w:lineRule="auto"/>
            </w:pPr>
          </w:p>
        </w:tc>
        <w:tc>
          <w:tcPr>
            <w:tcW w:w="4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3E" w:rsidRDefault="00B5793E" w:rsidP="00673E20">
            <w:pPr>
              <w:spacing w:line="259" w:lineRule="auto"/>
            </w:pPr>
            <w:r>
              <w:rPr>
                <w:sz w:val="20"/>
              </w:rPr>
              <w:t xml:space="preserve">Бруто запремина 206л,нето запремина 166л,нето запремина замрзивача 38л , енргетска класа А+, беле боје са 3 стаклене подесиве полице,4 провидне полице на вратима,годишња потрошња ел.енергије 216 kW,ниво буке  42 dB, подесиве ножице и реверзибилна врата, димензија (Ш/В/Д)  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3E" w:rsidRDefault="00B5793E" w:rsidP="00673E20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3E" w:rsidRDefault="00B5793E" w:rsidP="00673E20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3E" w:rsidRDefault="00B5793E" w:rsidP="00673E20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3E" w:rsidRDefault="00B5793E" w:rsidP="00673E20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3E" w:rsidRDefault="00B5793E" w:rsidP="00673E20">
            <w:pPr>
              <w:spacing w:after="160" w:line="259" w:lineRule="auto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3E" w:rsidRDefault="00B5793E" w:rsidP="00673E20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3E" w:rsidRDefault="00B5793E" w:rsidP="00673E20">
            <w:pPr>
              <w:spacing w:after="160" w:line="259" w:lineRule="auto"/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B5793E" w:rsidRDefault="00B5793E" w:rsidP="00673E20">
            <w:pPr>
              <w:spacing w:after="160" w:line="259" w:lineRule="auto"/>
            </w:pPr>
          </w:p>
        </w:tc>
      </w:tr>
      <w:tr w:rsidR="00B5793E" w:rsidTr="00A5346A">
        <w:tblPrEx>
          <w:tblCellMar>
            <w:top w:w="67" w:type="dxa"/>
            <w:left w:w="60" w:type="dxa"/>
            <w:bottom w:w="4" w:type="dxa"/>
          </w:tblCellMar>
        </w:tblPrEx>
        <w:trPr>
          <w:trHeight w:val="911"/>
        </w:trPr>
        <w:tc>
          <w:tcPr>
            <w:tcW w:w="568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B5793E" w:rsidRDefault="00B5793E" w:rsidP="00673E20">
            <w:pPr>
              <w:spacing w:line="259" w:lineRule="auto"/>
              <w:ind w:right="6"/>
              <w:jc w:val="center"/>
            </w:pPr>
            <w:r>
              <w:t xml:space="preserve"> </w:t>
            </w:r>
          </w:p>
        </w:tc>
        <w:tc>
          <w:tcPr>
            <w:tcW w:w="4563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3E" w:rsidRDefault="00B5793E" w:rsidP="00673E20">
            <w:pPr>
              <w:spacing w:line="259" w:lineRule="auto"/>
              <w:ind w:right="84"/>
            </w:pPr>
            <w:r>
              <w:rPr>
                <w:sz w:val="20"/>
              </w:rPr>
              <w:t xml:space="preserve">55/143/58цм  аутоматско отапање дела за хлађење и механичко  отапање дела за замрзавање Могућност одступања </w:t>
            </w:r>
            <w:r>
              <w:t>±5%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32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793E" w:rsidRDefault="00B5793E" w:rsidP="00673E20">
            <w:pPr>
              <w:spacing w:line="259" w:lineRule="auto"/>
              <w:jc w:val="center"/>
            </w:pPr>
            <w:r>
              <w:t xml:space="preserve"> </w:t>
            </w:r>
          </w:p>
        </w:tc>
        <w:tc>
          <w:tcPr>
            <w:tcW w:w="629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793E" w:rsidRDefault="00B5793E" w:rsidP="00673E20">
            <w:pPr>
              <w:spacing w:line="259" w:lineRule="auto"/>
              <w:ind w:right="1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52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793E" w:rsidRDefault="00B5793E" w:rsidP="00673E20">
            <w:pPr>
              <w:spacing w:line="259" w:lineRule="auto"/>
              <w:ind w:right="3"/>
              <w:jc w:val="center"/>
            </w:pPr>
            <w:r>
              <w:t xml:space="preserve"> </w:t>
            </w:r>
          </w:p>
        </w:tc>
        <w:tc>
          <w:tcPr>
            <w:tcW w:w="1268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793E" w:rsidRDefault="00B5793E" w:rsidP="00673E20">
            <w:pPr>
              <w:spacing w:line="259" w:lineRule="auto"/>
              <w:ind w:left="1"/>
              <w:jc w:val="center"/>
            </w:pPr>
            <w:r>
              <w:t xml:space="preserve"> </w:t>
            </w:r>
          </w:p>
        </w:tc>
        <w:tc>
          <w:tcPr>
            <w:tcW w:w="1424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793E" w:rsidRDefault="00B5793E" w:rsidP="00673E20">
            <w:pPr>
              <w:spacing w:line="259" w:lineRule="auto"/>
              <w:ind w:right="3"/>
              <w:jc w:val="center"/>
            </w:pPr>
            <w:r>
              <w:t xml:space="preserve"> </w:t>
            </w:r>
          </w:p>
        </w:tc>
        <w:tc>
          <w:tcPr>
            <w:tcW w:w="1368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793E" w:rsidRDefault="00B5793E" w:rsidP="00673E20">
            <w:pPr>
              <w:spacing w:line="259" w:lineRule="auto"/>
              <w:jc w:val="center"/>
            </w:pPr>
            <w:r>
              <w:t xml:space="preserve"> </w:t>
            </w:r>
          </w:p>
        </w:tc>
        <w:tc>
          <w:tcPr>
            <w:tcW w:w="1260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793E" w:rsidRDefault="00B5793E" w:rsidP="00673E20">
            <w:pPr>
              <w:spacing w:line="259" w:lineRule="auto"/>
              <w:ind w:right="3"/>
              <w:jc w:val="center"/>
            </w:pPr>
            <w:r>
              <w:t xml:space="preserve"> </w:t>
            </w:r>
          </w:p>
        </w:tc>
        <w:tc>
          <w:tcPr>
            <w:tcW w:w="15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bottom"/>
          </w:tcPr>
          <w:p w:rsidR="00B5793E" w:rsidRDefault="00B5793E" w:rsidP="00673E20">
            <w:pPr>
              <w:spacing w:line="259" w:lineRule="auto"/>
              <w:ind w:right="2"/>
              <w:jc w:val="center"/>
            </w:pPr>
            <w:r>
              <w:t xml:space="preserve"> </w:t>
            </w:r>
          </w:p>
        </w:tc>
      </w:tr>
      <w:tr w:rsidR="00B5793E" w:rsidTr="00A5346A">
        <w:tblPrEx>
          <w:tblCellMar>
            <w:top w:w="67" w:type="dxa"/>
            <w:left w:w="60" w:type="dxa"/>
            <w:bottom w:w="4" w:type="dxa"/>
          </w:tblCellMar>
        </w:tblPrEx>
        <w:trPr>
          <w:trHeight w:val="381"/>
        </w:trPr>
        <w:tc>
          <w:tcPr>
            <w:tcW w:w="568" w:type="dxa"/>
            <w:vMerge/>
            <w:tcBorders>
              <w:top w:val="nil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B5793E" w:rsidRDefault="00B5793E" w:rsidP="00673E20">
            <w:pPr>
              <w:spacing w:after="160" w:line="259" w:lineRule="auto"/>
            </w:pPr>
          </w:p>
        </w:tc>
        <w:tc>
          <w:tcPr>
            <w:tcW w:w="4563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B5793E" w:rsidRDefault="00B5793E" w:rsidP="00673E20">
            <w:pPr>
              <w:spacing w:line="259" w:lineRule="auto"/>
              <w:ind w:left="48"/>
            </w:pPr>
            <w:r>
              <w:rPr>
                <w:sz w:val="20"/>
              </w:rPr>
              <w:t xml:space="preserve">Обрачун по комаду. </w:t>
            </w:r>
          </w:p>
        </w:tc>
        <w:tc>
          <w:tcPr>
            <w:tcW w:w="632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B5793E" w:rsidRDefault="00B5793E" w:rsidP="00673E20">
            <w:pPr>
              <w:spacing w:line="259" w:lineRule="auto"/>
              <w:ind w:left="48"/>
            </w:pPr>
            <w:r>
              <w:t xml:space="preserve">ком. 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B5793E" w:rsidRDefault="00B5793E" w:rsidP="00673E20">
            <w:pPr>
              <w:spacing w:line="259" w:lineRule="auto"/>
              <w:ind w:right="61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B5793E" w:rsidRDefault="00B5793E" w:rsidP="00673E20">
            <w:pPr>
              <w:spacing w:line="259" w:lineRule="auto"/>
              <w:ind w:right="3"/>
              <w:jc w:val="center"/>
            </w:pPr>
            <w:r>
              <w:t xml:space="preserve"> </w:t>
            </w: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B5793E" w:rsidRDefault="00B5793E" w:rsidP="00673E20">
            <w:pPr>
              <w:spacing w:line="259" w:lineRule="auto"/>
              <w:ind w:left="1"/>
              <w:jc w:val="center"/>
            </w:pPr>
            <w:r>
              <w:t xml:space="preserve"> 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B5793E" w:rsidRDefault="00B5793E" w:rsidP="00673E20">
            <w:pPr>
              <w:spacing w:line="259" w:lineRule="auto"/>
              <w:ind w:right="3"/>
              <w:jc w:val="center"/>
            </w:pPr>
            <w:r>
              <w:t xml:space="preserve"> </w:t>
            </w:r>
          </w:p>
        </w:tc>
        <w:tc>
          <w:tcPr>
            <w:tcW w:w="1368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B5793E" w:rsidRDefault="00B5793E" w:rsidP="00673E20">
            <w:pPr>
              <w:spacing w:line="259" w:lineRule="auto"/>
              <w:jc w:val="center"/>
            </w:pPr>
            <w:r>
              <w:t xml:space="preserve"> 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B5793E" w:rsidRDefault="00B5793E" w:rsidP="00673E20">
            <w:pPr>
              <w:spacing w:line="259" w:lineRule="auto"/>
              <w:ind w:right="3"/>
              <w:jc w:val="center"/>
            </w:pPr>
            <w:r>
              <w:t xml:space="preserve">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B5793E" w:rsidRDefault="00B5793E" w:rsidP="00673E20">
            <w:pPr>
              <w:spacing w:line="259" w:lineRule="auto"/>
              <w:ind w:right="2"/>
              <w:jc w:val="center"/>
            </w:pPr>
            <w:r>
              <w:t xml:space="preserve"> </w:t>
            </w:r>
          </w:p>
        </w:tc>
      </w:tr>
      <w:tr w:rsidR="00B5793E" w:rsidTr="00A5346A">
        <w:tblPrEx>
          <w:tblCellMar>
            <w:top w:w="67" w:type="dxa"/>
            <w:left w:w="60" w:type="dxa"/>
            <w:bottom w:w="4" w:type="dxa"/>
          </w:tblCellMar>
        </w:tblPrEx>
        <w:trPr>
          <w:trHeight w:val="448"/>
        </w:trPr>
        <w:tc>
          <w:tcPr>
            <w:tcW w:w="568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B5793E" w:rsidRDefault="00B5793E" w:rsidP="00673E20">
            <w:pPr>
              <w:spacing w:line="259" w:lineRule="auto"/>
              <w:ind w:right="64"/>
              <w:jc w:val="center"/>
            </w:pPr>
            <w:r>
              <w:t xml:space="preserve">20. </w:t>
            </w:r>
          </w:p>
        </w:tc>
        <w:tc>
          <w:tcPr>
            <w:tcW w:w="4563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B5793E" w:rsidRDefault="00B5793E" w:rsidP="00673E20">
            <w:pPr>
              <w:spacing w:line="259" w:lineRule="auto"/>
              <w:ind w:left="7"/>
            </w:pPr>
            <w:r>
              <w:rPr>
                <w:b/>
              </w:rPr>
              <w:t>Соковник</w:t>
            </w:r>
            <w:r>
              <w:t xml:space="preserve"> </w:t>
            </w:r>
          </w:p>
        </w:tc>
        <w:tc>
          <w:tcPr>
            <w:tcW w:w="632" w:type="dxa"/>
            <w:gridSpan w:val="2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793E" w:rsidRDefault="00B5793E" w:rsidP="00673E20">
            <w:pPr>
              <w:spacing w:line="259" w:lineRule="auto"/>
              <w:jc w:val="center"/>
            </w:pPr>
            <w:r>
              <w:t xml:space="preserve"> </w:t>
            </w:r>
          </w:p>
        </w:tc>
        <w:tc>
          <w:tcPr>
            <w:tcW w:w="629" w:type="dxa"/>
            <w:gridSpan w:val="2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793E" w:rsidRDefault="00B5793E" w:rsidP="00673E20">
            <w:pPr>
              <w:spacing w:line="259" w:lineRule="auto"/>
              <w:ind w:right="1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52" w:type="dxa"/>
            <w:gridSpan w:val="2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793E" w:rsidRDefault="00B5793E" w:rsidP="00673E20">
            <w:pPr>
              <w:spacing w:line="259" w:lineRule="auto"/>
              <w:ind w:right="3"/>
              <w:jc w:val="center"/>
            </w:pPr>
            <w:r>
              <w:t xml:space="preserve"> </w:t>
            </w:r>
          </w:p>
        </w:tc>
        <w:tc>
          <w:tcPr>
            <w:tcW w:w="1268" w:type="dxa"/>
            <w:gridSpan w:val="2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793E" w:rsidRDefault="00B5793E" w:rsidP="00673E20">
            <w:pPr>
              <w:spacing w:line="259" w:lineRule="auto"/>
              <w:ind w:left="1"/>
              <w:jc w:val="center"/>
            </w:pPr>
            <w:r>
              <w:t xml:space="preserve"> </w:t>
            </w:r>
          </w:p>
        </w:tc>
        <w:tc>
          <w:tcPr>
            <w:tcW w:w="1424" w:type="dxa"/>
            <w:gridSpan w:val="2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793E" w:rsidRDefault="00B5793E" w:rsidP="00673E20">
            <w:pPr>
              <w:spacing w:line="259" w:lineRule="auto"/>
              <w:ind w:right="3"/>
              <w:jc w:val="center"/>
            </w:pPr>
            <w:r>
              <w:t xml:space="preserve"> </w:t>
            </w:r>
          </w:p>
        </w:tc>
        <w:tc>
          <w:tcPr>
            <w:tcW w:w="1368" w:type="dxa"/>
            <w:gridSpan w:val="3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793E" w:rsidRDefault="00B5793E" w:rsidP="00673E20">
            <w:pPr>
              <w:spacing w:line="259" w:lineRule="auto"/>
              <w:jc w:val="center"/>
            </w:pPr>
            <w:r>
              <w:t xml:space="preserve"> </w:t>
            </w:r>
          </w:p>
        </w:tc>
        <w:tc>
          <w:tcPr>
            <w:tcW w:w="1260" w:type="dxa"/>
            <w:gridSpan w:val="2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793E" w:rsidRDefault="00B5793E" w:rsidP="00673E20">
            <w:pPr>
              <w:spacing w:line="259" w:lineRule="auto"/>
              <w:ind w:right="3"/>
              <w:jc w:val="center"/>
            </w:pPr>
            <w:r>
              <w:t xml:space="preserve"> </w:t>
            </w:r>
          </w:p>
        </w:tc>
        <w:tc>
          <w:tcPr>
            <w:tcW w:w="1534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bottom"/>
          </w:tcPr>
          <w:p w:rsidR="00B5793E" w:rsidRDefault="00B5793E" w:rsidP="00673E20">
            <w:pPr>
              <w:spacing w:line="259" w:lineRule="auto"/>
              <w:ind w:right="2"/>
              <w:jc w:val="center"/>
            </w:pPr>
            <w:r>
              <w:t xml:space="preserve"> </w:t>
            </w:r>
          </w:p>
        </w:tc>
      </w:tr>
      <w:tr w:rsidR="00B5793E" w:rsidTr="00A5346A">
        <w:tblPrEx>
          <w:tblCellMar>
            <w:top w:w="67" w:type="dxa"/>
            <w:left w:w="60" w:type="dxa"/>
            <w:bottom w:w="4" w:type="dxa"/>
          </w:tblCellMar>
        </w:tblPrEx>
        <w:trPr>
          <w:trHeight w:val="679"/>
        </w:trPr>
        <w:tc>
          <w:tcPr>
            <w:tcW w:w="568" w:type="dxa"/>
            <w:vMerge/>
            <w:tcBorders>
              <w:top w:val="nil"/>
              <w:left w:val="double" w:sz="4" w:space="0" w:color="000000"/>
              <w:bottom w:val="nil"/>
              <w:right w:val="single" w:sz="4" w:space="0" w:color="000000"/>
            </w:tcBorders>
          </w:tcPr>
          <w:p w:rsidR="00B5793E" w:rsidRDefault="00B5793E" w:rsidP="00673E20">
            <w:pPr>
              <w:spacing w:after="160" w:line="259" w:lineRule="auto"/>
            </w:pPr>
          </w:p>
        </w:tc>
        <w:tc>
          <w:tcPr>
            <w:tcW w:w="4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93E" w:rsidRDefault="00B5793E" w:rsidP="00673E20">
            <w:pPr>
              <w:spacing w:line="259" w:lineRule="auto"/>
              <w:ind w:left="7"/>
            </w:pPr>
            <w:r>
              <w:rPr>
                <w:sz w:val="20"/>
              </w:rPr>
              <w:t xml:space="preserve">800 W, запремине посуде за сок 1л и запремине посуде за отпатке 2л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3E" w:rsidRDefault="00B5793E" w:rsidP="00673E20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3E" w:rsidRDefault="00B5793E" w:rsidP="00673E20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3E" w:rsidRDefault="00B5793E" w:rsidP="00673E20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3E" w:rsidRDefault="00B5793E" w:rsidP="00673E20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3E" w:rsidRDefault="00B5793E" w:rsidP="00673E20">
            <w:pPr>
              <w:spacing w:after="160" w:line="259" w:lineRule="auto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3E" w:rsidRDefault="00B5793E" w:rsidP="00673E20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3E" w:rsidRDefault="00B5793E" w:rsidP="00673E20">
            <w:pPr>
              <w:spacing w:after="160" w:line="259" w:lineRule="auto"/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B5793E" w:rsidRDefault="00B5793E" w:rsidP="00673E20">
            <w:pPr>
              <w:spacing w:after="160" w:line="259" w:lineRule="auto"/>
            </w:pPr>
          </w:p>
        </w:tc>
      </w:tr>
      <w:tr w:rsidR="00B5793E" w:rsidTr="00A5346A">
        <w:tblPrEx>
          <w:tblCellMar>
            <w:top w:w="67" w:type="dxa"/>
            <w:left w:w="60" w:type="dxa"/>
            <w:bottom w:w="4" w:type="dxa"/>
          </w:tblCellMar>
        </w:tblPrEx>
        <w:trPr>
          <w:trHeight w:val="453"/>
        </w:trPr>
        <w:tc>
          <w:tcPr>
            <w:tcW w:w="568" w:type="dxa"/>
            <w:vMerge/>
            <w:tcBorders>
              <w:top w:val="nil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B5793E" w:rsidRDefault="00B5793E" w:rsidP="00673E20">
            <w:pPr>
              <w:spacing w:after="160" w:line="259" w:lineRule="auto"/>
            </w:pPr>
          </w:p>
        </w:tc>
        <w:tc>
          <w:tcPr>
            <w:tcW w:w="4563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B5793E" w:rsidRDefault="00B5793E" w:rsidP="00673E20">
            <w:pPr>
              <w:spacing w:line="259" w:lineRule="auto"/>
              <w:ind w:left="48"/>
            </w:pPr>
            <w:r>
              <w:rPr>
                <w:sz w:val="20"/>
              </w:rPr>
              <w:t xml:space="preserve">Обрачун по комаду. </w:t>
            </w:r>
          </w:p>
        </w:tc>
        <w:tc>
          <w:tcPr>
            <w:tcW w:w="632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B5793E" w:rsidRDefault="00B5793E" w:rsidP="00673E20">
            <w:pPr>
              <w:spacing w:line="259" w:lineRule="auto"/>
              <w:ind w:left="48"/>
            </w:pPr>
            <w:r>
              <w:t xml:space="preserve">ком. 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B5793E" w:rsidRDefault="00B5793E" w:rsidP="00673E20">
            <w:pPr>
              <w:spacing w:line="259" w:lineRule="auto"/>
              <w:ind w:right="61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B5793E" w:rsidRDefault="00B5793E" w:rsidP="00673E20">
            <w:pPr>
              <w:spacing w:line="259" w:lineRule="auto"/>
              <w:ind w:right="3"/>
              <w:jc w:val="center"/>
            </w:pPr>
            <w:r>
              <w:t xml:space="preserve"> </w:t>
            </w: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B5793E" w:rsidRDefault="00B5793E" w:rsidP="00673E20">
            <w:pPr>
              <w:spacing w:line="259" w:lineRule="auto"/>
              <w:ind w:left="1"/>
              <w:jc w:val="center"/>
            </w:pPr>
            <w:r>
              <w:t xml:space="preserve"> 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B5793E" w:rsidRDefault="00B5793E" w:rsidP="00673E20">
            <w:pPr>
              <w:spacing w:line="259" w:lineRule="auto"/>
              <w:ind w:right="3"/>
              <w:jc w:val="center"/>
            </w:pPr>
            <w:r>
              <w:t xml:space="preserve"> </w:t>
            </w:r>
          </w:p>
        </w:tc>
        <w:tc>
          <w:tcPr>
            <w:tcW w:w="1368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B5793E" w:rsidRDefault="00B5793E" w:rsidP="00673E20">
            <w:pPr>
              <w:spacing w:line="259" w:lineRule="auto"/>
              <w:jc w:val="center"/>
            </w:pPr>
            <w:r>
              <w:t xml:space="preserve"> 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B5793E" w:rsidRDefault="00B5793E" w:rsidP="00673E20">
            <w:pPr>
              <w:spacing w:line="259" w:lineRule="auto"/>
              <w:ind w:right="3"/>
              <w:jc w:val="center"/>
            </w:pPr>
            <w:r>
              <w:t xml:space="preserve">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bottom"/>
          </w:tcPr>
          <w:p w:rsidR="00B5793E" w:rsidRDefault="00B5793E" w:rsidP="00673E20">
            <w:pPr>
              <w:spacing w:line="259" w:lineRule="auto"/>
              <w:ind w:right="2"/>
              <w:jc w:val="center"/>
            </w:pPr>
            <w:r>
              <w:t xml:space="preserve"> </w:t>
            </w:r>
          </w:p>
        </w:tc>
      </w:tr>
      <w:tr w:rsidR="00B5793E" w:rsidTr="00A5346A">
        <w:tblPrEx>
          <w:tblCellMar>
            <w:top w:w="67" w:type="dxa"/>
            <w:left w:w="60" w:type="dxa"/>
            <w:bottom w:w="4" w:type="dxa"/>
          </w:tblCellMar>
        </w:tblPrEx>
        <w:trPr>
          <w:trHeight w:val="522"/>
        </w:trPr>
        <w:tc>
          <w:tcPr>
            <w:tcW w:w="568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B5793E" w:rsidRDefault="00B5793E" w:rsidP="00673E20">
            <w:pPr>
              <w:spacing w:line="259" w:lineRule="auto"/>
              <w:ind w:right="64"/>
              <w:jc w:val="center"/>
            </w:pPr>
            <w:r>
              <w:t xml:space="preserve">21. </w:t>
            </w:r>
          </w:p>
        </w:tc>
        <w:tc>
          <w:tcPr>
            <w:tcW w:w="4563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B5793E" w:rsidRDefault="00B5793E" w:rsidP="00673E20">
            <w:pPr>
              <w:spacing w:line="259" w:lineRule="auto"/>
              <w:ind w:left="7"/>
            </w:pPr>
            <w:r>
              <w:rPr>
                <w:b/>
              </w:rPr>
              <w:t>Машина за прање подова на воду са усисивачем</w:t>
            </w:r>
            <w:r>
              <w:t xml:space="preserve"> </w:t>
            </w:r>
          </w:p>
        </w:tc>
        <w:tc>
          <w:tcPr>
            <w:tcW w:w="632" w:type="dxa"/>
            <w:gridSpan w:val="2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793E" w:rsidRDefault="00B5793E" w:rsidP="00673E20">
            <w:pPr>
              <w:spacing w:line="259" w:lineRule="auto"/>
              <w:jc w:val="center"/>
            </w:pPr>
            <w:r>
              <w:t xml:space="preserve"> </w:t>
            </w:r>
          </w:p>
        </w:tc>
        <w:tc>
          <w:tcPr>
            <w:tcW w:w="629" w:type="dxa"/>
            <w:gridSpan w:val="2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793E" w:rsidRDefault="00B5793E" w:rsidP="00673E20">
            <w:pPr>
              <w:spacing w:line="259" w:lineRule="auto"/>
              <w:ind w:right="1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52" w:type="dxa"/>
            <w:gridSpan w:val="2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793E" w:rsidRDefault="00B5793E" w:rsidP="00673E20">
            <w:pPr>
              <w:spacing w:line="259" w:lineRule="auto"/>
              <w:ind w:right="3"/>
              <w:jc w:val="center"/>
            </w:pPr>
            <w:r>
              <w:t xml:space="preserve"> </w:t>
            </w:r>
          </w:p>
        </w:tc>
        <w:tc>
          <w:tcPr>
            <w:tcW w:w="1268" w:type="dxa"/>
            <w:gridSpan w:val="2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793E" w:rsidRDefault="00B5793E" w:rsidP="00673E20">
            <w:pPr>
              <w:spacing w:line="259" w:lineRule="auto"/>
              <w:ind w:left="1"/>
              <w:jc w:val="center"/>
            </w:pPr>
            <w:r>
              <w:t xml:space="preserve"> </w:t>
            </w:r>
          </w:p>
        </w:tc>
        <w:tc>
          <w:tcPr>
            <w:tcW w:w="1424" w:type="dxa"/>
            <w:gridSpan w:val="2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793E" w:rsidRDefault="00B5793E" w:rsidP="00673E20">
            <w:pPr>
              <w:spacing w:line="259" w:lineRule="auto"/>
              <w:ind w:right="3"/>
              <w:jc w:val="center"/>
            </w:pPr>
            <w:r>
              <w:t xml:space="preserve"> </w:t>
            </w:r>
          </w:p>
        </w:tc>
        <w:tc>
          <w:tcPr>
            <w:tcW w:w="1368" w:type="dxa"/>
            <w:gridSpan w:val="3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793E" w:rsidRDefault="00B5793E" w:rsidP="00673E20">
            <w:pPr>
              <w:spacing w:line="259" w:lineRule="auto"/>
              <w:jc w:val="center"/>
            </w:pPr>
            <w:r>
              <w:t xml:space="preserve"> </w:t>
            </w:r>
          </w:p>
        </w:tc>
        <w:tc>
          <w:tcPr>
            <w:tcW w:w="1260" w:type="dxa"/>
            <w:gridSpan w:val="2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793E" w:rsidRDefault="00B5793E" w:rsidP="00673E20">
            <w:pPr>
              <w:spacing w:line="259" w:lineRule="auto"/>
              <w:ind w:right="3"/>
              <w:jc w:val="center"/>
            </w:pPr>
            <w:r>
              <w:t xml:space="preserve"> </w:t>
            </w:r>
          </w:p>
        </w:tc>
        <w:tc>
          <w:tcPr>
            <w:tcW w:w="1534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bottom"/>
          </w:tcPr>
          <w:p w:rsidR="00B5793E" w:rsidRDefault="00B5793E" w:rsidP="00673E20">
            <w:pPr>
              <w:spacing w:line="259" w:lineRule="auto"/>
              <w:ind w:right="2"/>
              <w:jc w:val="center"/>
            </w:pPr>
            <w:r>
              <w:t xml:space="preserve"> </w:t>
            </w:r>
          </w:p>
        </w:tc>
      </w:tr>
      <w:tr w:rsidR="00B5793E" w:rsidTr="00A5346A">
        <w:tblPrEx>
          <w:tblCellMar>
            <w:top w:w="67" w:type="dxa"/>
            <w:left w:w="60" w:type="dxa"/>
            <w:bottom w:w="4" w:type="dxa"/>
          </w:tblCellMar>
        </w:tblPrEx>
        <w:trPr>
          <w:trHeight w:val="730"/>
        </w:trPr>
        <w:tc>
          <w:tcPr>
            <w:tcW w:w="568" w:type="dxa"/>
            <w:vMerge/>
            <w:tcBorders>
              <w:top w:val="nil"/>
              <w:left w:val="double" w:sz="4" w:space="0" w:color="000000"/>
              <w:bottom w:val="nil"/>
              <w:right w:val="single" w:sz="4" w:space="0" w:color="000000"/>
            </w:tcBorders>
          </w:tcPr>
          <w:p w:rsidR="00B5793E" w:rsidRDefault="00B5793E" w:rsidP="00673E20">
            <w:pPr>
              <w:spacing w:after="160" w:line="259" w:lineRule="auto"/>
            </w:pPr>
          </w:p>
        </w:tc>
        <w:tc>
          <w:tcPr>
            <w:tcW w:w="4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93E" w:rsidRDefault="00B5793E" w:rsidP="00673E20">
            <w:pPr>
              <w:spacing w:line="259" w:lineRule="auto"/>
              <w:ind w:left="7"/>
            </w:pPr>
            <w:r>
              <w:rPr>
                <w:sz w:val="20"/>
              </w:rPr>
              <w:t xml:space="preserve">опсег мин 50цм, снаге мотора 1250 W за прање керамичких плочица и ливених подова, за ручно управљање.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3E" w:rsidRDefault="00B5793E" w:rsidP="00673E20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3E" w:rsidRDefault="00B5793E" w:rsidP="00673E20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3E" w:rsidRDefault="00B5793E" w:rsidP="00673E20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3E" w:rsidRDefault="00B5793E" w:rsidP="00673E20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793E" w:rsidRDefault="00B5793E" w:rsidP="00673E20">
            <w:pPr>
              <w:spacing w:after="160" w:line="259" w:lineRule="auto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3E" w:rsidRDefault="00B5793E" w:rsidP="00673E20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3E" w:rsidRDefault="00B5793E" w:rsidP="00673E20">
            <w:pPr>
              <w:spacing w:after="160" w:line="259" w:lineRule="auto"/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B5793E" w:rsidRDefault="00B5793E" w:rsidP="00673E20">
            <w:pPr>
              <w:spacing w:after="160" w:line="259" w:lineRule="auto"/>
            </w:pPr>
          </w:p>
        </w:tc>
      </w:tr>
      <w:tr w:rsidR="00B5793E" w:rsidTr="00A5346A">
        <w:tblPrEx>
          <w:tblCellMar>
            <w:top w:w="67" w:type="dxa"/>
            <w:left w:w="60" w:type="dxa"/>
            <w:bottom w:w="4" w:type="dxa"/>
          </w:tblCellMar>
        </w:tblPrEx>
        <w:trPr>
          <w:trHeight w:val="454"/>
        </w:trPr>
        <w:tc>
          <w:tcPr>
            <w:tcW w:w="568" w:type="dxa"/>
            <w:vMerge/>
            <w:tcBorders>
              <w:top w:val="nil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B5793E" w:rsidRDefault="00B5793E" w:rsidP="00673E20">
            <w:pPr>
              <w:spacing w:after="160" w:line="259" w:lineRule="auto"/>
            </w:pPr>
          </w:p>
        </w:tc>
        <w:tc>
          <w:tcPr>
            <w:tcW w:w="4563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B5793E" w:rsidRDefault="00B5793E" w:rsidP="00673E20">
            <w:pPr>
              <w:spacing w:line="259" w:lineRule="auto"/>
              <w:ind w:left="48"/>
            </w:pPr>
            <w:r>
              <w:rPr>
                <w:sz w:val="20"/>
              </w:rPr>
              <w:t xml:space="preserve">Обрачун по комаду. </w:t>
            </w:r>
          </w:p>
        </w:tc>
        <w:tc>
          <w:tcPr>
            <w:tcW w:w="632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B5793E" w:rsidRDefault="00B5793E" w:rsidP="00673E20">
            <w:pPr>
              <w:spacing w:line="259" w:lineRule="auto"/>
              <w:ind w:left="48"/>
            </w:pPr>
            <w:r>
              <w:t xml:space="preserve">ком. 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B5793E" w:rsidRDefault="00B5793E" w:rsidP="00673E20">
            <w:pPr>
              <w:spacing w:line="259" w:lineRule="auto"/>
              <w:ind w:right="61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B5793E" w:rsidRDefault="00B5793E" w:rsidP="00673E20">
            <w:pPr>
              <w:spacing w:line="259" w:lineRule="auto"/>
              <w:ind w:right="3"/>
              <w:jc w:val="center"/>
            </w:pPr>
            <w:r>
              <w:t xml:space="preserve"> </w:t>
            </w: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B5793E" w:rsidRDefault="00B5793E" w:rsidP="00673E20">
            <w:pPr>
              <w:spacing w:line="259" w:lineRule="auto"/>
              <w:ind w:left="1"/>
              <w:jc w:val="center"/>
            </w:pPr>
            <w:r>
              <w:t xml:space="preserve"> 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B5793E" w:rsidRDefault="00B5793E" w:rsidP="00673E20">
            <w:pPr>
              <w:spacing w:line="259" w:lineRule="auto"/>
              <w:ind w:right="3"/>
              <w:jc w:val="center"/>
            </w:pPr>
            <w:r>
              <w:t xml:space="preserve"> </w:t>
            </w:r>
          </w:p>
        </w:tc>
        <w:tc>
          <w:tcPr>
            <w:tcW w:w="1368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B5793E" w:rsidRDefault="00B5793E" w:rsidP="00673E20">
            <w:pPr>
              <w:spacing w:line="259" w:lineRule="auto"/>
              <w:jc w:val="center"/>
            </w:pPr>
            <w:r>
              <w:t xml:space="preserve"> 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B5793E" w:rsidRDefault="00B5793E" w:rsidP="00673E20">
            <w:pPr>
              <w:spacing w:line="259" w:lineRule="auto"/>
              <w:ind w:right="3"/>
              <w:jc w:val="center"/>
            </w:pPr>
            <w:r>
              <w:t xml:space="preserve">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bottom"/>
          </w:tcPr>
          <w:p w:rsidR="00B5793E" w:rsidRDefault="00B5793E" w:rsidP="00673E20">
            <w:pPr>
              <w:spacing w:line="259" w:lineRule="auto"/>
              <w:ind w:right="2"/>
              <w:jc w:val="center"/>
            </w:pPr>
            <w:r>
              <w:t xml:space="preserve"> </w:t>
            </w:r>
          </w:p>
        </w:tc>
      </w:tr>
      <w:tr w:rsidR="00B5793E" w:rsidTr="00A5346A">
        <w:tblPrEx>
          <w:tblCellMar>
            <w:top w:w="67" w:type="dxa"/>
            <w:left w:w="60" w:type="dxa"/>
            <w:bottom w:w="4" w:type="dxa"/>
          </w:tblCellMar>
        </w:tblPrEx>
        <w:trPr>
          <w:trHeight w:val="448"/>
        </w:trPr>
        <w:tc>
          <w:tcPr>
            <w:tcW w:w="568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B5793E" w:rsidRDefault="00B5793E" w:rsidP="00673E20">
            <w:pPr>
              <w:spacing w:line="259" w:lineRule="auto"/>
              <w:ind w:right="64"/>
              <w:jc w:val="center"/>
            </w:pPr>
            <w:r>
              <w:t xml:space="preserve">22. </w:t>
            </w:r>
          </w:p>
        </w:tc>
        <w:tc>
          <w:tcPr>
            <w:tcW w:w="4563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B5793E" w:rsidRDefault="00B5793E" w:rsidP="00673E20">
            <w:pPr>
              <w:spacing w:line="259" w:lineRule="auto"/>
              <w:ind w:left="7"/>
            </w:pPr>
            <w:r>
              <w:rPr>
                <w:b/>
              </w:rPr>
              <w:t>Машина за шивење</w:t>
            </w:r>
            <w:r>
              <w:t xml:space="preserve"> </w:t>
            </w:r>
          </w:p>
        </w:tc>
        <w:tc>
          <w:tcPr>
            <w:tcW w:w="632" w:type="dxa"/>
            <w:gridSpan w:val="2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793E" w:rsidRDefault="00B5793E" w:rsidP="00673E20">
            <w:pPr>
              <w:spacing w:line="259" w:lineRule="auto"/>
              <w:jc w:val="center"/>
            </w:pPr>
            <w:r>
              <w:t xml:space="preserve"> </w:t>
            </w:r>
          </w:p>
        </w:tc>
        <w:tc>
          <w:tcPr>
            <w:tcW w:w="629" w:type="dxa"/>
            <w:gridSpan w:val="2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793E" w:rsidRDefault="00B5793E" w:rsidP="00673E20">
            <w:pPr>
              <w:spacing w:line="259" w:lineRule="auto"/>
              <w:ind w:right="1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52" w:type="dxa"/>
            <w:gridSpan w:val="2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793E" w:rsidRDefault="00B5793E" w:rsidP="00673E20">
            <w:pPr>
              <w:spacing w:line="259" w:lineRule="auto"/>
              <w:ind w:right="3"/>
              <w:jc w:val="center"/>
            </w:pPr>
            <w:r>
              <w:t xml:space="preserve"> </w:t>
            </w:r>
          </w:p>
        </w:tc>
        <w:tc>
          <w:tcPr>
            <w:tcW w:w="1268" w:type="dxa"/>
            <w:gridSpan w:val="2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793E" w:rsidRDefault="00B5793E" w:rsidP="00673E20">
            <w:pPr>
              <w:spacing w:line="259" w:lineRule="auto"/>
              <w:ind w:left="1"/>
              <w:jc w:val="center"/>
            </w:pPr>
            <w:r>
              <w:t xml:space="preserve"> </w:t>
            </w:r>
          </w:p>
        </w:tc>
        <w:tc>
          <w:tcPr>
            <w:tcW w:w="1424" w:type="dxa"/>
            <w:gridSpan w:val="2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793E" w:rsidRDefault="00B5793E" w:rsidP="00673E20">
            <w:pPr>
              <w:spacing w:line="259" w:lineRule="auto"/>
              <w:ind w:right="3"/>
              <w:jc w:val="center"/>
            </w:pPr>
            <w:r>
              <w:t xml:space="preserve"> </w:t>
            </w:r>
          </w:p>
        </w:tc>
        <w:tc>
          <w:tcPr>
            <w:tcW w:w="1368" w:type="dxa"/>
            <w:gridSpan w:val="3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793E" w:rsidRDefault="00B5793E" w:rsidP="00673E20">
            <w:pPr>
              <w:spacing w:line="259" w:lineRule="auto"/>
              <w:jc w:val="center"/>
            </w:pPr>
            <w:r>
              <w:t xml:space="preserve"> </w:t>
            </w:r>
          </w:p>
        </w:tc>
        <w:tc>
          <w:tcPr>
            <w:tcW w:w="1260" w:type="dxa"/>
            <w:gridSpan w:val="2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793E" w:rsidRDefault="00B5793E" w:rsidP="00673E20">
            <w:pPr>
              <w:spacing w:line="259" w:lineRule="auto"/>
              <w:ind w:right="3"/>
              <w:jc w:val="center"/>
            </w:pPr>
            <w:r>
              <w:t xml:space="preserve"> </w:t>
            </w:r>
          </w:p>
        </w:tc>
        <w:tc>
          <w:tcPr>
            <w:tcW w:w="1534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bottom"/>
          </w:tcPr>
          <w:p w:rsidR="00B5793E" w:rsidRDefault="00B5793E" w:rsidP="00673E20">
            <w:pPr>
              <w:spacing w:line="259" w:lineRule="auto"/>
              <w:ind w:right="2"/>
              <w:jc w:val="center"/>
            </w:pPr>
            <w:r>
              <w:t xml:space="preserve"> </w:t>
            </w:r>
          </w:p>
        </w:tc>
      </w:tr>
      <w:tr w:rsidR="00B5793E" w:rsidTr="00A5346A">
        <w:tblPrEx>
          <w:tblCellMar>
            <w:top w:w="67" w:type="dxa"/>
            <w:left w:w="60" w:type="dxa"/>
            <w:bottom w:w="4" w:type="dxa"/>
          </w:tblCellMar>
        </w:tblPrEx>
        <w:trPr>
          <w:trHeight w:val="799"/>
        </w:trPr>
        <w:tc>
          <w:tcPr>
            <w:tcW w:w="568" w:type="dxa"/>
            <w:vMerge/>
            <w:tcBorders>
              <w:top w:val="nil"/>
              <w:left w:val="double" w:sz="4" w:space="0" w:color="000000"/>
              <w:bottom w:val="nil"/>
              <w:right w:val="single" w:sz="4" w:space="0" w:color="000000"/>
            </w:tcBorders>
          </w:tcPr>
          <w:p w:rsidR="00B5793E" w:rsidRDefault="00B5793E" w:rsidP="00673E20">
            <w:pPr>
              <w:spacing w:after="160" w:line="259" w:lineRule="auto"/>
            </w:pPr>
          </w:p>
        </w:tc>
        <w:tc>
          <w:tcPr>
            <w:tcW w:w="4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93E" w:rsidRDefault="00B5793E" w:rsidP="00673E20">
            <w:pPr>
              <w:spacing w:line="259" w:lineRule="auto"/>
              <w:ind w:left="7" w:right="27"/>
            </w:pPr>
            <w:r>
              <w:rPr>
                <w:sz w:val="20"/>
              </w:rPr>
              <w:t xml:space="preserve">5 основних врста штепова, 7 украсних, израда рупица, ручица у за ношење Singer шиваћа машина, лаки одабир штепова, шивење уназад, беле боје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3E" w:rsidRDefault="00B5793E" w:rsidP="00673E20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3E" w:rsidRDefault="00B5793E" w:rsidP="00673E20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3E" w:rsidRDefault="00B5793E" w:rsidP="00673E20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3E" w:rsidRDefault="00B5793E" w:rsidP="00673E20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3E" w:rsidRDefault="00B5793E" w:rsidP="00673E20">
            <w:pPr>
              <w:spacing w:after="160" w:line="259" w:lineRule="auto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3E" w:rsidRDefault="00B5793E" w:rsidP="00673E20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3E" w:rsidRDefault="00B5793E" w:rsidP="00673E20">
            <w:pPr>
              <w:spacing w:after="160" w:line="259" w:lineRule="auto"/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B5793E" w:rsidRDefault="00B5793E" w:rsidP="00673E20">
            <w:pPr>
              <w:spacing w:after="160" w:line="259" w:lineRule="auto"/>
            </w:pPr>
          </w:p>
        </w:tc>
      </w:tr>
      <w:tr w:rsidR="00B5793E" w:rsidTr="00A5346A">
        <w:tblPrEx>
          <w:tblCellMar>
            <w:top w:w="67" w:type="dxa"/>
            <w:left w:w="60" w:type="dxa"/>
            <w:bottom w:w="4" w:type="dxa"/>
          </w:tblCellMar>
        </w:tblPrEx>
        <w:trPr>
          <w:trHeight w:val="454"/>
        </w:trPr>
        <w:tc>
          <w:tcPr>
            <w:tcW w:w="568" w:type="dxa"/>
            <w:vMerge/>
            <w:tcBorders>
              <w:top w:val="nil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B5793E" w:rsidRDefault="00B5793E" w:rsidP="00673E20">
            <w:pPr>
              <w:spacing w:after="160" w:line="259" w:lineRule="auto"/>
            </w:pPr>
          </w:p>
        </w:tc>
        <w:tc>
          <w:tcPr>
            <w:tcW w:w="4563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B5793E" w:rsidRDefault="00B5793E" w:rsidP="00673E20">
            <w:pPr>
              <w:spacing w:line="259" w:lineRule="auto"/>
              <w:ind w:left="48"/>
            </w:pPr>
            <w:r>
              <w:rPr>
                <w:sz w:val="20"/>
              </w:rPr>
              <w:t xml:space="preserve">Обрачун по комаду. </w:t>
            </w:r>
          </w:p>
        </w:tc>
        <w:tc>
          <w:tcPr>
            <w:tcW w:w="632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B5793E" w:rsidRDefault="00B5793E" w:rsidP="00673E20">
            <w:pPr>
              <w:spacing w:line="259" w:lineRule="auto"/>
              <w:ind w:left="48"/>
            </w:pPr>
            <w:r>
              <w:t xml:space="preserve">ком. 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B5793E" w:rsidRDefault="00B5793E" w:rsidP="00673E20">
            <w:pPr>
              <w:spacing w:line="259" w:lineRule="auto"/>
              <w:ind w:right="61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B5793E" w:rsidRDefault="00B5793E" w:rsidP="00673E20">
            <w:pPr>
              <w:spacing w:line="259" w:lineRule="auto"/>
              <w:ind w:right="3"/>
              <w:jc w:val="center"/>
            </w:pPr>
            <w:r>
              <w:t xml:space="preserve"> </w:t>
            </w: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B5793E" w:rsidRDefault="00B5793E" w:rsidP="00673E20">
            <w:pPr>
              <w:spacing w:line="259" w:lineRule="auto"/>
              <w:ind w:left="1"/>
              <w:jc w:val="center"/>
            </w:pPr>
            <w:r>
              <w:t xml:space="preserve"> 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B5793E" w:rsidRDefault="00B5793E" w:rsidP="00673E20">
            <w:pPr>
              <w:spacing w:line="259" w:lineRule="auto"/>
              <w:ind w:right="3"/>
              <w:jc w:val="center"/>
            </w:pPr>
            <w:r>
              <w:t xml:space="preserve"> </w:t>
            </w:r>
          </w:p>
        </w:tc>
        <w:tc>
          <w:tcPr>
            <w:tcW w:w="1368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B5793E" w:rsidRDefault="00B5793E" w:rsidP="00673E20">
            <w:pPr>
              <w:spacing w:line="259" w:lineRule="auto"/>
              <w:jc w:val="center"/>
            </w:pPr>
            <w:r>
              <w:t xml:space="preserve"> 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B5793E" w:rsidRDefault="00B5793E" w:rsidP="00673E20">
            <w:pPr>
              <w:spacing w:line="259" w:lineRule="auto"/>
              <w:ind w:right="3"/>
              <w:jc w:val="center"/>
            </w:pPr>
            <w:r>
              <w:t xml:space="preserve">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bottom"/>
          </w:tcPr>
          <w:p w:rsidR="00B5793E" w:rsidRDefault="00B5793E" w:rsidP="00673E20">
            <w:pPr>
              <w:spacing w:line="259" w:lineRule="auto"/>
              <w:ind w:right="2"/>
              <w:jc w:val="center"/>
            </w:pPr>
            <w:r>
              <w:t xml:space="preserve"> </w:t>
            </w:r>
          </w:p>
        </w:tc>
      </w:tr>
      <w:tr w:rsidR="00B5793E" w:rsidTr="00A5346A">
        <w:tblPrEx>
          <w:tblCellMar>
            <w:top w:w="67" w:type="dxa"/>
            <w:left w:w="60" w:type="dxa"/>
            <w:bottom w:w="4" w:type="dxa"/>
          </w:tblCellMar>
        </w:tblPrEx>
        <w:trPr>
          <w:trHeight w:val="450"/>
        </w:trPr>
        <w:tc>
          <w:tcPr>
            <w:tcW w:w="568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B5793E" w:rsidRDefault="00B5793E" w:rsidP="00673E20">
            <w:pPr>
              <w:spacing w:line="259" w:lineRule="auto"/>
              <w:ind w:right="64"/>
              <w:jc w:val="center"/>
            </w:pPr>
            <w:r>
              <w:t xml:space="preserve">23. </w:t>
            </w:r>
          </w:p>
        </w:tc>
        <w:tc>
          <w:tcPr>
            <w:tcW w:w="4563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B5793E" w:rsidRDefault="00B5793E" w:rsidP="00673E20">
            <w:pPr>
              <w:spacing w:line="259" w:lineRule="auto"/>
              <w:ind w:left="7"/>
            </w:pPr>
            <w:r>
              <w:rPr>
                <w:b/>
              </w:rPr>
              <w:t>Уградне плоче</w:t>
            </w:r>
            <w:r>
              <w:t xml:space="preserve"> </w:t>
            </w:r>
          </w:p>
        </w:tc>
        <w:tc>
          <w:tcPr>
            <w:tcW w:w="632" w:type="dxa"/>
            <w:gridSpan w:val="2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793E" w:rsidRDefault="00B5793E" w:rsidP="00673E20">
            <w:pPr>
              <w:spacing w:line="259" w:lineRule="auto"/>
              <w:jc w:val="center"/>
            </w:pPr>
            <w:r>
              <w:t xml:space="preserve"> </w:t>
            </w:r>
          </w:p>
        </w:tc>
        <w:tc>
          <w:tcPr>
            <w:tcW w:w="629" w:type="dxa"/>
            <w:gridSpan w:val="2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793E" w:rsidRDefault="00B5793E" w:rsidP="00673E20">
            <w:pPr>
              <w:spacing w:line="259" w:lineRule="auto"/>
              <w:ind w:right="1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52" w:type="dxa"/>
            <w:gridSpan w:val="2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793E" w:rsidRDefault="00B5793E" w:rsidP="00673E20">
            <w:pPr>
              <w:spacing w:line="259" w:lineRule="auto"/>
              <w:ind w:right="3"/>
              <w:jc w:val="center"/>
            </w:pPr>
            <w:r>
              <w:t xml:space="preserve"> </w:t>
            </w:r>
          </w:p>
        </w:tc>
        <w:tc>
          <w:tcPr>
            <w:tcW w:w="1268" w:type="dxa"/>
            <w:gridSpan w:val="2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793E" w:rsidRDefault="00B5793E" w:rsidP="00673E20">
            <w:pPr>
              <w:spacing w:line="259" w:lineRule="auto"/>
              <w:ind w:left="1"/>
              <w:jc w:val="center"/>
            </w:pPr>
            <w:r>
              <w:t xml:space="preserve"> </w:t>
            </w:r>
          </w:p>
        </w:tc>
        <w:tc>
          <w:tcPr>
            <w:tcW w:w="1424" w:type="dxa"/>
            <w:gridSpan w:val="2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793E" w:rsidRDefault="00B5793E" w:rsidP="00673E20">
            <w:pPr>
              <w:spacing w:line="259" w:lineRule="auto"/>
              <w:ind w:right="3"/>
              <w:jc w:val="center"/>
            </w:pPr>
            <w:r>
              <w:t xml:space="preserve"> </w:t>
            </w:r>
          </w:p>
        </w:tc>
        <w:tc>
          <w:tcPr>
            <w:tcW w:w="1368" w:type="dxa"/>
            <w:gridSpan w:val="3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793E" w:rsidRDefault="00B5793E" w:rsidP="00673E20">
            <w:pPr>
              <w:spacing w:line="259" w:lineRule="auto"/>
              <w:jc w:val="center"/>
            </w:pPr>
            <w:r>
              <w:t xml:space="preserve"> </w:t>
            </w:r>
          </w:p>
        </w:tc>
        <w:tc>
          <w:tcPr>
            <w:tcW w:w="1260" w:type="dxa"/>
            <w:gridSpan w:val="2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793E" w:rsidRDefault="00B5793E" w:rsidP="00673E20">
            <w:pPr>
              <w:spacing w:line="259" w:lineRule="auto"/>
              <w:ind w:right="3"/>
              <w:jc w:val="center"/>
            </w:pPr>
            <w:r>
              <w:t xml:space="preserve"> </w:t>
            </w:r>
          </w:p>
        </w:tc>
        <w:tc>
          <w:tcPr>
            <w:tcW w:w="1534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bottom"/>
          </w:tcPr>
          <w:p w:rsidR="00B5793E" w:rsidRDefault="00B5793E" w:rsidP="00673E20">
            <w:pPr>
              <w:spacing w:line="259" w:lineRule="auto"/>
              <w:ind w:right="2"/>
              <w:jc w:val="center"/>
            </w:pPr>
            <w:r>
              <w:t xml:space="preserve"> </w:t>
            </w:r>
          </w:p>
        </w:tc>
      </w:tr>
      <w:tr w:rsidR="00B5793E" w:rsidTr="00A5346A">
        <w:tblPrEx>
          <w:tblCellMar>
            <w:top w:w="67" w:type="dxa"/>
            <w:left w:w="60" w:type="dxa"/>
            <w:bottom w:w="4" w:type="dxa"/>
          </w:tblCellMar>
        </w:tblPrEx>
        <w:trPr>
          <w:trHeight w:val="875"/>
        </w:trPr>
        <w:tc>
          <w:tcPr>
            <w:tcW w:w="568" w:type="dxa"/>
            <w:vMerge/>
            <w:tcBorders>
              <w:top w:val="nil"/>
              <w:left w:val="double" w:sz="4" w:space="0" w:color="000000"/>
              <w:bottom w:val="nil"/>
              <w:right w:val="single" w:sz="4" w:space="0" w:color="000000"/>
            </w:tcBorders>
          </w:tcPr>
          <w:p w:rsidR="00B5793E" w:rsidRDefault="00B5793E" w:rsidP="00673E20">
            <w:pPr>
              <w:spacing w:after="160" w:line="259" w:lineRule="auto"/>
            </w:pPr>
          </w:p>
        </w:tc>
        <w:tc>
          <w:tcPr>
            <w:tcW w:w="4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3E" w:rsidRDefault="00B5793E" w:rsidP="00673E20">
            <w:pPr>
              <w:spacing w:line="259" w:lineRule="auto"/>
              <w:ind w:left="7" w:right="26"/>
            </w:pPr>
            <w:r>
              <w:rPr>
                <w:sz w:val="20"/>
              </w:rPr>
              <w:t xml:space="preserve">са две грејне зоне 14,5 цм и 18цм стакло-керамичке, димензије 30/7,5 или 8,8/51 цм,уградне мере: 27,5 × 5,7 × 49 cm, црне боје, тежине до 5кг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3E" w:rsidRDefault="00B5793E" w:rsidP="00673E20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3E" w:rsidRDefault="00B5793E" w:rsidP="00673E20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3E" w:rsidRDefault="00B5793E" w:rsidP="00673E20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3E" w:rsidRDefault="00B5793E" w:rsidP="00673E20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3E" w:rsidRDefault="00B5793E" w:rsidP="00673E20">
            <w:pPr>
              <w:spacing w:after="160" w:line="259" w:lineRule="auto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3E" w:rsidRDefault="00B5793E" w:rsidP="00673E20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3E" w:rsidRDefault="00B5793E" w:rsidP="00673E20">
            <w:pPr>
              <w:spacing w:after="160" w:line="259" w:lineRule="auto"/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B5793E" w:rsidRDefault="00B5793E" w:rsidP="00673E20">
            <w:pPr>
              <w:spacing w:after="160" w:line="259" w:lineRule="auto"/>
            </w:pPr>
          </w:p>
        </w:tc>
      </w:tr>
      <w:tr w:rsidR="00B5793E" w:rsidTr="00A5346A">
        <w:tblPrEx>
          <w:tblCellMar>
            <w:top w:w="67" w:type="dxa"/>
            <w:left w:w="60" w:type="dxa"/>
            <w:bottom w:w="4" w:type="dxa"/>
          </w:tblCellMar>
        </w:tblPrEx>
        <w:trPr>
          <w:trHeight w:val="451"/>
        </w:trPr>
        <w:tc>
          <w:tcPr>
            <w:tcW w:w="568" w:type="dxa"/>
            <w:vMerge/>
            <w:tcBorders>
              <w:top w:val="nil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B5793E" w:rsidRDefault="00B5793E" w:rsidP="00673E20">
            <w:pPr>
              <w:spacing w:after="160" w:line="259" w:lineRule="auto"/>
            </w:pPr>
          </w:p>
        </w:tc>
        <w:tc>
          <w:tcPr>
            <w:tcW w:w="4563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B5793E" w:rsidRDefault="00B5793E" w:rsidP="00673E20">
            <w:pPr>
              <w:spacing w:line="259" w:lineRule="auto"/>
              <w:ind w:left="48"/>
            </w:pPr>
            <w:r>
              <w:rPr>
                <w:sz w:val="20"/>
              </w:rPr>
              <w:t xml:space="preserve">Обрачун по комаду. </w:t>
            </w:r>
          </w:p>
        </w:tc>
        <w:tc>
          <w:tcPr>
            <w:tcW w:w="632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B5793E" w:rsidRDefault="00B5793E" w:rsidP="00673E20">
            <w:pPr>
              <w:spacing w:line="259" w:lineRule="auto"/>
              <w:ind w:left="48"/>
            </w:pPr>
            <w:r>
              <w:t xml:space="preserve">ком. 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B5793E" w:rsidRDefault="00B5793E" w:rsidP="00673E20">
            <w:pPr>
              <w:spacing w:line="259" w:lineRule="auto"/>
              <w:ind w:right="61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B5793E" w:rsidRDefault="00B5793E" w:rsidP="00673E20">
            <w:pPr>
              <w:spacing w:line="259" w:lineRule="auto"/>
              <w:ind w:right="3"/>
              <w:jc w:val="center"/>
            </w:pPr>
            <w:r>
              <w:t xml:space="preserve"> </w:t>
            </w: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B5793E" w:rsidRDefault="00B5793E" w:rsidP="00673E20">
            <w:pPr>
              <w:spacing w:line="259" w:lineRule="auto"/>
              <w:ind w:left="1"/>
              <w:jc w:val="center"/>
            </w:pPr>
            <w:r>
              <w:t xml:space="preserve"> 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B5793E" w:rsidRDefault="00B5793E" w:rsidP="00673E20">
            <w:pPr>
              <w:spacing w:line="259" w:lineRule="auto"/>
              <w:ind w:right="3"/>
              <w:jc w:val="center"/>
            </w:pPr>
            <w:r>
              <w:t xml:space="preserve"> </w:t>
            </w:r>
          </w:p>
        </w:tc>
        <w:tc>
          <w:tcPr>
            <w:tcW w:w="1368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B5793E" w:rsidRDefault="00B5793E" w:rsidP="00673E20">
            <w:pPr>
              <w:spacing w:line="259" w:lineRule="auto"/>
              <w:jc w:val="center"/>
            </w:pPr>
            <w:r>
              <w:t xml:space="preserve"> 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B5793E" w:rsidRDefault="00B5793E" w:rsidP="00673E20">
            <w:pPr>
              <w:spacing w:line="259" w:lineRule="auto"/>
              <w:ind w:right="3"/>
              <w:jc w:val="center"/>
            </w:pPr>
            <w:r>
              <w:t xml:space="preserve">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bottom"/>
          </w:tcPr>
          <w:p w:rsidR="00B5793E" w:rsidRDefault="00B5793E" w:rsidP="00673E20">
            <w:pPr>
              <w:spacing w:line="259" w:lineRule="auto"/>
              <w:ind w:right="2"/>
              <w:jc w:val="center"/>
            </w:pPr>
            <w:r>
              <w:t xml:space="preserve"> </w:t>
            </w:r>
          </w:p>
        </w:tc>
      </w:tr>
      <w:tr w:rsidR="00B5793E" w:rsidTr="00A5346A">
        <w:tblPrEx>
          <w:tblCellMar>
            <w:top w:w="67" w:type="dxa"/>
            <w:left w:w="60" w:type="dxa"/>
            <w:bottom w:w="4" w:type="dxa"/>
          </w:tblCellMar>
        </w:tblPrEx>
        <w:trPr>
          <w:trHeight w:val="451"/>
        </w:trPr>
        <w:tc>
          <w:tcPr>
            <w:tcW w:w="568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B5793E" w:rsidRDefault="00B5793E" w:rsidP="00673E20">
            <w:pPr>
              <w:spacing w:line="259" w:lineRule="auto"/>
              <w:ind w:right="51"/>
              <w:jc w:val="center"/>
            </w:pPr>
            <w:r>
              <w:t xml:space="preserve">24. </w:t>
            </w:r>
          </w:p>
        </w:tc>
        <w:tc>
          <w:tcPr>
            <w:tcW w:w="4563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B5793E" w:rsidRDefault="00B5793E" w:rsidP="00673E20">
            <w:pPr>
              <w:spacing w:line="259" w:lineRule="auto"/>
            </w:pPr>
            <w:r>
              <w:rPr>
                <w:b/>
              </w:rPr>
              <w:t>Микроталасна рерна</w:t>
            </w:r>
            <w:r>
              <w:t xml:space="preserve"> </w:t>
            </w:r>
          </w:p>
        </w:tc>
        <w:tc>
          <w:tcPr>
            <w:tcW w:w="632" w:type="dxa"/>
            <w:gridSpan w:val="2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793E" w:rsidRDefault="00B5793E" w:rsidP="00673E20">
            <w:pPr>
              <w:spacing w:line="259" w:lineRule="auto"/>
              <w:ind w:left="3"/>
              <w:jc w:val="center"/>
            </w:pPr>
            <w:r>
              <w:t xml:space="preserve"> </w:t>
            </w:r>
          </w:p>
        </w:tc>
        <w:tc>
          <w:tcPr>
            <w:tcW w:w="629" w:type="dxa"/>
            <w:gridSpan w:val="2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793E" w:rsidRDefault="00B5793E" w:rsidP="00673E20">
            <w:pPr>
              <w:spacing w:line="259" w:lineRule="auto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52" w:type="dxa"/>
            <w:gridSpan w:val="2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793E" w:rsidRDefault="00B5793E" w:rsidP="00673E20">
            <w:pPr>
              <w:spacing w:line="259" w:lineRule="auto"/>
              <w:ind w:left="7"/>
              <w:jc w:val="center"/>
            </w:pPr>
            <w:r>
              <w:t xml:space="preserve"> </w:t>
            </w:r>
          </w:p>
        </w:tc>
        <w:tc>
          <w:tcPr>
            <w:tcW w:w="1268" w:type="dxa"/>
            <w:gridSpan w:val="2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793E" w:rsidRDefault="00B5793E" w:rsidP="00673E20">
            <w:pPr>
              <w:spacing w:line="259" w:lineRule="auto"/>
              <w:ind w:left="11"/>
              <w:jc w:val="center"/>
            </w:pPr>
            <w:r>
              <w:t xml:space="preserve"> </w:t>
            </w:r>
          </w:p>
        </w:tc>
        <w:tc>
          <w:tcPr>
            <w:tcW w:w="1424" w:type="dxa"/>
            <w:gridSpan w:val="2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793E" w:rsidRDefault="00B5793E" w:rsidP="00673E20">
            <w:pPr>
              <w:spacing w:line="259" w:lineRule="auto"/>
              <w:ind w:left="7"/>
              <w:jc w:val="center"/>
            </w:pPr>
            <w:r>
              <w:t xml:space="preserve"> </w:t>
            </w:r>
          </w:p>
        </w:tc>
        <w:tc>
          <w:tcPr>
            <w:tcW w:w="1368" w:type="dxa"/>
            <w:gridSpan w:val="3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793E" w:rsidRDefault="00B5793E" w:rsidP="00673E20">
            <w:pPr>
              <w:spacing w:line="259" w:lineRule="auto"/>
              <w:jc w:val="center"/>
            </w:pPr>
            <w:r>
              <w:t xml:space="preserve"> </w:t>
            </w:r>
          </w:p>
        </w:tc>
        <w:tc>
          <w:tcPr>
            <w:tcW w:w="1260" w:type="dxa"/>
            <w:gridSpan w:val="2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793E" w:rsidRDefault="00B5793E" w:rsidP="00673E20">
            <w:pPr>
              <w:spacing w:line="259" w:lineRule="auto"/>
              <w:ind w:left="7"/>
              <w:jc w:val="center"/>
            </w:pPr>
            <w:r>
              <w:t xml:space="preserve"> </w:t>
            </w:r>
          </w:p>
        </w:tc>
        <w:tc>
          <w:tcPr>
            <w:tcW w:w="1534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bottom"/>
          </w:tcPr>
          <w:p w:rsidR="00B5793E" w:rsidRDefault="00B5793E" w:rsidP="00673E20">
            <w:pPr>
              <w:spacing w:line="259" w:lineRule="auto"/>
              <w:ind w:left="8"/>
              <w:jc w:val="center"/>
            </w:pPr>
            <w:r>
              <w:t xml:space="preserve"> </w:t>
            </w:r>
          </w:p>
        </w:tc>
      </w:tr>
      <w:tr w:rsidR="00B5793E" w:rsidTr="00A5346A">
        <w:tblPrEx>
          <w:tblCellMar>
            <w:top w:w="67" w:type="dxa"/>
            <w:left w:w="60" w:type="dxa"/>
            <w:bottom w:w="4" w:type="dxa"/>
          </w:tblCellMar>
        </w:tblPrEx>
        <w:trPr>
          <w:trHeight w:val="1413"/>
        </w:trPr>
        <w:tc>
          <w:tcPr>
            <w:tcW w:w="568" w:type="dxa"/>
            <w:vMerge/>
            <w:tcBorders>
              <w:top w:val="nil"/>
              <w:left w:val="double" w:sz="4" w:space="0" w:color="000000"/>
              <w:bottom w:val="nil"/>
              <w:right w:val="single" w:sz="4" w:space="0" w:color="000000"/>
            </w:tcBorders>
          </w:tcPr>
          <w:p w:rsidR="00B5793E" w:rsidRDefault="00B5793E" w:rsidP="00673E20">
            <w:pPr>
              <w:spacing w:after="160" w:line="259" w:lineRule="auto"/>
            </w:pPr>
          </w:p>
        </w:tc>
        <w:tc>
          <w:tcPr>
            <w:tcW w:w="4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93E" w:rsidRDefault="00B5793E" w:rsidP="00B5793E">
            <w:pPr>
              <w:numPr>
                <w:ilvl w:val="0"/>
                <w:numId w:val="19"/>
              </w:numPr>
              <w:spacing w:after="18" w:line="259" w:lineRule="auto"/>
              <w:ind w:hanging="190"/>
            </w:pPr>
            <w:r>
              <w:rPr>
                <w:sz w:val="20"/>
              </w:rPr>
              <w:t xml:space="preserve">Корисна запремина 17 л   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 xml:space="preserve">(одступање  ± 2%) </w:t>
            </w:r>
          </w:p>
          <w:p w:rsidR="00B5793E" w:rsidRDefault="00B5793E" w:rsidP="00B5793E">
            <w:pPr>
              <w:numPr>
                <w:ilvl w:val="0"/>
                <w:numId w:val="19"/>
              </w:numPr>
              <w:spacing w:after="21" w:line="259" w:lineRule="auto"/>
              <w:ind w:hanging="190"/>
            </w:pPr>
            <w:r>
              <w:rPr>
                <w:sz w:val="20"/>
              </w:rPr>
              <w:t xml:space="preserve">Једноставно подешавање         </w:t>
            </w:r>
          </w:p>
          <w:p w:rsidR="00B5793E" w:rsidRDefault="00B5793E" w:rsidP="00B5793E">
            <w:pPr>
              <w:numPr>
                <w:ilvl w:val="0"/>
                <w:numId w:val="19"/>
              </w:numPr>
              <w:spacing w:after="21" w:line="259" w:lineRule="auto"/>
              <w:ind w:hanging="190"/>
            </w:pPr>
            <w:r>
              <w:rPr>
                <w:sz w:val="20"/>
              </w:rPr>
              <w:t xml:space="preserve">Снага микроталаса: 800 W      </w:t>
            </w:r>
          </w:p>
          <w:p w:rsidR="00B5793E" w:rsidRDefault="00B5793E" w:rsidP="00B5793E">
            <w:pPr>
              <w:numPr>
                <w:ilvl w:val="0"/>
                <w:numId w:val="19"/>
              </w:numPr>
              <w:spacing w:after="19" w:line="259" w:lineRule="auto"/>
              <w:ind w:hanging="190"/>
            </w:pPr>
            <w:r>
              <w:rPr>
                <w:sz w:val="20"/>
              </w:rPr>
              <w:t xml:space="preserve">Сат аналогни програмски до 60 мин     </w:t>
            </w:r>
          </w:p>
          <w:p w:rsidR="00B5793E" w:rsidRDefault="00B5793E" w:rsidP="00B5793E">
            <w:pPr>
              <w:numPr>
                <w:ilvl w:val="0"/>
                <w:numId w:val="19"/>
              </w:numPr>
              <w:spacing w:line="259" w:lineRule="auto"/>
              <w:ind w:hanging="190"/>
            </w:pPr>
            <w:r>
              <w:rPr>
                <w:sz w:val="20"/>
              </w:rPr>
              <w:t xml:space="preserve">Осветљење рерне  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3E" w:rsidRDefault="00B5793E" w:rsidP="00673E20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3E" w:rsidRDefault="00B5793E" w:rsidP="00673E20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3E" w:rsidRDefault="00B5793E" w:rsidP="00673E20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3E" w:rsidRDefault="00B5793E" w:rsidP="00673E20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3E" w:rsidRDefault="00B5793E" w:rsidP="00673E20">
            <w:pPr>
              <w:spacing w:after="160" w:line="259" w:lineRule="auto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3E" w:rsidRDefault="00B5793E" w:rsidP="00673E20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3E" w:rsidRDefault="00B5793E" w:rsidP="00673E20">
            <w:pPr>
              <w:spacing w:after="160" w:line="259" w:lineRule="auto"/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B5793E" w:rsidRDefault="00B5793E" w:rsidP="00673E20">
            <w:pPr>
              <w:spacing w:after="160" w:line="259" w:lineRule="auto"/>
            </w:pPr>
          </w:p>
        </w:tc>
      </w:tr>
      <w:tr w:rsidR="00B5793E" w:rsidTr="00A5346A">
        <w:tblPrEx>
          <w:tblCellMar>
            <w:top w:w="67" w:type="dxa"/>
            <w:left w:w="60" w:type="dxa"/>
            <w:bottom w:w="4" w:type="dxa"/>
          </w:tblCellMar>
        </w:tblPrEx>
        <w:trPr>
          <w:trHeight w:val="456"/>
        </w:trPr>
        <w:tc>
          <w:tcPr>
            <w:tcW w:w="568" w:type="dxa"/>
            <w:vMerge/>
            <w:tcBorders>
              <w:top w:val="nil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B5793E" w:rsidRDefault="00B5793E" w:rsidP="00673E20">
            <w:pPr>
              <w:spacing w:after="160" w:line="259" w:lineRule="auto"/>
            </w:pPr>
          </w:p>
        </w:tc>
        <w:tc>
          <w:tcPr>
            <w:tcW w:w="4563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B5793E" w:rsidRDefault="00B5793E" w:rsidP="00673E20">
            <w:pPr>
              <w:spacing w:line="259" w:lineRule="auto"/>
              <w:ind w:left="41"/>
            </w:pPr>
            <w:r>
              <w:rPr>
                <w:sz w:val="20"/>
              </w:rPr>
              <w:t xml:space="preserve">Обрачун по комаду. </w:t>
            </w:r>
          </w:p>
        </w:tc>
        <w:tc>
          <w:tcPr>
            <w:tcW w:w="632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B5793E" w:rsidRDefault="00B5793E" w:rsidP="00673E20">
            <w:pPr>
              <w:spacing w:line="259" w:lineRule="auto"/>
              <w:ind w:left="38"/>
            </w:pPr>
            <w:r>
              <w:t xml:space="preserve">ком. 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B5793E" w:rsidRDefault="00B5793E" w:rsidP="00673E20">
            <w:pPr>
              <w:spacing w:line="259" w:lineRule="auto"/>
              <w:ind w:right="51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B5793E" w:rsidRDefault="00B5793E" w:rsidP="00673E20">
            <w:pPr>
              <w:spacing w:line="259" w:lineRule="auto"/>
              <w:ind w:left="7"/>
              <w:jc w:val="center"/>
            </w:pPr>
            <w:r>
              <w:t xml:space="preserve"> </w:t>
            </w: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B5793E" w:rsidRDefault="00B5793E" w:rsidP="00673E20">
            <w:pPr>
              <w:spacing w:line="259" w:lineRule="auto"/>
              <w:ind w:left="11"/>
              <w:jc w:val="center"/>
            </w:pPr>
            <w:r>
              <w:t xml:space="preserve"> 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B5793E" w:rsidRDefault="00B5793E" w:rsidP="00673E20">
            <w:pPr>
              <w:spacing w:line="259" w:lineRule="auto"/>
              <w:ind w:left="7"/>
              <w:jc w:val="center"/>
            </w:pPr>
            <w:r>
              <w:t xml:space="preserve"> </w:t>
            </w:r>
          </w:p>
        </w:tc>
        <w:tc>
          <w:tcPr>
            <w:tcW w:w="1368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B5793E" w:rsidRDefault="00B5793E" w:rsidP="00673E20">
            <w:pPr>
              <w:spacing w:line="259" w:lineRule="auto"/>
              <w:jc w:val="center"/>
            </w:pPr>
            <w:r>
              <w:t xml:space="preserve"> 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B5793E" w:rsidRDefault="00B5793E" w:rsidP="00673E20">
            <w:pPr>
              <w:spacing w:line="259" w:lineRule="auto"/>
              <w:ind w:left="7"/>
              <w:jc w:val="center"/>
            </w:pPr>
            <w:r>
              <w:t xml:space="preserve">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bottom"/>
          </w:tcPr>
          <w:p w:rsidR="00B5793E" w:rsidRDefault="00B5793E" w:rsidP="00673E20">
            <w:pPr>
              <w:spacing w:line="259" w:lineRule="auto"/>
              <w:ind w:left="8"/>
              <w:jc w:val="center"/>
            </w:pPr>
            <w:r>
              <w:t xml:space="preserve"> </w:t>
            </w:r>
          </w:p>
        </w:tc>
      </w:tr>
      <w:tr w:rsidR="00B5793E" w:rsidTr="00A5346A">
        <w:tblPrEx>
          <w:tblCellMar>
            <w:top w:w="67" w:type="dxa"/>
            <w:left w:w="60" w:type="dxa"/>
            <w:bottom w:w="4" w:type="dxa"/>
          </w:tblCellMar>
        </w:tblPrEx>
        <w:trPr>
          <w:trHeight w:val="1331"/>
        </w:trPr>
        <w:tc>
          <w:tcPr>
            <w:tcW w:w="5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  <w:shd w:val="clear" w:color="auto" w:fill="DBE5F1"/>
          </w:tcPr>
          <w:p w:rsidR="00B5793E" w:rsidRDefault="00B5793E" w:rsidP="00673E20">
            <w:pPr>
              <w:spacing w:after="160" w:line="259" w:lineRule="auto"/>
            </w:pPr>
          </w:p>
        </w:tc>
        <w:tc>
          <w:tcPr>
            <w:tcW w:w="4563" w:type="dxa"/>
            <w:gridSpan w:val="2"/>
            <w:tcBorders>
              <w:top w:val="double" w:sz="4" w:space="0" w:color="000000"/>
              <w:left w:val="nil"/>
              <w:bottom w:val="double" w:sz="4" w:space="0" w:color="000000"/>
              <w:right w:val="single" w:sz="4" w:space="0" w:color="000000"/>
            </w:tcBorders>
            <w:shd w:val="clear" w:color="auto" w:fill="DBE5F1"/>
          </w:tcPr>
          <w:p w:rsidR="00F4399B" w:rsidRDefault="00F4399B" w:rsidP="00F4399B">
            <w:pPr>
              <w:spacing w:line="259" w:lineRule="auto"/>
              <w:ind w:left="696"/>
              <w:jc w:val="center"/>
              <w:rPr>
                <w:b/>
              </w:rPr>
            </w:pPr>
          </w:p>
          <w:p w:rsidR="00F4399B" w:rsidRDefault="00F4399B" w:rsidP="00F4399B">
            <w:pPr>
              <w:spacing w:line="259" w:lineRule="auto"/>
              <w:ind w:left="696"/>
              <w:jc w:val="center"/>
              <w:rPr>
                <w:b/>
              </w:rPr>
            </w:pPr>
          </w:p>
          <w:p w:rsidR="00B5793E" w:rsidRDefault="00B5793E" w:rsidP="00F4399B">
            <w:pPr>
              <w:spacing w:line="259" w:lineRule="auto"/>
              <w:ind w:left="696"/>
              <w:jc w:val="center"/>
            </w:pPr>
            <w:r>
              <w:rPr>
                <w:b/>
              </w:rPr>
              <w:t>РЕКАПИТУЛАЦИЈА</w:t>
            </w:r>
          </w:p>
        </w:tc>
        <w:tc>
          <w:tcPr>
            <w:tcW w:w="632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nil"/>
            </w:tcBorders>
            <w:shd w:val="clear" w:color="auto" w:fill="DBE5F1"/>
          </w:tcPr>
          <w:p w:rsidR="00B5793E" w:rsidRDefault="00B5793E" w:rsidP="00F4399B">
            <w:pPr>
              <w:spacing w:after="160" w:line="259" w:lineRule="auto"/>
              <w:jc w:val="center"/>
            </w:pPr>
          </w:p>
        </w:tc>
        <w:tc>
          <w:tcPr>
            <w:tcW w:w="1881" w:type="dxa"/>
            <w:gridSpan w:val="4"/>
            <w:tcBorders>
              <w:top w:val="double" w:sz="4" w:space="0" w:color="000000"/>
              <w:left w:val="nil"/>
              <w:bottom w:val="doub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B5793E" w:rsidRDefault="00B5793E" w:rsidP="00F4399B">
            <w:pPr>
              <w:spacing w:line="259" w:lineRule="auto"/>
              <w:ind w:left="72"/>
              <w:jc w:val="center"/>
            </w:pPr>
            <w:r>
              <w:rPr>
                <w:b/>
                <w:sz w:val="20"/>
              </w:rPr>
              <w:t>без  ПДВ-а</w:t>
            </w:r>
          </w:p>
        </w:tc>
        <w:tc>
          <w:tcPr>
            <w:tcW w:w="2692" w:type="dxa"/>
            <w:gridSpan w:val="4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nil"/>
            </w:tcBorders>
            <w:shd w:val="clear" w:color="auto" w:fill="DBE5F1"/>
            <w:vAlign w:val="center"/>
          </w:tcPr>
          <w:p w:rsidR="00B5793E" w:rsidRDefault="00B5793E" w:rsidP="00F4399B">
            <w:pPr>
              <w:spacing w:line="259" w:lineRule="auto"/>
              <w:ind w:left="782"/>
              <w:jc w:val="center"/>
            </w:pPr>
            <w:r>
              <w:rPr>
                <w:b/>
                <w:sz w:val="20"/>
              </w:rPr>
              <w:t>ПДВ</w:t>
            </w:r>
          </w:p>
        </w:tc>
        <w:tc>
          <w:tcPr>
            <w:tcW w:w="833" w:type="dxa"/>
            <w:tcBorders>
              <w:top w:val="double" w:sz="4" w:space="0" w:color="000000"/>
              <w:left w:val="nil"/>
              <w:bottom w:val="double" w:sz="4" w:space="0" w:color="000000"/>
              <w:right w:val="single" w:sz="4" w:space="0" w:color="000000"/>
            </w:tcBorders>
            <w:shd w:val="clear" w:color="auto" w:fill="DBE5F1"/>
          </w:tcPr>
          <w:p w:rsidR="00B5793E" w:rsidRDefault="00B5793E" w:rsidP="00F4399B">
            <w:pPr>
              <w:spacing w:after="160" w:line="259" w:lineRule="auto"/>
              <w:jc w:val="center"/>
            </w:pPr>
          </w:p>
        </w:tc>
        <w:tc>
          <w:tcPr>
            <w:tcW w:w="535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nil"/>
            </w:tcBorders>
            <w:shd w:val="clear" w:color="auto" w:fill="DBE5F1"/>
          </w:tcPr>
          <w:p w:rsidR="00B5793E" w:rsidRDefault="00B5793E" w:rsidP="00F4399B">
            <w:pPr>
              <w:spacing w:after="160" w:line="259" w:lineRule="auto"/>
              <w:jc w:val="center"/>
            </w:pPr>
          </w:p>
        </w:tc>
        <w:tc>
          <w:tcPr>
            <w:tcW w:w="2794" w:type="dxa"/>
            <w:gridSpan w:val="3"/>
            <w:tcBorders>
              <w:top w:val="double" w:sz="4" w:space="0" w:color="000000"/>
              <w:left w:val="nil"/>
              <w:bottom w:val="double" w:sz="4" w:space="0" w:color="000000"/>
              <w:right w:val="double" w:sz="4" w:space="0" w:color="000000"/>
            </w:tcBorders>
            <w:shd w:val="clear" w:color="auto" w:fill="DBE5F1"/>
            <w:vAlign w:val="center"/>
          </w:tcPr>
          <w:p w:rsidR="00B5793E" w:rsidRDefault="00B5793E" w:rsidP="00F4399B">
            <w:pPr>
              <w:spacing w:line="259" w:lineRule="auto"/>
              <w:ind w:left="576"/>
              <w:jc w:val="center"/>
            </w:pPr>
            <w:r>
              <w:rPr>
                <w:b/>
                <w:sz w:val="20"/>
              </w:rPr>
              <w:t>са ПДВ-ом</w:t>
            </w:r>
          </w:p>
        </w:tc>
      </w:tr>
      <w:tr w:rsidR="00B5793E" w:rsidTr="00A5346A">
        <w:tblPrEx>
          <w:tblCellMar>
            <w:top w:w="67" w:type="dxa"/>
            <w:left w:w="60" w:type="dxa"/>
            <w:bottom w:w="4" w:type="dxa"/>
          </w:tblCellMar>
        </w:tblPrEx>
        <w:trPr>
          <w:trHeight w:val="1011"/>
        </w:trPr>
        <w:tc>
          <w:tcPr>
            <w:tcW w:w="5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B5793E" w:rsidRDefault="00B5793E" w:rsidP="00673E20">
            <w:pPr>
              <w:spacing w:line="259" w:lineRule="auto"/>
              <w:ind w:right="8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4563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B5793E" w:rsidRDefault="00B5793E" w:rsidP="00AD5146">
            <w:pPr>
              <w:spacing w:line="259" w:lineRule="auto"/>
              <w:ind w:right="51"/>
              <w:jc w:val="center"/>
            </w:pPr>
            <w:r>
              <w:rPr>
                <w:b/>
                <w:sz w:val="20"/>
              </w:rPr>
              <w:t>УКУПНО БЕЛА ТЕХНИКА:</w:t>
            </w:r>
          </w:p>
        </w:tc>
        <w:tc>
          <w:tcPr>
            <w:tcW w:w="632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nil"/>
            </w:tcBorders>
          </w:tcPr>
          <w:p w:rsidR="00B5793E" w:rsidRDefault="00B5793E" w:rsidP="00673E20">
            <w:pPr>
              <w:spacing w:after="160" w:line="259" w:lineRule="auto"/>
            </w:pPr>
          </w:p>
        </w:tc>
        <w:tc>
          <w:tcPr>
            <w:tcW w:w="1881" w:type="dxa"/>
            <w:gridSpan w:val="4"/>
            <w:tcBorders>
              <w:top w:val="double" w:sz="4" w:space="0" w:color="000000"/>
              <w:left w:val="nil"/>
              <w:bottom w:val="double" w:sz="4" w:space="0" w:color="000000"/>
              <w:right w:val="single" w:sz="4" w:space="0" w:color="000000"/>
            </w:tcBorders>
            <w:vAlign w:val="center"/>
          </w:tcPr>
          <w:p w:rsidR="00B5793E" w:rsidRDefault="00B5793E" w:rsidP="00673E20">
            <w:pPr>
              <w:spacing w:line="259" w:lineRule="auto"/>
              <w:ind w:right="1"/>
              <w:jc w:val="right"/>
            </w:pPr>
            <w:r>
              <w:rPr>
                <w:i/>
                <w:sz w:val="20"/>
              </w:rPr>
              <w:t xml:space="preserve"> </w:t>
            </w:r>
          </w:p>
        </w:tc>
        <w:tc>
          <w:tcPr>
            <w:tcW w:w="2692" w:type="dxa"/>
            <w:gridSpan w:val="4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nil"/>
            </w:tcBorders>
            <w:vAlign w:val="center"/>
          </w:tcPr>
          <w:p w:rsidR="00B5793E" w:rsidRDefault="00B5793E" w:rsidP="00673E20">
            <w:pPr>
              <w:spacing w:line="259" w:lineRule="auto"/>
              <w:ind w:left="833"/>
              <w:jc w:val="center"/>
            </w:pPr>
            <w:r>
              <w:rPr>
                <w:i/>
                <w:sz w:val="20"/>
              </w:rPr>
              <w:t xml:space="preserve"> </w:t>
            </w:r>
          </w:p>
        </w:tc>
        <w:tc>
          <w:tcPr>
            <w:tcW w:w="833" w:type="dxa"/>
            <w:tcBorders>
              <w:top w:val="double" w:sz="4" w:space="0" w:color="000000"/>
              <w:left w:val="nil"/>
              <w:bottom w:val="double" w:sz="4" w:space="0" w:color="000000"/>
              <w:right w:val="single" w:sz="4" w:space="0" w:color="000000"/>
            </w:tcBorders>
          </w:tcPr>
          <w:p w:rsidR="00B5793E" w:rsidRDefault="00B5793E" w:rsidP="00673E20">
            <w:pPr>
              <w:spacing w:after="160" w:line="259" w:lineRule="auto"/>
            </w:pPr>
          </w:p>
        </w:tc>
        <w:tc>
          <w:tcPr>
            <w:tcW w:w="535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nil"/>
            </w:tcBorders>
          </w:tcPr>
          <w:p w:rsidR="00B5793E" w:rsidRDefault="00B5793E" w:rsidP="00673E20">
            <w:pPr>
              <w:spacing w:after="160" w:line="259" w:lineRule="auto"/>
            </w:pPr>
          </w:p>
        </w:tc>
        <w:tc>
          <w:tcPr>
            <w:tcW w:w="2794" w:type="dxa"/>
            <w:gridSpan w:val="3"/>
            <w:tcBorders>
              <w:top w:val="double" w:sz="4" w:space="0" w:color="000000"/>
              <w:left w:val="nil"/>
              <w:bottom w:val="double" w:sz="4" w:space="0" w:color="000000"/>
              <w:right w:val="double" w:sz="4" w:space="0" w:color="000000"/>
            </w:tcBorders>
            <w:vAlign w:val="bottom"/>
          </w:tcPr>
          <w:p w:rsidR="00B5793E" w:rsidRDefault="00B5793E" w:rsidP="00673E20">
            <w:pPr>
              <w:spacing w:line="259" w:lineRule="auto"/>
              <w:jc w:val="right"/>
            </w:pPr>
            <w:r>
              <w:rPr>
                <w:i/>
                <w:sz w:val="20"/>
              </w:rPr>
              <w:t xml:space="preserve"> </w:t>
            </w:r>
          </w:p>
        </w:tc>
      </w:tr>
      <w:tr w:rsidR="00B5793E" w:rsidTr="00A5346A">
        <w:tblPrEx>
          <w:tblCellMar>
            <w:top w:w="67" w:type="dxa"/>
            <w:left w:w="60" w:type="dxa"/>
            <w:bottom w:w="4" w:type="dxa"/>
          </w:tblCellMar>
        </w:tblPrEx>
        <w:trPr>
          <w:trHeight w:val="1183"/>
        </w:trPr>
        <w:tc>
          <w:tcPr>
            <w:tcW w:w="5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B5793E" w:rsidRDefault="00B5793E" w:rsidP="00673E20">
            <w:pPr>
              <w:spacing w:line="259" w:lineRule="auto"/>
              <w:ind w:right="8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195" w:type="dxa"/>
            <w:gridSpan w:val="4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nil"/>
            </w:tcBorders>
            <w:vAlign w:val="center"/>
          </w:tcPr>
          <w:p w:rsidR="00B5793E" w:rsidRDefault="00B5793E" w:rsidP="00673E20">
            <w:pPr>
              <w:spacing w:line="259" w:lineRule="auto"/>
              <w:ind w:left="231"/>
            </w:pPr>
            <w:r>
              <w:rPr>
                <w:b/>
                <w:i/>
                <w:sz w:val="20"/>
              </w:rPr>
              <w:t xml:space="preserve">УКУПНО (са ПДВ-ом) словима: </w:t>
            </w:r>
            <w:r>
              <w:rPr>
                <w:i/>
                <w:sz w:val="20"/>
              </w:rPr>
              <w:t xml:space="preserve"> </w:t>
            </w:r>
          </w:p>
        </w:tc>
        <w:tc>
          <w:tcPr>
            <w:tcW w:w="4573" w:type="dxa"/>
            <w:gridSpan w:val="8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</w:tcPr>
          <w:p w:rsidR="00B5793E" w:rsidRDefault="00B5793E" w:rsidP="00673E20">
            <w:pPr>
              <w:spacing w:after="160" w:line="259" w:lineRule="auto"/>
            </w:pPr>
          </w:p>
        </w:tc>
        <w:tc>
          <w:tcPr>
            <w:tcW w:w="1368" w:type="dxa"/>
            <w:gridSpan w:val="3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</w:tcPr>
          <w:p w:rsidR="00B5793E" w:rsidRDefault="00B5793E" w:rsidP="00673E20">
            <w:pPr>
              <w:spacing w:after="160" w:line="259" w:lineRule="auto"/>
            </w:pPr>
          </w:p>
        </w:tc>
        <w:tc>
          <w:tcPr>
            <w:tcW w:w="2794" w:type="dxa"/>
            <w:gridSpan w:val="3"/>
            <w:tcBorders>
              <w:top w:val="double" w:sz="4" w:space="0" w:color="000000"/>
              <w:left w:val="nil"/>
              <w:bottom w:val="double" w:sz="4" w:space="0" w:color="000000"/>
              <w:right w:val="double" w:sz="4" w:space="0" w:color="000000"/>
            </w:tcBorders>
          </w:tcPr>
          <w:p w:rsidR="00B5793E" w:rsidRDefault="00B5793E" w:rsidP="00673E20">
            <w:pPr>
              <w:spacing w:after="160" w:line="259" w:lineRule="auto"/>
            </w:pPr>
          </w:p>
        </w:tc>
      </w:tr>
    </w:tbl>
    <w:p w:rsidR="00F4399B" w:rsidRDefault="00B5793E" w:rsidP="00B5793E">
      <w:pPr>
        <w:spacing w:after="5" w:line="268" w:lineRule="auto"/>
        <w:ind w:left="1328" w:right="301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</w:t>
      </w:r>
    </w:p>
    <w:p w:rsidR="000349D4" w:rsidRDefault="000349D4" w:rsidP="00B5793E">
      <w:pPr>
        <w:spacing w:after="5" w:line="268" w:lineRule="auto"/>
        <w:ind w:left="1328" w:right="301"/>
        <w:rPr>
          <w:i/>
          <w:lang w:val="sr-Cyrl-RS"/>
        </w:rPr>
      </w:pPr>
    </w:p>
    <w:p w:rsidR="00F4399B" w:rsidRDefault="000349D4" w:rsidP="00B5793E">
      <w:pPr>
        <w:spacing w:after="5" w:line="268" w:lineRule="auto"/>
        <w:ind w:left="1328" w:right="301"/>
        <w:rPr>
          <w:i/>
          <w:lang w:val="sr-Cyrl-RS"/>
        </w:rPr>
      </w:pPr>
      <w:r>
        <w:rPr>
          <w:i/>
          <w:lang w:val="sr-Cyrl-RS"/>
        </w:rPr>
        <w:t>Рок испоруке _________  ( најдуже 30 дана)</w:t>
      </w:r>
    </w:p>
    <w:p w:rsidR="000349D4" w:rsidRDefault="000349D4" w:rsidP="00B5793E">
      <w:pPr>
        <w:spacing w:after="5" w:line="268" w:lineRule="auto"/>
        <w:ind w:left="1328" w:right="301"/>
        <w:rPr>
          <w:i/>
          <w:lang w:val="sr-Cyrl-RS"/>
        </w:rPr>
      </w:pPr>
    </w:p>
    <w:p w:rsidR="00F4399B" w:rsidRDefault="000349D4" w:rsidP="00B5793E">
      <w:pPr>
        <w:spacing w:after="5" w:line="268" w:lineRule="auto"/>
        <w:ind w:left="1328" w:right="301"/>
        <w:rPr>
          <w:i/>
        </w:rPr>
      </w:pPr>
      <w:r>
        <w:rPr>
          <w:i/>
          <w:lang w:val="sr-Cyrl-RS"/>
        </w:rPr>
        <w:t>Гарантни рок за сва добра из понуде  ________ дана</w:t>
      </w:r>
    </w:p>
    <w:p w:rsidR="000349D4" w:rsidRDefault="000349D4" w:rsidP="00F4399B">
      <w:pPr>
        <w:spacing w:after="5" w:line="268" w:lineRule="auto"/>
        <w:ind w:left="7808" w:right="301" w:firstLine="112"/>
        <w:rPr>
          <w:i/>
        </w:rPr>
      </w:pPr>
    </w:p>
    <w:p w:rsidR="000349D4" w:rsidRDefault="000349D4" w:rsidP="00F4399B">
      <w:pPr>
        <w:spacing w:after="5" w:line="268" w:lineRule="auto"/>
        <w:ind w:left="7808" w:right="301" w:firstLine="112"/>
        <w:rPr>
          <w:i/>
        </w:rPr>
      </w:pPr>
    </w:p>
    <w:p w:rsidR="00B5793E" w:rsidRDefault="00F4399B" w:rsidP="00F4399B">
      <w:pPr>
        <w:spacing w:after="5" w:line="268" w:lineRule="auto"/>
        <w:ind w:left="7808" w:right="301" w:firstLine="112"/>
      </w:pPr>
      <w:r>
        <w:rPr>
          <w:i/>
        </w:rPr>
        <w:t xml:space="preserve">            </w:t>
      </w:r>
      <w:r w:rsidR="00B5793E">
        <w:rPr>
          <w:i/>
        </w:rPr>
        <w:t xml:space="preserve"> Потпис овлашћеног лица понуђача: </w:t>
      </w:r>
    </w:p>
    <w:p w:rsidR="00F4399B" w:rsidRDefault="00B5793E" w:rsidP="00B5793E">
      <w:pPr>
        <w:spacing w:after="5" w:line="268" w:lineRule="auto"/>
        <w:ind w:right="301"/>
        <w:rPr>
          <w:i/>
        </w:rPr>
      </w:pPr>
      <w:r>
        <w:rPr>
          <w:i/>
        </w:rPr>
        <w:t xml:space="preserve">                </w:t>
      </w:r>
    </w:p>
    <w:p w:rsidR="00F4399B" w:rsidRDefault="00F4399B" w:rsidP="00B5793E">
      <w:pPr>
        <w:spacing w:after="5" w:line="268" w:lineRule="auto"/>
        <w:ind w:right="301"/>
        <w:rPr>
          <w:i/>
        </w:rPr>
      </w:pPr>
    </w:p>
    <w:p w:rsidR="00B5793E" w:rsidRDefault="00F4399B" w:rsidP="00B5793E">
      <w:pPr>
        <w:spacing w:after="5" w:line="268" w:lineRule="auto"/>
        <w:ind w:right="301"/>
      </w:pPr>
      <w:r>
        <w:rPr>
          <w:i/>
        </w:rPr>
        <w:t xml:space="preserve">              </w:t>
      </w:r>
      <w:r w:rsidR="00B5793E">
        <w:rPr>
          <w:i/>
        </w:rPr>
        <w:t xml:space="preserve">  Датум:_________                                          МП                                              ________________________________     </w:t>
      </w:r>
    </w:p>
    <w:p w:rsidR="00F4399B" w:rsidRDefault="00F4399B" w:rsidP="00B5793E">
      <w:pPr>
        <w:spacing w:line="259" w:lineRule="auto"/>
        <w:ind w:left="44"/>
        <w:jc w:val="center"/>
        <w:rPr>
          <w:i/>
        </w:rPr>
      </w:pPr>
    </w:p>
    <w:p w:rsidR="00B5793E" w:rsidRDefault="00B5793E" w:rsidP="00B5793E">
      <w:pPr>
        <w:spacing w:line="259" w:lineRule="auto"/>
        <w:ind w:left="44"/>
        <w:jc w:val="center"/>
      </w:pPr>
      <w:r>
        <w:rPr>
          <w:i/>
        </w:rPr>
        <w:t xml:space="preserve"> </w:t>
      </w:r>
    </w:p>
    <w:p w:rsidR="00B5793E" w:rsidRDefault="00B5793E" w:rsidP="00B5793E">
      <w:pPr>
        <w:spacing w:after="8" w:line="268" w:lineRule="auto"/>
        <w:ind w:left="-5" w:right="43"/>
      </w:pPr>
      <w:r>
        <w:rPr>
          <w:i/>
          <w:sz w:val="20"/>
        </w:rPr>
        <w:t xml:space="preserve">*Образац попунити навођењем тражених података, потписати и оверити у свему у складу са Упутством. </w:t>
      </w:r>
    </w:p>
    <w:p w:rsidR="00B5793E" w:rsidRDefault="00B5793E" w:rsidP="00B5793E">
      <w:pPr>
        <w:spacing w:after="8" w:line="268" w:lineRule="auto"/>
        <w:ind w:left="-5" w:right="43"/>
      </w:pPr>
      <w:r>
        <w:rPr>
          <w:sz w:val="20"/>
        </w:rPr>
        <w:t xml:space="preserve">** </w:t>
      </w:r>
      <w:r>
        <w:rPr>
          <w:i/>
          <w:sz w:val="20"/>
        </w:rPr>
        <w:t>У случају подношења заједничке понуде група понуђача може да се определи да образац потписују и печатом оверавају сви понуђачи из групе понуђача или група понуђача може да одреди једног понуђача из групе који ће потписати и печатом оверити образац, а што је потребно дефинисати споразумом понуђача, који се доставља као саставни део заједничке понуде</w:t>
      </w:r>
      <w:r>
        <w:rPr>
          <w:i/>
        </w:rPr>
        <w:t xml:space="preserve"> </w:t>
      </w:r>
    </w:p>
    <w:p w:rsidR="00A5346A" w:rsidRDefault="00A5346A" w:rsidP="00B5793E">
      <w:pPr>
        <w:spacing w:line="259" w:lineRule="auto"/>
      </w:pPr>
    </w:p>
    <w:p w:rsidR="00A5346A" w:rsidRDefault="00A5346A" w:rsidP="00B5793E">
      <w:pPr>
        <w:spacing w:line="259" w:lineRule="auto"/>
      </w:pPr>
    </w:p>
    <w:p w:rsidR="00A5346A" w:rsidRPr="00673E20" w:rsidRDefault="00A5346A" w:rsidP="00A5346A">
      <w:pPr>
        <w:spacing w:line="276" w:lineRule="auto"/>
        <w:rPr>
          <w:b/>
          <w:i/>
          <w:lang w:val="sr-Cyrl-CS"/>
        </w:rPr>
      </w:pPr>
      <w:r w:rsidRPr="00673E20">
        <w:rPr>
          <w:b/>
          <w:bCs/>
          <w:i/>
          <w:iCs/>
          <w:color w:val="000000"/>
          <w:lang w:val="sr-Latn-CS" w:eastAsia="sr-Latn-CS"/>
        </w:rPr>
        <w:t>Јавна набавка  бр. 11/16</w:t>
      </w:r>
      <w:r w:rsidRPr="00673E20">
        <w:rPr>
          <w:b/>
          <w:bCs/>
          <w:i/>
          <w:lang w:val="sr-Cyrl-CS"/>
        </w:rPr>
        <w:t xml:space="preserve">   </w:t>
      </w:r>
      <w:r w:rsidRPr="00673E20">
        <w:rPr>
          <w:b/>
          <w:i/>
          <w:lang w:val="sr-Cyrl-CS"/>
        </w:rPr>
        <w:t xml:space="preserve">           </w:t>
      </w:r>
      <w:r w:rsidRPr="00A5346A">
        <w:rPr>
          <w:b/>
          <w:i/>
          <w:u w:val="double"/>
          <w:lang w:val="sr-Cyrl-CS"/>
        </w:rPr>
        <w:t xml:space="preserve">Партија </w:t>
      </w:r>
      <w:r w:rsidRPr="00A5346A">
        <w:rPr>
          <w:b/>
          <w:i/>
          <w:u w:val="double"/>
          <w:lang w:val="sr-Latn-CS"/>
        </w:rPr>
        <w:t>II</w:t>
      </w:r>
      <w:r w:rsidRPr="00A5346A">
        <w:rPr>
          <w:b/>
          <w:i/>
          <w:u w:val="double"/>
          <w:lang w:val="sr-Cyrl-RS"/>
        </w:rPr>
        <w:t xml:space="preserve"> -</w:t>
      </w:r>
      <w:r w:rsidRPr="00A5346A">
        <w:rPr>
          <w:b/>
          <w:i/>
          <w:u w:val="double"/>
          <w:lang w:val="sr-Latn-CS"/>
        </w:rPr>
        <w:t xml:space="preserve">  </w:t>
      </w:r>
      <w:r w:rsidRPr="00A5346A">
        <w:rPr>
          <w:b/>
          <w:u w:val="double"/>
        </w:rPr>
        <w:t>Кухињска опрема</w:t>
      </w:r>
    </w:p>
    <w:p w:rsidR="00A5346A" w:rsidRPr="00F4399B" w:rsidRDefault="00A5346A" w:rsidP="00A5346A">
      <w:pPr>
        <w:pStyle w:val="NoSpacing"/>
        <w:spacing w:line="276" w:lineRule="auto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673E20">
        <w:rPr>
          <w:rFonts w:ascii="Times New Roman" w:hAnsi="Times New Roman"/>
          <w:b/>
          <w:i/>
          <w:sz w:val="24"/>
          <w:szCs w:val="24"/>
          <w:lang w:val="sr-Cyrl-CS"/>
        </w:rPr>
        <w:t xml:space="preserve"> </w:t>
      </w:r>
      <w:r w:rsidRPr="00673E20">
        <w:rPr>
          <w:i/>
          <w:color w:val="000000"/>
          <w:lang w:val="sr-Cyrl-CS"/>
        </w:rPr>
        <w:t xml:space="preserve">                                                           </w:t>
      </w:r>
    </w:p>
    <w:p w:rsidR="00AD5146" w:rsidRPr="00673E20" w:rsidRDefault="00AD5146" w:rsidP="00AD5146">
      <w:pPr>
        <w:rPr>
          <w:b/>
          <w:i/>
          <w:color w:val="000000"/>
          <w:lang w:val="sr-Cyrl-CS"/>
        </w:rPr>
      </w:pPr>
      <w:r w:rsidRPr="00673E20">
        <w:rPr>
          <w:b/>
          <w:bCs/>
          <w:i/>
          <w:iCs/>
          <w:color w:val="000000"/>
          <w:lang w:val="sr-Latn-CS" w:eastAsia="sr-Latn-CS"/>
        </w:rPr>
        <w:t>ПОНУДА</w:t>
      </w:r>
      <w:r>
        <w:rPr>
          <w:b/>
          <w:bCs/>
          <w:i/>
          <w:iCs/>
          <w:color w:val="000000"/>
          <w:lang w:val="sr-Cyrl-RS" w:eastAsia="sr-Latn-CS"/>
        </w:rPr>
        <w:t xml:space="preserve"> број </w:t>
      </w:r>
      <w:r w:rsidRPr="00673E20">
        <w:rPr>
          <w:b/>
          <w:i/>
          <w:color w:val="000000"/>
          <w:lang w:val="sr-Cyrl-CS"/>
        </w:rPr>
        <w:t>_______</w:t>
      </w:r>
      <w:r>
        <w:rPr>
          <w:b/>
          <w:i/>
          <w:color w:val="000000"/>
          <w:lang w:val="sr-Cyrl-CS"/>
        </w:rPr>
        <w:t>од ________</w:t>
      </w:r>
      <w:r w:rsidRPr="00673E20">
        <w:rPr>
          <w:b/>
          <w:i/>
          <w:color w:val="000000"/>
          <w:lang w:val="sr-Cyrl-CS"/>
        </w:rPr>
        <w:t>_______</w:t>
      </w:r>
      <w:r w:rsidRPr="00673E20">
        <w:rPr>
          <w:b/>
          <w:bCs/>
          <w:i/>
          <w:iCs/>
          <w:color w:val="000000"/>
          <w:lang w:val="sr-Latn-CS" w:eastAsia="sr-Latn-CS"/>
        </w:rPr>
        <w:t xml:space="preserve"> СА TEХНИЧКОМ СПЕЦИФИКАЦИЈОМ  </w:t>
      </w:r>
      <w:r>
        <w:rPr>
          <w:b/>
          <w:bCs/>
          <w:i/>
          <w:iCs/>
          <w:color w:val="000000"/>
          <w:lang w:val="sr-Cyrl-RS" w:eastAsia="sr-Latn-CS"/>
        </w:rPr>
        <w:t>и СТРУКТУРОМ ЦЕНЕ</w:t>
      </w:r>
      <w:r w:rsidRPr="00673E20">
        <w:rPr>
          <w:b/>
          <w:bCs/>
          <w:i/>
          <w:iCs/>
          <w:color w:val="000000"/>
          <w:lang w:val="sr-Latn-CS" w:eastAsia="sr-Latn-CS"/>
        </w:rPr>
        <w:t xml:space="preserve">  </w:t>
      </w:r>
    </w:p>
    <w:p w:rsidR="00A5346A" w:rsidRDefault="00A5346A" w:rsidP="00A5346A">
      <w:pPr>
        <w:spacing w:after="23" w:line="259" w:lineRule="auto"/>
        <w:ind w:right="2"/>
        <w:jc w:val="center"/>
      </w:pPr>
      <w:r>
        <w:rPr>
          <w:b/>
        </w:rPr>
        <w:t xml:space="preserve"> </w:t>
      </w:r>
    </w:p>
    <w:p w:rsidR="00A95190" w:rsidRPr="00182AF7" w:rsidRDefault="00A95190" w:rsidP="005308EA">
      <w:pPr>
        <w:jc w:val="center"/>
        <w:rPr>
          <w:b/>
          <w:color w:val="000000"/>
          <w:lang w:val="sr-Cyrl-CS"/>
        </w:rPr>
      </w:pPr>
    </w:p>
    <w:tbl>
      <w:tblPr>
        <w:tblStyle w:val="TableGrid0"/>
        <w:tblW w:w="14581" w:type="dxa"/>
        <w:tblInd w:w="-234" w:type="dxa"/>
        <w:tblCellMar>
          <w:top w:w="56" w:type="dxa"/>
          <w:left w:w="50" w:type="dxa"/>
          <w:bottom w:w="19" w:type="dxa"/>
          <w:right w:w="25" w:type="dxa"/>
        </w:tblCellMar>
        <w:tblLook w:val="04A0" w:firstRow="1" w:lastRow="0" w:firstColumn="1" w:lastColumn="0" w:noHBand="0" w:noVBand="1"/>
      </w:tblPr>
      <w:tblGrid>
        <w:gridCol w:w="651"/>
        <w:gridCol w:w="4566"/>
        <w:gridCol w:w="629"/>
        <w:gridCol w:w="629"/>
        <w:gridCol w:w="1253"/>
        <w:gridCol w:w="1270"/>
        <w:gridCol w:w="1421"/>
        <w:gridCol w:w="1368"/>
        <w:gridCol w:w="1260"/>
        <w:gridCol w:w="1534"/>
      </w:tblGrid>
      <w:tr w:rsidR="00AA05A1" w:rsidTr="007D5624">
        <w:trPr>
          <w:trHeight w:val="377"/>
        </w:trPr>
        <w:tc>
          <w:tcPr>
            <w:tcW w:w="651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AA05A1" w:rsidRDefault="00AA05A1" w:rsidP="0038064C">
            <w:pPr>
              <w:spacing w:line="259" w:lineRule="auto"/>
              <w:ind w:left="59" w:firstLine="14"/>
            </w:pPr>
            <w:r>
              <w:rPr>
                <w:b/>
                <w:sz w:val="20"/>
              </w:rPr>
              <w:t xml:space="preserve">ред. број </w:t>
            </w:r>
          </w:p>
        </w:tc>
        <w:tc>
          <w:tcPr>
            <w:tcW w:w="4566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AA05A1" w:rsidRDefault="00AA05A1" w:rsidP="0038064C">
            <w:pPr>
              <w:spacing w:line="259" w:lineRule="auto"/>
              <w:ind w:right="66"/>
              <w:jc w:val="center"/>
            </w:pPr>
            <w:r>
              <w:rPr>
                <w:b/>
              </w:rPr>
              <w:t xml:space="preserve">НАЗИВ И ОПИС ПРОИЗВОДА </w:t>
            </w:r>
          </w:p>
        </w:tc>
        <w:tc>
          <w:tcPr>
            <w:tcW w:w="629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AA05A1" w:rsidRDefault="00AA05A1" w:rsidP="0038064C">
            <w:pPr>
              <w:spacing w:after="19" w:line="259" w:lineRule="auto"/>
              <w:ind w:left="31"/>
              <w:jc w:val="center"/>
            </w:pPr>
            <w:r>
              <w:rPr>
                <w:b/>
                <w:sz w:val="20"/>
              </w:rPr>
              <w:t xml:space="preserve">јед. </w:t>
            </w:r>
          </w:p>
          <w:p w:rsidR="00AA05A1" w:rsidRDefault="00AA05A1" w:rsidP="0038064C">
            <w:pPr>
              <w:spacing w:line="259" w:lineRule="auto"/>
              <w:ind w:left="79"/>
            </w:pPr>
            <w:r>
              <w:rPr>
                <w:b/>
                <w:sz w:val="20"/>
              </w:rPr>
              <w:t xml:space="preserve">мере </w:t>
            </w:r>
          </w:p>
        </w:tc>
        <w:tc>
          <w:tcPr>
            <w:tcW w:w="629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AA05A1" w:rsidRDefault="00AA05A1" w:rsidP="0038064C">
            <w:pPr>
              <w:spacing w:line="259" w:lineRule="auto"/>
              <w:ind w:left="70"/>
            </w:pPr>
            <w:r>
              <w:rPr>
                <w:b/>
                <w:sz w:val="20"/>
              </w:rPr>
              <w:t xml:space="preserve">кол. </w:t>
            </w:r>
          </w:p>
        </w:tc>
        <w:tc>
          <w:tcPr>
            <w:tcW w:w="3944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AA05A1" w:rsidRDefault="00AA05A1" w:rsidP="0038064C">
            <w:pPr>
              <w:spacing w:line="259" w:lineRule="auto"/>
              <w:ind w:right="28"/>
              <w:jc w:val="center"/>
            </w:pPr>
            <w:r>
              <w:rPr>
                <w:b/>
                <w:sz w:val="20"/>
              </w:rPr>
              <w:t xml:space="preserve">Цена по јед. мере </w:t>
            </w:r>
          </w:p>
        </w:tc>
        <w:tc>
          <w:tcPr>
            <w:tcW w:w="136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</w:tcPr>
          <w:p w:rsidR="00AA05A1" w:rsidRDefault="00AA05A1" w:rsidP="0038064C">
            <w:pPr>
              <w:spacing w:after="160" w:line="259" w:lineRule="auto"/>
            </w:pPr>
          </w:p>
        </w:tc>
        <w:tc>
          <w:tcPr>
            <w:tcW w:w="1260" w:type="dxa"/>
            <w:tcBorders>
              <w:top w:val="doub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BE5F1"/>
          </w:tcPr>
          <w:p w:rsidR="00AA05A1" w:rsidRDefault="00AA05A1" w:rsidP="0038064C">
            <w:pPr>
              <w:spacing w:line="259" w:lineRule="auto"/>
              <w:ind w:left="314"/>
            </w:pPr>
            <w:r>
              <w:rPr>
                <w:b/>
                <w:sz w:val="20"/>
              </w:rPr>
              <w:t xml:space="preserve">Укупно </w:t>
            </w:r>
          </w:p>
        </w:tc>
        <w:tc>
          <w:tcPr>
            <w:tcW w:w="1534" w:type="dxa"/>
            <w:tcBorders>
              <w:top w:val="doub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DBE5F1"/>
          </w:tcPr>
          <w:p w:rsidR="00AA05A1" w:rsidRDefault="00AA05A1" w:rsidP="0038064C">
            <w:pPr>
              <w:spacing w:after="160" w:line="259" w:lineRule="auto"/>
            </w:pPr>
          </w:p>
        </w:tc>
      </w:tr>
      <w:tr w:rsidR="00AA05A1" w:rsidTr="007D5624">
        <w:trPr>
          <w:trHeight w:val="380"/>
        </w:trPr>
        <w:tc>
          <w:tcPr>
            <w:tcW w:w="0" w:type="auto"/>
            <w:vMerge/>
            <w:tcBorders>
              <w:top w:val="nil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AA05A1" w:rsidRDefault="00AA05A1" w:rsidP="0038064C">
            <w:pPr>
              <w:spacing w:after="160" w:line="259" w:lineRule="auto"/>
            </w:pPr>
          </w:p>
        </w:tc>
        <w:tc>
          <w:tcPr>
            <w:tcW w:w="4566" w:type="dxa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AA05A1" w:rsidRDefault="00AA05A1" w:rsidP="0038064C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AA05A1" w:rsidRDefault="00AA05A1" w:rsidP="0038064C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AA05A1" w:rsidRDefault="00AA05A1" w:rsidP="0038064C">
            <w:pPr>
              <w:spacing w:after="160" w:line="259" w:lineRule="auto"/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BE5F1"/>
          </w:tcPr>
          <w:p w:rsidR="00AA05A1" w:rsidRDefault="00AA05A1" w:rsidP="0038064C">
            <w:pPr>
              <w:spacing w:line="259" w:lineRule="auto"/>
              <w:ind w:left="120"/>
            </w:pPr>
            <w:r>
              <w:rPr>
                <w:b/>
                <w:sz w:val="20"/>
              </w:rPr>
              <w:t xml:space="preserve">без ПДВ-а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BE5F1"/>
          </w:tcPr>
          <w:p w:rsidR="00AA05A1" w:rsidRDefault="00AA05A1" w:rsidP="0038064C">
            <w:pPr>
              <w:spacing w:line="259" w:lineRule="auto"/>
              <w:ind w:right="30"/>
              <w:jc w:val="center"/>
            </w:pPr>
            <w:r>
              <w:rPr>
                <w:b/>
                <w:sz w:val="20"/>
              </w:rPr>
              <w:t xml:space="preserve">ПДВ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BE5F1"/>
          </w:tcPr>
          <w:p w:rsidR="00AA05A1" w:rsidRDefault="00AA05A1" w:rsidP="0038064C">
            <w:pPr>
              <w:spacing w:line="259" w:lineRule="auto"/>
              <w:ind w:right="22"/>
              <w:jc w:val="center"/>
            </w:pPr>
            <w:r>
              <w:rPr>
                <w:b/>
                <w:sz w:val="20"/>
              </w:rPr>
              <w:t xml:space="preserve">са ПДВ-ом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BE5F1"/>
          </w:tcPr>
          <w:p w:rsidR="00AA05A1" w:rsidRDefault="00AA05A1" w:rsidP="0038064C">
            <w:pPr>
              <w:spacing w:line="259" w:lineRule="auto"/>
              <w:ind w:right="27"/>
              <w:jc w:val="center"/>
            </w:pPr>
            <w:r>
              <w:rPr>
                <w:b/>
                <w:sz w:val="20"/>
              </w:rPr>
              <w:t xml:space="preserve">без  ПДВ-а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BE5F1"/>
          </w:tcPr>
          <w:p w:rsidR="00AA05A1" w:rsidRDefault="00AA05A1" w:rsidP="0038064C">
            <w:pPr>
              <w:spacing w:line="259" w:lineRule="auto"/>
              <w:ind w:right="30"/>
              <w:jc w:val="center"/>
            </w:pPr>
            <w:r>
              <w:rPr>
                <w:b/>
                <w:sz w:val="20"/>
              </w:rPr>
              <w:t xml:space="preserve">ПДВ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BE5F1"/>
          </w:tcPr>
          <w:p w:rsidR="00AA05A1" w:rsidRDefault="00AA05A1" w:rsidP="0038064C">
            <w:pPr>
              <w:spacing w:line="259" w:lineRule="auto"/>
              <w:ind w:right="25"/>
              <w:jc w:val="center"/>
            </w:pPr>
            <w:r>
              <w:rPr>
                <w:b/>
                <w:sz w:val="20"/>
              </w:rPr>
              <w:t xml:space="preserve">са ПДВ-ом </w:t>
            </w:r>
          </w:p>
        </w:tc>
      </w:tr>
      <w:tr w:rsidR="00AA05A1" w:rsidTr="007D5624">
        <w:trPr>
          <w:trHeight w:val="389"/>
        </w:trPr>
        <w:tc>
          <w:tcPr>
            <w:tcW w:w="6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BE5F1"/>
          </w:tcPr>
          <w:p w:rsidR="00AA05A1" w:rsidRDefault="00AA05A1" w:rsidP="0038064C">
            <w:pPr>
              <w:spacing w:line="259" w:lineRule="auto"/>
              <w:ind w:left="89"/>
              <w:jc w:val="center"/>
            </w:pPr>
            <w:r>
              <w:rPr>
                <w:b/>
                <w:sz w:val="20"/>
              </w:rPr>
              <w:t>I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456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BE5F1"/>
          </w:tcPr>
          <w:p w:rsidR="00AA05A1" w:rsidRDefault="00AA05A1" w:rsidP="0038064C">
            <w:pPr>
              <w:spacing w:line="259" w:lineRule="auto"/>
              <w:ind w:right="68"/>
              <w:jc w:val="center"/>
            </w:pPr>
            <w:r>
              <w:rPr>
                <w:b/>
                <w:sz w:val="20"/>
              </w:rPr>
              <w:t>II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2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BE5F1"/>
          </w:tcPr>
          <w:p w:rsidR="00AA05A1" w:rsidRDefault="00AA05A1" w:rsidP="0038064C">
            <w:pPr>
              <w:spacing w:line="259" w:lineRule="auto"/>
              <w:ind w:left="28"/>
              <w:jc w:val="center"/>
            </w:pPr>
            <w:r>
              <w:rPr>
                <w:b/>
                <w:sz w:val="20"/>
              </w:rPr>
              <w:t>III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2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BE5F1"/>
          </w:tcPr>
          <w:p w:rsidR="00AA05A1" w:rsidRDefault="00AA05A1" w:rsidP="0038064C">
            <w:pPr>
              <w:spacing w:line="259" w:lineRule="auto"/>
              <w:ind w:right="31"/>
              <w:jc w:val="center"/>
            </w:pPr>
            <w:r>
              <w:rPr>
                <w:b/>
                <w:sz w:val="20"/>
              </w:rPr>
              <w:t>IV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25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BE5F1"/>
          </w:tcPr>
          <w:p w:rsidR="00AA05A1" w:rsidRDefault="00AA05A1" w:rsidP="0038064C">
            <w:pPr>
              <w:spacing w:line="259" w:lineRule="auto"/>
              <w:ind w:right="26"/>
              <w:jc w:val="center"/>
            </w:pPr>
            <w:r>
              <w:rPr>
                <w:b/>
                <w:sz w:val="20"/>
              </w:rPr>
              <w:t xml:space="preserve">V </w:t>
            </w:r>
          </w:p>
        </w:tc>
        <w:tc>
          <w:tcPr>
            <w:tcW w:w="127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BE5F1"/>
          </w:tcPr>
          <w:p w:rsidR="00AA05A1" w:rsidRDefault="00AA05A1" w:rsidP="0038064C">
            <w:pPr>
              <w:spacing w:line="259" w:lineRule="auto"/>
              <w:ind w:right="28"/>
              <w:jc w:val="center"/>
            </w:pPr>
            <w:r>
              <w:rPr>
                <w:b/>
                <w:sz w:val="20"/>
              </w:rPr>
              <w:t xml:space="preserve">VI </w:t>
            </w:r>
          </w:p>
        </w:tc>
        <w:tc>
          <w:tcPr>
            <w:tcW w:w="142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BE5F1"/>
          </w:tcPr>
          <w:p w:rsidR="00AA05A1" w:rsidRDefault="00AA05A1" w:rsidP="0038064C">
            <w:pPr>
              <w:spacing w:line="259" w:lineRule="auto"/>
              <w:ind w:right="29"/>
              <w:jc w:val="center"/>
            </w:pPr>
            <w:r>
              <w:rPr>
                <w:b/>
                <w:sz w:val="20"/>
              </w:rPr>
              <w:t xml:space="preserve">VII (V+VI) </w:t>
            </w:r>
          </w:p>
        </w:tc>
        <w:tc>
          <w:tcPr>
            <w:tcW w:w="136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BE5F1"/>
          </w:tcPr>
          <w:p w:rsidR="00AA05A1" w:rsidRDefault="00AA05A1" w:rsidP="0038064C">
            <w:pPr>
              <w:spacing w:line="259" w:lineRule="auto"/>
              <w:ind w:left="120"/>
            </w:pPr>
            <w:r>
              <w:rPr>
                <w:b/>
                <w:sz w:val="20"/>
              </w:rPr>
              <w:t xml:space="preserve">VIII (IV*V) </w:t>
            </w:r>
          </w:p>
        </w:tc>
        <w:tc>
          <w:tcPr>
            <w:tcW w:w="126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BE5F1"/>
          </w:tcPr>
          <w:p w:rsidR="00AA05A1" w:rsidRDefault="00AA05A1" w:rsidP="0038064C">
            <w:pPr>
              <w:spacing w:line="259" w:lineRule="auto"/>
              <w:ind w:left="103"/>
            </w:pPr>
            <w:r>
              <w:rPr>
                <w:b/>
                <w:sz w:val="20"/>
              </w:rPr>
              <w:t xml:space="preserve">IX (IV*VI) </w:t>
            </w:r>
          </w:p>
        </w:tc>
        <w:tc>
          <w:tcPr>
            <w:tcW w:w="15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BE5F1"/>
          </w:tcPr>
          <w:p w:rsidR="00AA05A1" w:rsidRDefault="00AA05A1" w:rsidP="0038064C">
            <w:pPr>
              <w:spacing w:line="259" w:lineRule="auto"/>
              <w:ind w:right="32"/>
              <w:jc w:val="center"/>
            </w:pPr>
            <w:r>
              <w:rPr>
                <w:b/>
                <w:sz w:val="20"/>
              </w:rPr>
              <w:t xml:space="preserve">X (IV*VII) </w:t>
            </w:r>
          </w:p>
        </w:tc>
      </w:tr>
      <w:tr w:rsidR="00AA05A1" w:rsidTr="007D5624">
        <w:trPr>
          <w:trHeight w:val="491"/>
        </w:trPr>
        <w:tc>
          <w:tcPr>
            <w:tcW w:w="6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AA05A1" w:rsidRDefault="00AA05A1" w:rsidP="007D5624">
            <w:pPr>
              <w:spacing w:line="259" w:lineRule="auto"/>
              <w:ind w:right="29" w:firstLine="142"/>
              <w:jc w:val="center"/>
            </w:pPr>
            <w:r>
              <w:t xml:space="preserve">1. </w:t>
            </w:r>
          </w:p>
        </w:tc>
        <w:tc>
          <w:tcPr>
            <w:tcW w:w="456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AA05A1" w:rsidRDefault="00AA05A1" w:rsidP="007D5624">
            <w:pPr>
              <w:spacing w:line="259" w:lineRule="auto"/>
              <w:ind w:left="17" w:firstLine="142"/>
            </w:pPr>
            <w:r>
              <w:rPr>
                <w:sz w:val="20"/>
              </w:rPr>
              <w:t xml:space="preserve">Професионалне росфрајтне посуде за цеђење резанаца- ђевђир  дим. Ф 50 цм </w:t>
            </w:r>
          </w:p>
        </w:tc>
        <w:tc>
          <w:tcPr>
            <w:tcW w:w="62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AA05A1" w:rsidRDefault="00AA05A1" w:rsidP="007D5624">
            <w:pPr>
              <w:spacing w:line="259" w:lineRule="auto"/>
              <w:ind w:firstLine="142"/>
            </w:pPr>
            <w:r>
              <w:rPr>
                <w:sz w:val="20"/>
              </w:rPr>
              <w:t xml:space="preserve"> ком. </w:t>
            </w:r>
          </w:p>
        </w:tc>
        <w:tc>
          <w:tcPr>
            <w:tcW w:w="62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AA05A1" w:rsidRDefault="00AA05A1" w:rsidP="007D5624">
            <w:pPr>
              <w:spacing w:line="259" w:lineRule="auto"/>
              <w:ind w:right="27" w:firstLine="142"/>
              <w:jc w:val="center"/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125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AA05A1" w:rsidRDefault="00AA05A1" w:rsidP="007D5624">
            <w:pPr>
              <w:spacing w:line="259" w:lineRule="auto"/>
              <w:ind w:left="35" w:firstLine="142"/>
              <w:jc w:val="center"/>
            </w:pPr>
            <w:r>
              <w:t xml:space="preserve"> </w:t>
            </w:r>
          </w:p>
        </w:tc>
        <w:tc>
          <w:tcPr>
            <w:tcW w:w="127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AA05A1" w:rsidRDefault="00AA05A1" w:rsidP="007D5624">
            <w:pPr>
              <w:spacing w:line="259" w:lineRule="auto"/>
              <w:ind w:left="32" w:firstLine="142"/>
              <w:jc w:val="center"/>
            </w:pPr>
            <w:r>
              <w:t xml:space="preserve"> </w:t>
            </w:r>
          </w:p>
        </w:tc>
        <w:tc>
          <w:tcPr>
            <w:tcW w:w="142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AA05A1" w:rsidRDefault="00AA05A1" w:rsidP="007D5624">
            <w:pPr>
              <w:spacing w:line="259" w:lineRule="auto"/>
              <w:ind w:left="34" w:firstLine="142"/>
              <w:jc w:val="center"/>
            </w:pPr>
            <w:r>
              <w:t xml:space="preserve"> </w:t>
            </w:r>
          </w:p>
        </w:tc>
        <w:tc>
          <w:tcPr>
            <w:tcW w:w="136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AA05A1" w:rsidRDefault="00AA05A1" w:rsidP="007D5624">
            <w:pPr>
              <w:spacing w:line="259" w:lineRule="auto"/>
              <w:ind w:left="34" w:firstLine="142"/>
              <w:jc w:val="center"/>
            </w:pPr>
            <w:r>
              <w:t xml:space="preserve"> </w:t>
            </w:r>
          </w:p>
        </w:tc>
        <w:tc>
          <w:tcPr>
            <w:tcW w:w="126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AA05A1" w:rsidRDefault="00AA05A1" w:rsidP="007D5624">
            <w:pPr>
              <w:spacing w:line="259" w:lineRule="auto"/>
              <w:ind w:left="31" w:firstLine="142"/>
              <w:jc w:val="center"/>
            </w:pPr>
            <w:r>
              <w:t xml:space="preserve"> </w:t>
            </w:r>
          </w:p>
        </w:tc>
        <w:tc>
          <w:tcPr>
            <w:tcW w:w="15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bottom"/>
          </w:tcPr>
          <w:p w:rsidR="00AA05A1" w:rsidRDefault="00AA05A1" w:rsidP="007D5624">
            <w:pPr>
              <w:spacing w:line="259" w:lineRule="auto"/>
              <w:ind w:left="32" w:firstLine="142"/>
              <w:jc w:val="center"/>
            </w:pPr>
            <w:r>
              <w:t xml:space="preserve"> </w:t>
            </w:r>
          </w:p>
        </w:tc>
      </w:tr>
      <w:tr w:rsidR="00AA05A1" w:rsidTr="007D5624">
        <w:trPr>
          <w:trHeight w:val="461"/>
        </w:trPr>
        <w:tc>
          <w:tcPr>
            <w:tcW w:w="6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AA05A1" w:rsidRDefault="00AA05A1" w:rsidP="007D5624">
            <w:pPr>
              <w:spacing w:line="259" w:lineRule="auto"/>
              <w:ind w:right="29" w:firstLine="142"/>
              <w:jc w:val="center"/>
            </w:pPr>
            <w:r>
              <w:t xml:space="preserve">2. </w:t>
            </w:r>
          </w:p>
        </w:tc>
        <w:tc>
          <w:tcPr>
            <w:tcW w:w="456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AA05A1" w:rsidRDefault="00AA05A1" w:rsidP="007D5624">
            <w:pPr>
              <w:spacing w:line="259" w:lineRule="auto"/>
              <w:ind w:left="17" w:firstLine="142"/>
            </w:pPr>
            <w:r>
              <w:rPr>
                <w:sz w:val="20"/>
              </w:rPr>
              <w:t xml:space="preserve">Ђевђир Ф 40 цм, росфрај </w:t>
            </w:r>
          </w:p>
        </w:tc>
        <w:tc>
          <w:tcPr>
            <w:tcW w:w="62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AA05A1" w:rsidRDefault="00AA05A1" w:rsidP="007D5624">
            <w:pPr>
              <w:spacing w:line="259" w:lineRule="auto"/>
              <w:ind w:firstLine="142"/>
            </w:pPr>
            <w:r>
              <w:rPr>
                <w:sz w:val="20"/>
              </w:rPr>
              <w:t xml:space="preserve"> ком. </w:t>
            </w:r>
          </w:p>
        </w:tc>
        <w:tc>
          <w:tcPr>
            <w:tcW w:w="62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AA05A1" w:rsidRDefault="00AA05A1" w:rsidP="007D5624">
            <w:pPr>
              <w:spacing w:line="259" w:lineRule="auto"/>
              <w:ind w:right="27" w:firstLine="142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125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AA05A1" w:rsidRDefault="00AA05A1" w:rsidP="007D5624">
            <w:pPr>
              <w:spacing w:line="259" w:lineRule="auto"/>
              <w:ind w:left="35" w:firstLine="142"/>
              <w:jc w:val="center"/>
            </w:pPr>
            <w:r>
              <w:t xml:space="preserve"> </w:t>
            </w:r>
          </w:p>
        </w:tc>
        <w:tc>
          <w:tcPr>
            <w:tcW w:w="127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AA05A1" w:rsidRDefault="00AA05A1" w:rsidP="007D5624">
            <w:pPr>
              <w:spacing w:line="259" w:lineRule="auto"/>
              <w:ind w:left="32" w:firstLine="142"/>
              <w:jc w:val="center"/>
            </w:pPr>
            <w:r>
              <w:t xml:space="preserve"> </w:t>
            </w:r>
          </w:p>
        </w:tc>
        <w:tc>
          <w:tcPr>
            <w:tcW w:w="142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AA05A1" w:rsidRDefault="00AA05A1" w:rsidP="007D5624">
            <w:pPr>
              <w:spacing w:line="259" w:lineRule="auto"/>
              <w:ind w:left="34" w:firstLine="142"/>
              <w:jc w:val="center"/>
            </w:pPr>
            <w:r>
              <w:t xml:space="preserve"> </w:t>
            </w:r>
          </w:p>
        </w:tc>
        <w:tc>
          <w:tcPr>
            <w:tcW w:w="136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AA05A1" w:rsidRDefault="00AA05A1" w:rsidP="007D5624">
            <w:pPr>
              <w:spacing w:line="259" w:lineRule="auto"/>
              <w:ind w:left="34" w:firstLine="142"/>
              <w:jc w:val="center"/>
            </w:pPr>
            <w:r>
              <w:t xml:space="preserve"> </w:t>
            </w:r>
          </w:p>
        </w:tc>
        <w:tc>
          <w:tcPr>
            <w:tcW w:w="126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AA05A1" w:rsidRDefault="00AA05A1" w:rsidP="007D5624">
            <w:pPr>
              <w:spacing w:line="259" w:lineRule="auto"/>
              <w:ind w:left="31" w:firstLine="142"/>
              <w:jc w:val="center"/>
            </w:pPr>
            <w:r>
              <w:t xml:space="preserve"> </w:t>
            </w:r>
          </w:p>
        </w:tc>
        <w:tc>
          <w:tcPr>
            <w:tcW w:w="15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bottom"/>
          </w:tcPr>
          <w:p w:rsidR="00AA05A1" w:rsidRDefault="00AA05A1" w:rsidP="007D5624">
            <w:pPr>
              <w:spacing w:line="259" w:lineRule="auto"/>
              <w:ind w:left="32" w:firstLine="142"/>
              <w:jc w:val="center"/>
            </w:pPr>
            <w:r>
              <w:t xml:space="preserve"> </w:t>
            </w:r>
          </w:p>
        </w:tc>
      </w:tr>
      <w:tr w:rsidR="00AA05A1" w:rsidTr="007D5624">
        <w:trPr>
          <w:trHeight w:val="492"/>
        </w:trPr>
        <w:tc>
          <w:tcPr>
            <w:tcW w:w="6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AA05A1" w:rsidRDefault="00AA05A1" w:rsidP="007D5624">
            <w:pPr>
              <w:spacing w:line="259" w:lineRule="auto"/>
              <w:ind w:right="29" w:firstLine="142"/>
              <w:jc w:val="center"/>
            </w:pPr>
            <w:r>
              <w:t xml:space="preserve">3. </w:t>
            </w:r>
          </w:p>
        </w:tc>
        <w:tc>
          <w:tcPr>
            <w:tcW w:w="456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AA05A1" w:rsidRDefault="00AA05A1" w:rsidP="007D5624">
            <w:pPr>
              <w:spacing w:line="259" w:lineRule="auto"/>
              <w:ind w:left="17" w:firstLine="142"/>
            </w:pPr>
            <w:r>
              <w:rPr>
                <w:sz w:val="20"/>
              </w:rPr>
              <w:t xml:space="preserve">Термо уређај за мерење средишње температуре приликом печења меса (дигитални ) </w:t>
            </w:r>
          </w:p>
        </w:tc>
        <w:tc>
          <w:tcPr>
            <w:tcW w:w="62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AA05A1" w:rsidRDefault="00AA05A1" w:rsidP="007D5624">
            <w:pPr>
              <w:spacing w:line="259" w:lineRule="auto"/>
              <w:ind w:firstLine="142"/>
            </w:pPr>
            <w:r>
              <w:rPr>
                <w:sz w:val="20"/>
              </w:rPr>
              <w:t xml:space="preserve"> ком. </w:t>
            </w:r>
          </w:p>
        </w:tc>
        <w:tc>
          <w:tcPr>
            <w:tcW w:w="62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AA05A1" w:rsidRDefault="00AA05A1" w:rsidP="007D5624">
            <w:pPr>
              <w:spacing w:line="259" w:lineRule="auto"/>
              <w:ind w:right="27" w:firstLine="142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25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AA05A1" w:rsidRDefault="00AA05A1" w:rsidP="007D5624">
            <w:pPr>
              <w:spacing w:line="259" w:lineRule="auto"/>
              <w:ind w:left="35" w:firstLine="142"/>
              <w:jc w:val="center"/>
            </w:pPr>
            <w:r>
              <w:t xml:space="preserve"> </w:t>
            </w:r>
          </w:p>
        </w:tc>
        <w:tc>
          <w:tcPr>
            <w:tcW w:w="127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AA05A1" w:rsidRDefault="00AA05A1" w:rsidP="007D5624">
            <w:pPr>
              <w:spacing w:line="259" w:lineRule="auto"/>
              <w:ind w:left="32" w:firstLine="142"/>
              <w:jc w:val="center"/>
            </w:pPr>
            <w:r>
              <w:t xml:space="preserve"> </w:t>
            </w:r>
          </w:p>
        </w:tc>
        <w:tc>
          <w:tcPr>
            <w:tcW w:w="142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AA05A1" w:rsidRDefault="00AA05A1" w:rsidP="007D5624">
            <w:pPr>
              <w:spacing w:line="259" w:lineRule="auto"/>
              <w:ind w:left="34" w:firstLine="142"/>
              <w:jc w:val="center"/>
            </w:pPr>
            <w:r>
              <w:t xml:space="preserve"> </w:t>
            </w:r>
          </w:p>
        </w:tc>
        <w:tc>
          <w:tcPr>
            <w:tcW w:w="136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AA05A1" w:rsidRDefault="00AA05A1" w:rsidP="007D5624">
            <w:pPr>
              <w:spacing w:line="259" w:lineRule="auto"/>
              <w:ind w:left="34" w:firstLine="142"/>
              <w:jc w:val="center"/>
            </w:pPr>
            <w:r>
              <w:t xml:space="preserve"> </w:t>
            </w:r>
          </w:p>
        </w:tc>
        <w:tc>
          <w:tcPr>
            <w:tcW w:w="126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AA05A1" w:rsidRDefault="00AA05A1" w:rsidP="007D5624">
            <w:pPr>
              <w:spacing w:line="259" w:lineRule="auto"/>
              <w:ind w:left="31" w:firstLine="142"/>
              <w:jc w:val="center"/>
            </w:pPr>
            <w:r>
              <w:t xml:space="preserve"> </w:t>
            </w:r>
          </w:p>
        </w:tc>
        <w:tc>
          <w:tcPr>
            <w:tcW w:w="15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bottom"/>
          </w:tcPr>
          <w:p w:rsidR="00AA05A1" w:rsidRDefault="00AA05A1" w:rsidP="007D5624">
            <w:pPr>
              <w:spacing w:line="259" w:lineRule="auto"/>
              <w:ind w:left="32" w:firstLine="142"/>
              <w:jc w:val="center"/>
            </w:pPr>
            <w:r>
              <w:t xml:space="preserve"> </w:t>
            </w:r>
          </w:p>
        </w:tc>
      </w:tr>
      <w:tr w:rsidR="00AA05A1" w:rsidTr="007D5624">
        <w:trPr>
          <w:trHeight w:val="490"/>
        </w:trPr>
        <w:tc>
          <w:tcPr>
            <w:tcW w:w="6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AA05A1" w:rsidRDefault="00AA05A1" w:rsidP="007D5624">
            <w:pPr>
              <w:spacing w:line="259" w:lineRule="auto"/>
              <w:ind w:right="29" w:firstLine="142"/>
              <w:jc w:val="center"/>
            </w:pPr>
            <w:r>
              <w:t xml:space="preserve">4. </w:t>
            </w:r>
          </w:p>
        </w:tc>
        <w:tc>
          <w:tcPr>
            <w:tcW w:w="456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AA05A1" w:rsidRDefault="00AA05A1" w:rsidP="007D5624">
            <w:pPr>
              <w:spacing w:line="259" w:lineRule="auto"/>
              <w:ind w:left="17" w:right="8" w:firstLine="142"/>
            </w:pPr>
            <w:r>
              <w:rPr>
                <w:sz w:val="20"/>
              </w:rPr>
              <w:t xml:space="preserve">Плитки професионални плехови за печење, росфрај, дим. 66х40х5 цм </w:t>
            </w:r>
          </w:p>
        </w:tc>
        <w:tc>
          <w:tcPr>
            <w:tcW w:w="62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AA05A1" w:rsidRDefault="00AA05A1" w:rsidP="007D5624">
            <w:pPr>
              <w:spacing w:line="259" w:lineRule="auto"/>
              <w:ind w:firstLine="142"/>
            </w:pPr>
            <w:r>
              <w:rPr>
                <w:sz w:val="20"/>
              </w:rPr>
              <w:t xml:space="preserve"> ком. </w:t>
            </w:r>
          </w:p>
        </w:tc>
        <w:tc>
          <w:tcPr>
            <w:tcW w:w="62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AA05A1" w:rsidRDefault="00AA05A1" w:rsidP="007D5624">
            <w:pPr>
              <w:spacing w:line="259" w:lineRule="auto"/>
              <w:ind w:right="27" w:firstLine="142"/>
              <w:jc w:val="center"/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25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AA05A1" w:rsidRDefault="00AA05A1" w:rsidP="007D5624">
            <w:pPr>
              <w:spacing w:line="259" w:lineRule="auto"/>
              <w:ind w:left="35" w:firstLine="142"/>
              <w:jc w:val="center"/>
            </w:pPr>
            <w:r>
              <w:t xml:space="preserve"> </w:t>
            </w:r>
          </w:p>
        </w:tc>
        <w:tc>
          <w:tcPr>
            <w:tcW w:w="127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AA05A1" w:rsidRDefault="00AA05A1" w:rsidP="007D5624">
            <w:pPr>
              <w:spacing w:line="259" w:lineRule="auto"/>
              <w:ind w:left="32" w:firstLine="142"/>
              <w:jc w:val="center"/>
            </w:pPr>
            <w:r>
              <w:t xml:space="preserve"> </w:t>
            </w:r>
          </w:p>
        </w:tc>
        <w:tc>
          <w:tcPr>
            <w:tcW w:w="142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AA05A1" w:rsidRDefault="00AA05A1" w:rsidP="007D5624">
            <w:pPr>
              <w:spacing w:line="259" w:lineRule="auto"/>
              <w:ind w:left="34" w:firstLine="142"/>
              <w:jc w:val="center"/>
            </w:pPr>
            <w:r>
              <w:t xml:space="preserve"> </w:t>
            </w:r>
          </w:p>
        </w:tc>
        <w:tc>
          <w:tcPr>
            <w:tcW w:w="136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AA05A1" w:rsidRDefault="00AA05A1" w:rsidP="007D5624">
            <w:pPr>
              <w:spacing w:line="259" w:lineRule="auto"/>
              <w:ind w:left="34" w:firstLine="142"/>
              <w:jc w:val="center"/>
            </w:pPr>
            <w:r>
              <w:t xml:space="preserve"> </w:t>
            </w:r>
          </w:p>
        </w:tc>
        <w:tc>
          <w:tcPr>
            <w:tcW w:w="126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AA05A1" w:rsidRDefault="00AA05A1" w:rsidP="007D5624">
            <w:pPr>
              <w:spacing w:line="259" w:lineRule="auto"/>
              <w:ind w:left="31" w:firstLine="142"/>
              <w:jc w:val="center"/>
            </w:pPr>
            <w:r>
              <w:t xml:space="preserve"> </w:t>
            </w:r>
          </w:p>
        </w:tc>
        <w:tc>
          <w:tcPr>
            <w:tcW w:w="15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bottom"/>
          </w:tcPr>
          <w:p w:rsidR="00AA05A1" w:rsidRDefault="00AA05A1" w:rsidP="007D5624">
            <w:pPr>
              <w:spacing w:line="259" w:lineRule="auto"/>
              <w:ind w:left="32" w:firstLine="142"/>
              <w:jc w:val="center"/>
            </w:pPr>
            <w:r>
              <w:t xml:space="preserve"> </w:t>
            </w:r>
          </w:p>
        </w:tc>
      </w:tr>
      <w:tr w:rsidR="00AA05A1" w:rsidTr="007D5624">
        <w:trPr>
          <w:trHeight w:val="490"/>
        </w:trPr>
        <w:tc>
          <w:tcPr>
            <w:tcW w:w="6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AA05A1" w:rsidRDefault="00AA05A1" w:rsidP="007D5624">
            <w:pPr>
              <w:spacing w:line="259" w:lineRule="auto"/>
              <w:ind w:right="29" w:firstLine="142"/>
              <w:jc w:val="center"/>
            </w:pPr>
            <w:r>
              <w:t xml:space="preserve">5. </w:t>
            </w:r>
          </w:p>
        </w:tc>
        <w:tc>
          <w:tcPr>
            <w:tcW w:w="456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AA05A1" w:rsidRDefault="00AA05A1" w:rsidP="007D5624">
            <w:pPr>
              <w:spacing w:line="259" w:lineRule="auto"/>
              <w:ind w:left="17" w:right="43" w:firstLine="142"/>
            </w:pPr>
            <w:r>
              <w:rPr>
                <w:sz w:val="20"/>
              </w:rPr>
              <w:t xml:space="preserve">Сатара за месо, росфрај, са ПВЦ дршком, цца 20 цм дужина сечива </w:t>
            </w:r>
          </w:p>
        </w:tc>
        <w:tc>
          <w:tcPr>
            <w:tcW w:w="62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AA05A1" w:rsidRDefault="00AA05A1" w:rsidP="007D5624">
            <w:pPr>
              <w:spacing w:line="259" w:lineRule="auto"/>
              <w:ind w:firstLine="142"/>
            </w:pPr>
            <w:r>
              <w:rPr>
                <w:sz w:val="20"/>
              </w:rPr>
              <w:t xml:space="preserve"> ком. </w:t>
            </w:r>
          </w:p>
        </w:tc>
        <w:tc>
          <w:tcPr>
            <w:tcW w:w="62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AA05A1" w:rsidRDefault="00AA05A1" w:rsidP="007D5624">
            <w:pPr>
              <w:spacing w:line="259" w:lineRule="auto"/>
              <w:ind w:right="27" w:firstLine="142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25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AA05A1" w:rsidRDefault="00AA05A1" w:rsidP="007D5624">
            <w:pPr>
              <w:spacing w:line="259" w:lineRule="auto"/>
              <w:ind w:left="35" w:firstLine="142"/>
              <w:jc w:val="center"/>
            </w:pPr>
            <w:r>
              <w:t xml:space="preserve"> </w:t>
            </w:r>
          </w:p>
        </w:tc>
        <w:tc>
          <w:tcPr>
            <w:tcW w:w="127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AA05A1" w:rsidRDefault="00AA05A1" w:rsidP="007D5624">
            <w:pPr>
              <w:spacing w:line="259" w:lineRule="auto"/>
              <w:ind w:left="32" w:firstLine="142"/>
              <w:jc w:val="center"/>
            </w:pPr>
            <w:r>
              <w:t xml:space="preserve"> </w:t>
            </w:r>
          </w:p>
        </w:tc>
        <w:tc>
          <w:tcPr>
            <w:tcW w:w="142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AA05A1" w:rsidRDefault="00AA05A1" w:rsidP="007D5624">
            <w:pPr>
              <w:spacing w:line="259" w:lineRule="auto"/>
              <w:ind w:left="34" w:firstLine="142"/>
              <w:jc w:val="center"/>
            </w:pPr>
            <w:r>
              <w:t xml:space="preserve"> </w:t>
            </w:r>
          </w:p>
        </w:tc>
        <w:tc>
          <w:tcPr>
            <w:tcW w:w="136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AA05A1" w:rsidRDefault="00AA05A1" w:rsidP="007D5624">
            <w:pPr>
              <w:spacing w:line="259" w:lineRule="auto"/>
              <w:ind w:left="34" w:firstLine="142"/>
              <w:jc w:val="center"/>
            </w:pPr>
            <w:r>
              <w:t xml:space="preserve"> </w:t>
            </w:r>
          </w:p>
        </w:tc>
        <w:tc>
          <w:tcPr>
            <w:tcW w:w="126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AA05A1" w:rsidRDefault="00AA05A1" w:rsidP="007D5624">
            <w:pPr>
              <w:spacing w:line="259" w:lineRule="auto"/>
              <w:ind w:left="31" w:firstLine="142"/>
              <w:jc w:val="center"/>
            </w:pPr>
            <w:r>
              <w:t xml:space="preserve"> </w:t>
            </w:r>
          </w:p>
        </w:tc>
        <w:tc>
          <w:tcPr>
            <w:tcW w:w="15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bottom"/>
          </w:tcPr>
          <w:p w:rsidR="00AA05A1" w:rsidRDefault="00AA05A1" w:rsidP="007D5624">
            <w:pPr>
              <w:spacing w:line="259" w:lineRule="auto"/>
              <w:ind w:left="32" w:firstLine="142"/>
              <w:jc w:val="center"/>
            </w:pPr>
            <w:r>
              <w:t xml:space="preserve"> </w:t>
            </w:r>
          </w:p>
        </w:tc>
      </w:tr>
      <w:tr w:rsidR="00AA05A1" w:rsidTr="007D5624">
        <w:trPr>
          <w:trHeight w:val="461"/>
        </w:trPr>
        <w:tc>
          <w:tcPr>
            <w:tcW w:w="6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AA05A1" w:rsidRDefault="00AA05A1" w:rsidP="007D5624">
            <w:pPr>
              <w:spacing w:line="259" w:lineRule="auto"/>
              <w:ind w:right="29" w:firstLine="142"/>
              <w:jc w:val="center"/>
            </w:pPr>
            <w:r>
              <w:t xml:space="preserve">6. </w:t>
            </w:r>
          </w:p>
        </w:tc>
        <w:tc>
          <w:tcPr>
            <w:tcW w:w="456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AA05A1" w:rsidRDefault="00AA05A1" w:rsidP="007D5624">
            <w:pPr>
              <w:spacing w:line="259" w:lineRule="auto"/>
              <w:ind w:left="17" w:firstLine="142"/>
            </w:pPr>
            <w:r>
              <w:rPr>
                <w:sz w:val="20"/>
              </w:rPr>
              <w:t xml:space="preserve">Шпакле, росфрај са ПВЦ дршком, дим. 7x 25 cm </w:t>
            </w:r>
          </w:p>
        </w:tc>
        <w:tc>
          <w:tcPr>
            <w:tcW w:w="62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AA05A1" w:rsidRDefault="00AA05A1" w:rsidP="007D5624">
            <w:pPr>
              <w:spacing w:line="259" w:lineRule="auto"/>
              <w:ind w:firstLine="142"/>
            </w:pPr>
            <w:r>
              <w:rPr>
                <w:sz w:val="20"/>
              </w:rPr>
              <w:t xml:space="preserve"> ком. </w:t>
            </w:r>
          </w:p>
        </w:tc>
        <w:tc>
          <w:tcPr>
            <w:tcW w:w="62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AA05A1" w:rsidRDefault="00AA05A1" w:rsidP="007D5624">
            <w:pPr>
              <w:spacing w:line="259" w:lineRule="auto"/>
              <w:ind w:right="27" w:firstLine="142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125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AA05A1" w:rsidRDefault="00AA05A1" w:rsidP="007D5624">
            <w:pPr>
              <w:spacing w:line="259" w:lineRule="auto"/>
              <w:ind w:left="35" w:firstLine="142"/>
              <w:jc w:val="center"/>
            </w:pPr>
            <w:r>
              <w:t xml:space="preserve"> </w:t>
            </w:r>
          </w:p>
        </w:tc>
        <w:tc>
          <w:tcPr>
            <w:tcW w:w="127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AA05A1" w:rsidRDefault="00AA05A1" w:rsidP="007D5624">
            <w:pPr>
              <w:spacing w:line="259" w:lineRule="auto"/>
              <w:ind w:left="32" w:firstLine="142"/>
              <w:jc w:val="center"/>
            </w:pPr>
            <w:r>
              <w:t xml:space="preserve"> </w:t>
            </w:r>
          </w:p>
        </w:tc>
        <w:tc>
          <w:tcPr>
            <w:tcW w:w="142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AA05A1" w:rsidRDefault="00AA05A1" w:rsidP="007D5624">
            <w:pPr>
              <w:spacing w:line="259" w:lineRule="auto"/>
              <w:ind w:left="34" w:firstLine="142"/>
              <w:jc w:val="center"/>
            </w:pPr>
            <w:r>
              <w:t xml:space="preserve"> </w:t>
            </w:r>
          </w:p>
        </w:tc>
        <w:tc>
          <w:tcPr>
            <w:tcW w:w="136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AA05A1" w:rsidRDefault="00AA05A1" w:rsidP="007D5624">
            <w:pPr>
              <w:spacing w:line="259" w:lineRule="auto"/>
              <w:ind w:left="34" w:firstLine="142"/>
              <w:jc w:val="center"/>
            </w:pPr>
            <w:r>
              <w:t xml:space="preserve"> </w:t>
            </w:r>
          </w:p>
        </w:tc>
        <w:tc>
          <w:tcPr>
            <w:tcW w:w="126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AA05A1" w:rsidRDefault="00AA05A1" w:rsidP="007D5624">
            <w:pPr>
              <w:spacing w:line="259" w:lineRule="auto"/>
              <w:ind w:left="31" w:firstLine="142"/>
              <w:jc w:val="center"/>
            </w:pPr>
            <w:r>
              <w:t xml:space="preserve"> </w:t>
            </w:r>
          </w:p>
        </w:tc>
        <w:tc>
          <w:tcPr>
            <w:tcW w:w="15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bottom"/>
          </w:tcPr>
          <w:p w:rsidR="00AA05A1" w:rsidRDefault="00AA05A1" w:rsidP="007D5624">
            <w:pPr>
              <w:spacing w:line="259" w:lineRule="auto"/>
              <w:ind w:left="32" w:firstLine="142"/>
              <w:jc w:val="center"/>
            </w:pPr>
            <w:r>
              <w:t xml:space="preserve"> </w:t>
            </w:r>
          </w:p>
        </w:tc>
      </w:tr>
      <w:tr w:rsidR="00AA05A1" w:rsidTr="007D5624">
        <w:trPr>
          <w:trHeight w:val="492"/>
        </w:trPr>
        <w:tc>
          <w:tcPr>
            <w:tcW w:w="6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AA05A1" w:rsidRDefault="00AA05A1" w:rsidP="007D5624">
            <w:pPr>
              <w:spacing w:line="259" w:lineRule="auto"/>
              <w:ind w:right="29" w:firstLine="142"/>
              <w:jc w:val="center"/>
            </w:pPr>
            <w:r>
              <w:t xml:space="preserve">7. </w:t>
            </w:r>
          </w:p>
        </w:tc>
        <w:tc>
          <w:tcPr>
            <w:tcW w:w="456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AA05A1" w:rsidRDefault="00AA05A1" w:rsidP="007D5624">
            <w:pPr>
              <w:spacing w:line="259" w:lineRule="auto"/>
              <w:ind w:left="17" w:firstLine="142"/>
            </w:pPr>
            <w:r>
              <w:rPr>
                <w:sz w:val="20"/>
              </w:rPr>
              <w:t xml:space="preserve">Стаклене теглице за узорковање хране са херметичким металним поклопцем, вел. 0.3Л </w:t>
            </w:r>
          </w:p>
        </w:tc>
        <w:tc>
          <w:tcPr>
            <w:tcW w:w="62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AA05A1" w:rsidRDefault="00AA05A1" w:rsidP="007D5624">
            <w:pPr>
              <w:spacing w:line="259" w:lineRule="auto"/>
              <w:ind w:firstLine="142"/>
            </w:pPr>
            <w:r>
              <w:rPr>
                <w:sz w:val="20"/>
              </w:rPr>
              <w:t xml:space="preserve"> ком. </w:t>
            </w:r>
          </w:p>
        </w:tc>
        <w:tc>
          <w:tcPr>
            <w:tcW w:w="62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AA05A1" w:rsidRDefault="00AA05A1" w:rsidP="007D5624">
            <w:pPr>
              <w:spacing w:line="259" w:lineRule="auto"/>
              <w:ind w:left="113" w:firstLine="142"/>
            </w:pPr>
            <w:r>
              <w:rPr>
                <w:sz w:val="20"/>
              </w:rPr>
              <w:t xml:space="preserve">150 </w:t>
            </w:r>
          </w:p>
        </w:tc>
        <w:tc>
          <w:tcPr>
            <w:tcW w:w="125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AA05A1" w:rsidRDefault="00AA05A1" w:rsidP="007D5624">
            <w:pPr>
              <w:spacing w:line="259" w:lineRule="auto"/>
              <w:ind w:left="35" w:firstLine="142"/>
              <w:jc w:val="center"/>
            </w:pPr>
            <w:r>
              <w:t xml:space="preserve"> </w:t>
            </w:r>
          </w:p>
        </w:tc>
        <w:tc>
          <w:tcPr>
            <w:tcW w:w="127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AA05A1" w:rsidRDefault="00AA05A1" w:rsidP="007D5624">
            <w:pPr>
              <w:spacing w:line="259" w:lineRule="auto"/>
              <w:ind w:left="32" w:firstLine="142"/>
              <w:jc w:val="center"/>
            </w:pPr>
            <w:r>
              <w:t xml:space="preserve"> </w:t>
            </w:r>
          </w:p>
        </w:tc>
        <w:tc>
          <w:tcPr>
            <w:tcW w:w="142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AA05A1" w:rsidRDefault="00AA05A1" w:rsidP="007D5624">
            <w:pPr>
              <w:spacing w:line="259" w:lineRule="auto"/>
              <w:ind w:left="34" w:firstLine="142"/>
              <w:jc w:val="center"/>
            </w:pPr>
            <w:r>
              <w:t xml:space="preserve"> </w:t>
            </w:r>
          </w:p>
        </w:tc>
        <w:tc>
          <w:tcPr>
            <w:tcW w:w="136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AA05A1" w:rsidRDefault="00AA05A1" w:rsidP="007D5624">
            <w:pPr>
              <w:spacing w:line="259" w:lineRule="auto"/>
              <w:ind w:left="34" w:firstLine="142"/>
              <w:jc w:val="center"/>
            </w:pPr>
            <w:r>
              <w:t xml:space="preserve"> </w:t>
            </w:r>
          </w:p>
        </w:tc>
        <w:tc>
          <w:tcPr>
            <w:tcW w:w="126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AA05A1" w:rsidRDefault="00AA05A1" w:rsidP="007D5624">
            <w:pPr>
              <w:spacing w:line="259" w:lineRule="auto"/>
              <w:ind w:left="31" w:firstLine="142"/>
              <w:jc w:val="center"/>
            </w:pPr>
            <w:r>
              <w:t xml:space="preserve"> </w:t>
            </w:r>
          </w:p>
        </w:tc>
        <w:tc>
          <w:tcPr>
            <w:tcW w:w="15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bottom"/>
          </w:tcPr>
          <w:p w:rsidR="00AA05A1" w:rsidRDefault="00AA05A1" w:rsidP="007D5624">
            <w:pPr>
              <w:spacing w:line="259" w:lineRule="auto"/>
              <w:ind w:left="32" w:firstLine="142"/>
              <w:jc w:val="center"/>
            </w:pPr>
            <w:r>
              <w:t xml:space="preserve"> </w:t>
            </w:r>
          </w:p>
        </w:tc>
      </w:tr>
      <w:tr w:rsidR="00AA05A1" w:rsidTr="007D5624">
        <w:trPr>
          <w:trHeight w:val="34"/>
        </w:trPr>
        <w:tc>
          <w:tcPr>
            <w:tcW w:w="6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AA05A1" w:rsidRDefault="00AA05A1" w:rsidP="007D5624">
            <w:pPr>
              <w:spacing w:line="259" w:lineRule="auto"/>
              <w:ind w:right="29" w:firstLine="142"/>
              <w:jc w:val="center"/>
            </w:pPr>
            <w:r>
              <w:t xml:space="preserve">8. </w:t>
            </w:r>
          </w:p>
        </w:tc>
        <w:tc>
          <w:tcPr>
            <w:tcW w:w="456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AA05A1" w:rsidRDefault="00AA05A1" w:rsidP="007D5624">
            <w:pPr>
              <w:spacing w:line="259" w:lineRule="auto"/>
              <w:ind w:left="17" w:firstLine="142"/>
            </w:pPr>
            <w:r>
              <w:rPr>
                <w:sz w:val="20"/>
              </w:rPr>
              <w:t xml:space="preserve">Четкица са природном длаком за премазивање пецива 5  цм </w:t>
            </w:r>
          </w:p>
        </w:tc>
        <w:tc>
          <w:tcPr>
            <w:tcW w:w="62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AA05A1" w:rsidRDefault="00AA05A1" w:rsidP="007D5624">
            <w:pPr>
              <w:spacing w:line="259" w:lineRule="auto"/>
              <w:ind w:firstLine="142"/>
            </w:pPr>
            <w:r>
              <w:rPr>
                <w:sz w:val="20"/>
              </w:rPr>
              <w:t xml:space="preserve"> ком. </w:t>
            </w:r>
          </w:p>
        </w:tc>
        <w:tc>
          <w:tcPr>
            <w:tcW w:w="62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AA05A1" w:rsidRDefault="00AA05A1" w:rsidP="007D5624">
            <w:pPr>
              <w:spacing w:line="259" w:lineRule="auto"/>
              <w:ind w:right="27" w:firstLine="142"/>
              <w:jc w:val="center"/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125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AA05A1" w:rsidRDefault="00AA05A1" w:rsidP="007D5624">
            <w:pPr>
              <w:spacing w:line="259" w:lineRule="auto"/>
              <w:ind w:left="35" w:firstLine="142"/>
              <w:jc w:val="center"/>
            </w:pPr>
            <w:r>
              <w:t xml:space="preserve"> </w:t>
            </w:r>
          </w:p>
        </w:tc>
        <w:tc>
          <w:tcPr>
            <w:tcW w:w="127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AA05A1" w:rsidRDefault="00AA05A1" w:rsidP="007D5624">
            <w:pPr>
              <w:spacing w:line="259" w:lineRule="auto"/>
              <w:ind w:left="32" w:firstLine="142"/>
              <w:jc w:val="center"/>
            </w:pPr>
            <w:r>
              <w:t xml:space="preserve"> </w:t>
            </w:r>
          </w:p>
        </w:tc>
        <w:tc>
          <w:tcPr>
            <w:tcW w:w="142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AA05A1" w:rsidRDefault="00AA05A1" w:rsidP="007D5624">
            <w:pPr>
              <w:spacing w:line="259" w:lineRule="auto"/>
              <w:ind w:left="34" w:firstLine="142"/>
              <w:jc w:val="center"/>
            </w:pPr>
            <w:r>
              <w:t xml:space="preserve"> </w:t>
            </w:r>
          </w:p>
        </w:tc>
        <w:tc>
          <w:tcPr>
            <w:tcW w:w="136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AA05A1" w:rsidRDefault="00AA05A1" w:rsidP="007D5624">
            <w:pPr>
              <w:spacing w:line="259" w:lineRule="auto"/>
              <w:ind w:left="34" w:firstLine="142"/>
              <w:jc w:val="center"/>
            </w:pPr>
            <w:r>
              <w:t xml:space="preserve"> </w:t>
            </w:r>
          </w:p>
        </w:tc>
        <w:tc>
          <w:tcPr>
            <w:tcW w:w="126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AA05A1" w:rsidRDefault="00AA05A1" w:rsidP="007D5624">
            <w:pPr>
              <w:spacing w:line="259" w:lineRule="auto"/>
              <w:ind w:left="31" w:firstLine="142"/>
              <w:jc w:val="center"/>
            </w:pPr>
            <w:r>
              <w:t xml:space="preserve"> </w:t>
            </w:r>
          </w:p>
        </w:tc>
        <w:tc>
          <w:tcPr>
            <w:tcW w:w="15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bottom"/>
          </w:tcPr>
          <w:p w:rsidR="00AA05A1" w:rsidRDefault="00AA05A1" w:rsidP="007D5624">
            <w:pPr>
              <w:spacing w:line="259" w:lineRule="auto"/>
              <w:ind w:left="32" w:firstLine="142"/>
              <w:jc w:val="center"/>
            </w:pPr>
            <w:r>
              <w:t xml:space="preserve"> </w:t>
            </w:r>
          </w:p>
        </w:tc>
      </w:tr>
    </w:tbl>
    <w:tbl>
      <w:tblPr>
        <w:tblStyle w:val="TableGrid1"/>
        <w:tblW w:w="14459" w:type="dxa"/>
        <w:tblInd w:w="-234" w:type="dxa"/>
        <w:tblCellMar>
          <w:top w:w="56" w:type="dxa"/>
          <w:left w:w="50" w:type="dxa"/>
          <w:bottom w:w="19" w:type="dxa"/>
          <w:right w:w="27" w:type="dxa"/>
        </w:tblCellMar>
        <w:tblLook w:val="04A0" w:firstRow="1" w:lastRow="0" w:firstColumn="1" w:lastColumn="0" w:noHBand="0" w:noVBand="1"/>
      </w:tblPr>
      <w:tblGrid>
        <w:gridCol w:w="710"/>
        <w:gridCol w:w="4536"/>
        <w:gridCol w:w="629"/>
        <w:gridCol w:w="629"/>
        <w:gridCol w:w="1253"/>
        <w:gridCol w:w="1270"/>
        <w:gridCol w:w="1421"/>
        <w:gridCol w:w="1368"/>
        <w:gridCol w:w="1260"/>
        <w:gridCol w:w="1383"/>
      </w:tblGrid>
      <w:tr w:rsidR="00AA05A1" w:rsidTr="000349D4">
        <w:trPr>
          <w:trHeight w:val="491"/>
        </w:trPr>
        <w:tc>
          <w:tcPr>
            <w:tcW w:w="7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AA05A1" w:rsidRDefault="007D5624" w:rsidP="007D5624">
            <w:pPr>
              <w:spacing w:line="259" w:lineRule="auto"/>
              <w:ind w:right="27" w:firstLine="142"/>
            </w:pPr>
            <w:r>
              <w:t xml:space="preserve">   </w:t>
            </w:r>
            <w:r w:rsidR="00AA05A1">
              <w:t xml:space="preserve">9. </w:t>
            </w:r>
          </w:p>
        </w:tc>
        <w:tc>
          <w:tcPr>
            <w:tcW w:w="453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AA05A1" w:rsidRDefault="00AA05A1" w:rsidP="007D5624">
            <w:pPr>
              <w:spacing w:line="259" w:lineRule="auto"/>
              <w:ind w:left="17" w:firstLine="142"/>
            </w:pPr>
            <w:r>
              <w:rPr>
                <w:sz w:val="20"/>
              </w:rPr>
              <w:t xml:space="preserve">Четкица са природном длаком за премазивање пецива 10 цм </w:t>
            </w:r>
          </w:p>
        </w:tc>
        <w:tc>
          <w:tcPr>
            <w:tcW w:w="62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AA05A1" w:rsidRDefault="00AA05A1" w:rsidP="007D5624">
            <w:pPr>
              <w:spacing w:line="259" w:lineRule="auto"/>
              <w:ind w:firstLine="142"/>
            </w:pPr>
            <w:r>
              <w:rPr>
                <w:sz w:val="20"/>
              </w:rPr>
              <w:t xml:space="preserve"> ком. </w:t>
            </w:r>
          </w:p>
        </w:tc>
        <w:tc>
          <w:tcPr>
            <w:tcW w:w="62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AA05A1" w:rsidRDefault="00AA05A1" w:rsidP="007D5624">
            <w:pPr>
              <w:spacing w:line="259" w:lineRule="auto"/>
              <w:ind w:right="25" w:firstLine="142"/>
              <w:jc w:val="center"/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125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AA05A1" w:rsidRDefault="00AA05A1" w:rsidP="007D5624">
            <w:pPr>
              <w:spacing w:line="259" w:lineRule="auto"/>
              <w:ind w:left="37" w:firstLine="142"/>
              <w:jc w:val="center"/>
            </w:pPr>
            <w:r>
              <w:t xml:space="preserve"> </w:t>
            </w:r>
          </w:p>
        </w:tc>
        <w:tc>
          <w:tcPr>
            <w:tcW w:w="127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AA05A1" w:rsidRDefault="00AA05A1" w:rsidP="007D5624">
            <w:pPr>
              <w:spacing w:line="259" w:lineRule="auto"/>
              <w:ind w:left="34" w:firstLine="142"/>
              <w:jc w:val="center"/>
            </w:pPr>
            <w:r>
              <w:t xml:space="preserve"> </w:t>
            </w:r>
          </w:p>
        </w:tc>
        <w:tc>
          <w:tcPr>
            <w:tcW w:w="142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AA05A1" w:rsidRDefault="00AA05A1" w:rsidP="007D5624">
            <w:pPr>
              <w:spacing w:line="259" w:lineRule="auto"/>
              <w:ind w:left="36" w:firstLine="142"/>
              <w:jc w:val="center"/>
            </w:pPr>
            <w:r>
              <w:t xml:space="preserve"> </w:t>
            </w:r>
          </w:p>
        </w:tc>
        <w:tc>
          <w:tcPr>
            <w:tcW w:w="136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AA05A1" w:rsidRDefault="00AA05A1" w:rsidP="007D5624">
            <w:pPr>
              <w:spacing w:line="259" w:lineRule="auto"/>
              <w:ind w:left="37" w:firstLine="142"/>
              <w:jc w:val="center"/>
            </w:pPr>
            <w:r>
              <w:t xml:space="preserve"> </w:t>
            </w:r>
          </w:p>
        </w:tc>
        <w:tc>
          <w:tcPr>
            <w:tcW w:w="126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AA05A1" w:rsidRDefault="00AA05A1" w:rsidP="007D5624">
            <w:pPr>
              <w:spacing w:line="259" w:lineRule="auto"/>
              <w:ind w:left="34" w:firstLine="142"/>
              <w:jc w:val="center"/>
            </w:pPr>
            <w:r>
              <w:t xml:space="preserve"> </w:t>
            </w:r>
          </w:p>
        </w:tc>
        <w:tc>
          <w:tcPr>
            <w:tcW w:w="138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bottom"/>
          </w:tcPr>
          <w:p w:rsidR="00AA05A1" w:rsidRDefault="00AA05A1" w:rsidP="007D5624">
            <w:pPr>
              <w:spacing w:line="259" w:lineRule="auto"/>
              <w:ind w:left="34" w:firstLine="142"/>
              <w:jc w:val="center"/>
            </w:pPr>
            <w:r>
              <w:t xml:space="preserve"> </w:t>
            </w:r>
          </w:p>
        </w:tc>
      </w:tr>
      <w:tr w:rsidR="00AA05A1" w:rsidTr="000349D4">
        <w:trPr>
          <w:trHeight w:val="490"/>
        </w:trPr>
        <w:tc>
          <w:tcPr>
            <w:tcW w:w="7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AA05A1" w:rsidRDefault="00AA05A1" w:rsidP="0038064C">
            <w:pPr>
              <w:spacing w:line="259" w:lineRule="auto"/>
              <w:ind w:right="27"/>
              <w:jc w:val="center"/>
            </w:pPr>
            <w:r>
              <w:lastRenderedPageBreak/>
              <w:t xml:space="preserve">10. </w:t>
            </w:r>
          </w:p>
        </w:tc>
        <w:tc>
          <w:tcPr>
            <w:tcW w:w="453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AA05A1" w:rsidRDefault="00AA05A1" w:rsidP="0038064C">
            <w:pPr>
              <w:spacing w:line="259" w:lineRule="auto"/>
              <w:ind w:left="17"/>
            </w:pPr>
            <w:r>
              <w:rPr>
                <w:sz w:val="20"/>
              </w:rPr>
              <w:t xml:space="preserve">Четкица са природном длаком за премазивање пецива 15цм </w:t>
            </w:r>
          </w:p>
        </w:tc>
        <w:tc>
          <w:tcPr>
            <w:tcW w:w="62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AA05A1" w:rsidRDefault="00AA05A1" w:rsidP="0038064C">
            <w:pPr>
              <w:spacing w:line="259" w:lineRule="auto"/>
            </w:pPr>
            <w:r>
              <w:rPr>
                <w:sz w:val="20"/>
              </w:rPr>
              <w:t xml:space="preserve"> ком. </w:t>
            </w:r>
          </w:p>
        </w:tc>
        <w:tc>
          <w:tcPr>
            <w:tcW w:w="62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AA05A1" w:rsidRDefault="00AA05A1" w:rsidP="0038064C">
            <w:pPr>
              <w:spacing w:line="259" w:lineRule="auto"/>
              <w:ind w:right="25"/>
              <w:jc w:val="center"/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125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AA05A1" w:rsidRDefault="00AA05A1" w:rsidP="0038064C">
            <w:pPr>
              <w:spacing w:line="259" w:lineRule="auto"/>
              <w:ind w:left="37"/>
              <w:jc w:val="center"/>
            </w:pPr>
            <w:r>
              <w:t xml:space="preserve"> </w:t>
            </w:r>
          </w:p>
        </w:tc>
        <w:tc>
          <w:tcPr>
            <w:tcW w:w="127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AA05A1" w:rsidRDefault="00AA05A1" w:rsidP="0038064C">
            <w:pPr>
              <w:spacing w:line="259" w:lineRule="auto"/>
              <w:ind w:left="34"/>
              <w:jc w:val="center"/>
            </w:pPr>
            <w:r>
              <w:t xml:space="preserve"> </w:t>
            </w:r>
          </w:p>
        </w:tc>
        <w:tc>
          <w:tcPr>
            <w:tcW w:w="142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AA05A1" w:rsidRDefault="00AA05A1" w:rsidP="0038064C">
            <w:pPr>
              <w:spacing w:line="259" w:lineRule="auto"/>
              <w:ind w:left="36"/>
              <w:jc w:val="center"/>
            </w:pPr>
            <w:r>
              <w:t xml:space="preserve"> </w:t>
            </w:r>
          </w:p>
        </w:tc>
        <w:tc>
          <w:tcPr>
            <w:tcW w:w="136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AA05A1" w:rsidRDefault="00AA05A1" w:rsidP="0038064C">
            <w:pPr>
              <w:spacing w:line="259" w:lineRule="auto"/>
              <w:ind w:left="37"/>
              <w:jc w:val="center"/>
            </w:pPr>
            <w:r>
              <w:t xml:space="preserve"> </w:t>
            </w:r>
          </w:p>
        </w:tc>
        <w:tc>
          <w:tcPr>
            <w:tcW w:w="126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AA05A1" w:rsidRDefault="00AA05A1" w:rsidP="0038064C">
            <w:pPr>
              <w:spacing w:line="259" w:lineRule="auto"/>
              <w:ind w:left="34"/>
              <w:jc w:val="center"/>
            </w:pPr>
            <w:r>
              <w:t xml:space="preserve"> </w:t>
            </w:r>
          </w:p>
        </w:tc>
        <w:tc>
          <w:tcPr>
            <w:tcW w:w="138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bottom"/>
          </w:tcPr>
          <w:p w:rsidR="00AA05A1" w:rsidRDefault="00AA05A1" w:rsidP="0038064C">
            <w:pPr>
              <w:spacing w:line="259" w:lineRule="auto"/>
              <w:ind w:left="34"/>
              <w:jc w:val="center"/>
            </w:pPr>
            <w:r>
              <w:t xml:space="preserve"> </w:t>
            </w:r>
          </w:p>
        </w:tc>
      </w:tr>
      <w:tr w:rsidR="00AA05A1" w:rsidTr="000349D4">
        <w:trPr>
          <w:trHeight w:val="463"/>
        </w:trPr>
        <w:tc>
          <w:tcPr>
            <w:tcW w:w="7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AA05A1" w:rsidRDefault="00AA05A1" w:rsidP="0038064C">
            <w:pPr>
              <w:spacing w:line="259" w:lineRule="auto"/>
              <w:ind w:right="27"/>
              <w:jc w:val="center"/>
            </w:pPr>
            <w:r>
              <w:t xml:space="preserve">11. </w:t>
            </w:r>
          </w:p>
        </w:tc>
        <w:tc>
          <w:tcPr>
            <w:tcW w:w="453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AA05A1" w:rsidRDefault="00AA05A1" w:rsidP="0038064C">
            <w:pPr>
              <w:spacing w:line="259" w:lineRule="auto"/>
              <w:ind w:left="17"/>
            </w:pPr>
            <w:r>
              <w:rPr>
                <w:sz w:val="20"/>
              </w:rPr>
              <w:t xml:space="preserve">ПВЦ лодна, дим.60х40х30 цм </w:t>
            </w:r>
          </w:p>
        </w:tc>
        <w:tc>
          <w:tcPr>
            <w:tcW w:w="62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AA05A1" w:rsidRDefault="00AA05A1" w:rsidP="0038064C">
            <w:pPr>
              <w:spacing w:line="259" w:lineRule="auto"/>
            </w:pPr>
            <w:r>
              <w:rPr>
                <w:sz w:val="20"/>
              </w:rPr>
              <w:t xml:space="preserve"> ком. </w:t>
            </w:r>
          </w:p>
        </w:tc>
        <w:tc>
          <w:tcPr>
            <w:tcW w:w="62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AA05A1" w:rsidRDefault="00AA05A1" w:rsidP="0038064C">
            <w:pPr>
              <w:spacing w:line="259" w:lineRule="auto"/>
              <w:ind w:right="25"/>
              <w:jc w:val="center"/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25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AA05A1" w:rsidRDefault="00AA05A1" w:rsidP="0038064C">
            <w:pPr>
              <w:spacing w:line="259" w:lineRule="auto"/>
              <w:ind w:left="37"/>
              <w:jc w:val="center"/>
            </w:pPr>
            <w:r>
              <w:t xml:space="preserve"> </w:t>
            </w:r>
          </w:p>
        </w:tc>
        <w:tc>
          <w:tcPr>
            <w:tcW w:w="127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AA05A1" w:rsidRDefault="00AA05A1" w:rsidP="0038064C">
            <w:pPr>
              <w:spacing w:line="259" w:lineRule="auto"/>
              <w:ind w:left="34"/>
              <w:jc w:val="center"/>
            </w:pPr>
            <w:r>
              <w:t xml:space="preserve"> </w:t>
            </w:r>
          </w:p>
        </w:tc>
        <w:tc>
          <w:tcPr>
            <w:tcW w:w="142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AA05A1" w:rsidRDefault="00AA05A1" w:rsidP="0038064C">
            <w:pPr>
              <w:spacing w:line="259" w:lineRule="auto"/>
              <w:ind w:left="36"/>
              <w:jc w:val="center"/>
            </w:pPr>
            <w:r>
              <w:t xml:space="preserve"> </w:t>
            </w:r>
          </w:p>
        </w:tc>
        <w:tc>
          <w:tcPr>
            <w:tcW w:w="136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AA05A1" w:rsidRDefault="00AA05A1" w:rsidP="0038064C">
            <w:pPr>
              <w:spacing w:line="259" w:lineRule="auto"/>
              <w:ind w:left="37"/>
              <w:jc w:val="center"/>
            </w:pPr>
            <w:r>
              <w:t xml:space="preserve"> </w:t>
            </w:r>
          </w:p>
        </w:tc>
        <w:tc>
          <w:tcPr>
            <w:tcW w:w="126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AA05A1" w:rsidRDefault="00AA05A1" w:rsidP="0038064C">
            <w:pPr>
              <w:spacing w:line="259" w:lineRule="auto"/>
              <w:ind w:left="34"/>
              <w:jc w:val="center"/>
            </w:pPr>
            <w:r>
              <w:t xml:space="preserve"> </w:t>
            </w:r>
          </w:p>
        </w:tc>
        <w:tc>
          <w:tcPr>
            <w:tcW w:w="138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bottom"/>
          </w:tcPr>
          <w:p w:rsidR="00AA05A1" w:rsidRDefault="00AA05A1" w:rsidP="0038064C">
            <w:pPr>
              <w:spacing w:line="259" w:lineRule="auto"/>
              <w:ind w:left="34"/>
              <w:jc w:val="center"/>
            </w:pPr>
            <w:r>
              <w:t xml:space="preserve"> </w:t>
            </w:r>
          </w:p>
        </w:tc>
      </w:tr>
      <w:tr w:rsidR="00AA05A1" w:rsidTr="000349D4">
        <w:trPr>
          <w:trHeight w:val="461"/>
        </w:trPr>
        <w:tc>
          <w:tcPr>
            <w:tcW w:w="7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AA05A1" w:rsidRDefault="00AA05A1" w:rsidP="0038064C">
            <w:pPr>
              <w:spacing w:line="259" w:lineRule="auto"/>
              <w:ind w:right="27"/>
              <w:jc w:val="center"/>
            </w:pPr>
            <w:r>
              <w:t xml:space="preserve">12. </w:t>
            </w:r>
          </w:p>
        </w:tc>
        <w:tc>
          <w:tcPr>
            <w:tcW w:w="453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AA05A1" w:rsidRDefault="00AA05A1" w:rsidP="0038064C">
            <w:pPr>
              <w:spacing w:line="259" w:lineRule="auto"/>
              <w:ind w:left="17"/>
            </w:pPr>
            <w:r>
              <w:rPr>
                <w:sz w:val="20"/>
              </w:rPr>
              <w:t xml:space="preserve">ПВЦ лодна са поклопцем, дим. 60х40х30цм </w:t>
            </w:r>
          </w:p>
        </w:tc>
        <w:tc>
          <w:tcPr>
            <w:tcW w:w="62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AA05A1" w:rsidRDefault="00AA05A1" w:rsidP="0038064C">
            <w:pPr>
              <w:spacing w:line="259" w:lineRule="auto"/>
            </w:pPr>
            <w:r>
              <w:rPr>
                <w:sz w:val="20"/>
              </w:rPr>
              <w:t xml:space="preserve"> ком. </w:t>
            </w:r>
          </w:p>
        </w:tc>
        <w:tc>
          <w:tcPr>
            <w:tcW w:w="62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AA05A1" w:rsidRDefault="00AA05A1" w:rsidP="0038064C">
            <w:pPr>
              <w:spacing w:line="259" w:lineRule="auto"/>
              <w:ind w:right="25"/>
              <w:jc w:val="center"/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25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AA05A1" w:rsidRDefault="00AA05A1" w:rsidP="0038064C">
            <w:pPr>
              <w:spacing w:line="259" w:lineRule="auto"/>
              <w:ind w:left="37"/>
              <w:jc w:val="center"/>
            </w:pPr>
            <w:r>
              <w:t xml:space="preserve"> </w:t>
            </w:r>
          </w:p>
        </w:tc>
        <w:tc>
          <w:tcPr>
            <w:tcW w:w="127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AA05A1" w:rsidRDefault="00AA05A1" w:rsidP="0038064C">
            <w:pPr>
              <w:spacing w:line="259" w:lineRule="auto"/>
              <w:ind w:left="34"/>
              <w:jc w:val="center"/>
            </w:pPr>
            <w:r>
              <w:t xml:space="preserve"> </w:t>
            </w:r>
          </w:p>
        </w:tc>
        <w:tc>
          <w:tcPr>
            <w:tcW w:w="142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AA05A1" w:rsidRDefault="00AA05A1" w:rsidP="0038064C">
            <w:pPr>
              <w:spacing w:line="259" w:lineRule="auto"/>
              <w:ind w:left="36"/>
              <w:jc w:val="center"/>
            </w:pPr>
            <w:r>
              <w:t xml:space="preserve"> </w:t>
            </w:r>
          </w:p>
        </w:tc>
        <w:tc>
          <w:tcPr>
            <w:tcW w:w="136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AA05A1" w:rsidRDefault="00AA05A1" w:rsidP="0038064C">
            <w:pPr>
              <w:spacing w:line="259" w:lineRule="auto"/>
              <w:ind w:left="37"/>
              <w:jc w:val="center"/>
            </w:pPr>
            <w:r>
              <w:t xml:space="preserve"> </w:t>
            </w:r>
          </w:p>
        </w:tc>
        <w:tc>
          <w:tcPr>
            <w:tcW w:w="126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AA05A1" w:rsidRDefault="00AA05A1" w:rsidP="0038064C">
            <w:pPr>
              <w:spacing w:line="259" w:lineRule="auto"/>
              <w:ind w:left="34"/>
              <w:jc w:val="center"/>
            </w:pPr>
            <w:r>
              <w:t xml:space="preserve"> </w:t>
            </w:r>
          </w:p>
        </w:tc>
        <w:tc>
          <w:tcPr>
            <w:tcW w:w="138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bottom"/>
          </w:tcPr>
          <w:p w:rsidR="00AA05A1" w:rsidRDefault="00AA05A1" w:rsidP="0038064C">
            <w:pPr>
              <w:spacing w:line="259" w:lineRule="auto"/>
              <w:ind w:left="34"/>
              <w:jc w:val="center"/>
            </w:pPr>
            <w:r>
              <w:t xml:space="preserve"> </w:t>
            </w:r>
          </w:p>
        </w:tc>
      </w:tr>
      <w:tr w:rsidR="00AA05A1" w:rsidTr="000349D4">
        <w:trPr>
          <w:trHeight w:val="463"/>
        </w:trPr>
        <w:tc>
          <w:tcPr>
            <w:tcW w:w="7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AA05A1" w:rsidRDefault="00AA05A1" w:rsidP="0038064C">
            <w:pPr>
              <w:spacing w:line="259" w:lineRule="auto"/>
              <w:ind w:right="27"/>
              <w:jc w:val="center"/>
            </w:pPr>
            <w:r>
              <w:t xml:space="preserve">13. </w:t>
            </w:r>
          </w:p>
        </w:tc>
        <w:tc>
          <w:tcPr>
            <w:tcW w:w="453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AA05A1" w:rsidRDefault="00AA05A1" w:rsidP="0038064C">
            <w:pPr>
              <w:spacing w:line="259" w:lineRule="auto"/>
              <w:ind w:left="17"/>
            </w:pPr>
            <w:r>
              <w:rPr>
                <w:sz w:val="20"/>
              </w:rPr>
              <w:t xml:space="preserve">ПВЦ лодна са поклопцем, дим. 60х40х15цм </w:t>
            </w:r>
          </w:p>
        </w:tc>
        <w:tc>
          <w:tcPr>
            <w:tcW w:w="62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AA05A1" w:rsidRDefault="00AA05A1" w:rsidP="0038064C">
            <w:pPr>
              <w:spacing w:line="259" w:lineRule="auto"/>
            </w:pPr>
            <w:r>
              <w:rPr>
                <w:sz w:val="20"/>
              </w:rPr>
              <w:t xml:space="preserve"> ком. </w:t>
            </w:r>
          </w:p>
        </w:tc>
        <w:tc>
          <w:tcPr>
            <w:tcW w:w="62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AA05A1" w:rsidRDefault="00AA05A1" w:rsidP="0038064C">
            <w:pPr>
              <w:spacing w:line="259" w:lineRule="auto"/>
              <w:ind w:right="25"/>
              <w:jc w:val="center"/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25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AA05A1" w:rsidRDefault="00AA05A1" w:rsidP="0038064C">
            <w:pPr>
              <w:spacing w:line="259" w:lineRule="auto"/>
              <w:ind w:left="37"/>
              <w:jc w:val="center"/>
            </w:pPr>
            <w:r>
              <w:t xml:space="preserve"> </w:t>
            </w:r>
          </w:p>
        </w:tc>
        <w:tc>
          <w:tcPr>
            <w:tcW w:w="127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AA05A1" w:rsidRDefault="00AA05A1" w:rsidP="0038064C">
            <w:pPr>
              <w:spacing w:line="259" w:lineRule="auto"/>
              <w:ind w:left="34"/>
              <w:jc w:val="center"/>
            </w:pPr>
            <w:r>
              <w:t xml:space="preserve"> </w:t>
            </w:r>
          </w:p>
        </w:tc>
        <w:tc>
          <w:tcPr>
            <w:tcW w:w="142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AA05A1" w:rsidRDefault="00AA05A1" w:rsidP="0038064C">
            <w:pPr>
              <w:spacing w:line="259" w:lineRule="auto"/>
              <w:ind w:left="36"/>
              <w:jc w:val="center"/>
            </w:pPr>
            <w:r>
              <w:t xml:space="preserve"> </w:t>
            </w:r>
          </w:p>
        </w:tc>
        <w:tc>
          <w:tcPr>
            <w:tcW w:w="136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AA05A1" w:rsidRDefault="00AA05A1" w:rsidP="0038064C">
            <w:pPr>
              <w:spacing w:line="259" w:lineRule="auto"/>
              <w:ind w:left="37"/>
              <w:jc w:val="center"/>
            </w:pPr>
            <w:r>
              <w:t xml:space="preserve"> </w:t>
            </w:r>
          </w:p>
        </w:tc>
        <w:tc>
          <w:tcPr>
            <w:tcW w:w="126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AA05A1" w:rsidRDefault="00AA05A1" w:rsidP="0038064C">
            <w:pPr>
              <w:spacing w:line="259" w:lineRule="auto"/>
              <w:ind w:left="34"/>
              <w:jc w:val="center"/>
            </w:pPr>
            <w:r>
              <w:t xml:space="preserve"> </w:t>
            </w:r>
          </w:p>
        </w:tc>
        <w:tc>
          <w:tcPr>
            <w:tcW w:w="138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bottom"/>
          </w:tcPr>
          <w:p w:rsidR="00AA05A1" w:rsidRDefault="00AA05A1" w:rsidP="0038064C">
            <w:pPr>
              <w:spacing w:line="259" w:lineRule="auto"/>
              <w:ind w:left="34"/>
              <w:jc w:val="center"/>
            </w:pPr>
            <w:r>
              <w:t xml:space="preserve"> </w:t>
            </w:r>
          </w:p>
        </w:tc>
      </w:tr>
      <w:tr w:rsidR="00AA05A1" w:rsidTr="000349D4">
        <w:trPr>
          <w:trHeight w:val="490"/>
        </w:trPr>
        <w:tc>
          <w:tcPr>
            <w:tcW w:w="7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AA05A1" w:rsidRDefault="00AA05A1" w:rsidP="0038064C">
            <w:pPr>
              <w:spacing w:line="259" w:lineRule="auto"/>
              <w:ind w:right="27"/>
              <w:jc w:val="center"/>
            </w:pPr>
            <w:r>
              <w:t xml:space="preserve">14. </w:t>
            </w:r>
          </w:p>
        </w:tc>
        <w:tc>
          <w:tcPr>
            <w:tcW w:w="453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AA05A1" w:rsidRDefault="00AA05A1" w:rsidP="0038064C">
            <w:pPr>
              <w:spacing w:line="259" w:lineRule="auto"/>
              <w:ind w:left="17"/>
            </w:pPr>
            <w:r>
              <w:rPr>
                <w:sz w:val="20"/>
              </w:rPr>
              <w:t xml:space="preserve">Колица за лодне, нерђајући челик или инокс, дим. 70х60 цм, носивости до 180 кг </w:t>
            </w:r>
          </w:p>
        </w:tc>
        <w:tc>
          <w:tcPr>
            <w:tcW w:w="62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AA05A1" w:rsidRDefault="00AA05A1" w:rsidP="0038064C">
            <w:pPr>
              <w:spacing w:line="259" w:lineRule="auto"/>
            </w:pPr>
            <w:r>
              <w:rPr>
                <w:sz w:val="20"/>
              </w:rPr>
              <w:t xml:space="preserve"> ком. </w:t>
            </w:r>
          </w:p>
        </w:tc>
        <w:tc>
          <w:tcPr>
            <w:tcW w:w="62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AA05A1" w:rsidRDefault="00AA05A1" w:rsidP="0038064C">
            <w:pPr>
              <w:spacing w:line="259" w:lineRule="auto"/>
              <w:ind w:right="25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25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AA05A1" w:rsidRDefault="00AA05A1" w:rsidP="0038064C">
            <w:pPr>
              <w:spacing w:line="259" w:lineRule="auto"/>
              <w:ind w:left="37"/>
              <w:jc w:val="center"/>
            </w:pPr>
            <w:r>
              <w:t xml:space="preserve"> </w:t>
            </w:r>
          </w:p>
        </w:tc>
        <w:tc>
          <w:tcPr>
            <w:tcW w:w="127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AA05A1" w:rsidRDefault="00AA05A1" w:rsidP="0038064C">
            <w:pPr>
              <w:spacing w:line="259" w:lineRule="auto"/>
              <w:ind w:left="34"/>
              <w:jc w:val="center"/>
            </w:pPr>
            <w:r>
              <w:t xml:space="preserve"> </w:t>
            </w:r>
          </w:p>
        </w:tc>
        <w:tc>
          <w:tcPr>
            <w:tcW w:w="142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AA05A1" w:rsidRDefault="00AA05A1" w:rsidP="0038064C">
            <w:pPr>
              <w:spacing w:line="259" w:lineRule="auto"/>
              <w:ind w:left="36"/>
              <w:jc w:val="center"/>
            </w:pPr>
            <w:r>
              <w:t xml:space="preserve"> </w:t>
            </w:r>
          </w:p>
        </w:tc>
        <w:tc>
          <w:tcPr>
            <w:tcW w:w="136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AA05A1" w:rsidRDefault="00AA05A1" w:rsidP="0038064C">
            <w:pPr>
              <w:spacing w:line="259" w:lineRule="auto"/>
              <w:ind w:left="37"/>
              <w:jc w:val="center"/>
            </w:pPr>
            <w:r>
              <w:t xml:space="preserve"> </w:t>
            </w:r>
          </w:p>
        </w:tc>
        <w:tc>
          <w:tcPr>
            <w:tcW w:w="126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AA05A1" w:rsidRDefault="00AA05A1" w:rsidP="0038064C">
            <w:pPr>
              <w:spacing w:line="259" w:lineRule="auto"/>
              <w:ind w:left="34"/>
              <w:jc w:val="center"/>
            </w:pPr>
            <w:r>
              <w:t xml:space="preserve"> </w:t>
            </w:r>
          </w:p>
        </w:tc>
        <w:tc>
          <w:tcPr>
            <w:tcW w:w="138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bottom"/>
          </w:tcPr>
          <w:p w:rsidR="00AA05A1" w:rsidRDefault="00AA05A1" w:rsidP="0038064C">
            <w:pPr>
              <w:spacing w:line="259" w:lineRule="auto"/>
              <w:ind w:left="34"/>
              <w:jc w:val="center"/>
            </w:pPr>
            <w:r>
              <w:t xml:space="preserve"> </w:t>
            </w:r>
          </w:p>
        </w:tc>
      </w:tr>
      <w:tr w:rsidR="00AA05A1" w:rsidTr="000349D4">
        <w:trPr>
          <w:trHeight w:val="463"/>
        </w:trPr>
        <w:tc>
          <w:tcPr>
            <w:tcW w:w="7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AA05A1" w:rsidRDefault="00AA05A1" w:rsidP="0038064C">
            <w:pPr>
              <w:spacing w:line="259" w:lineRule="auto"/>
              <w:ind w:right="27"/>
              <w:jc w:val="center"/>
            </w:pPr>
            <w:r>
              <w:t xml:space="preserve">15. </w:t>
            </w:r>
          </w:p>
        </w:tc>
        <w:tc>
          <w:tcPr>
            <w:tcW w:w="453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AA05A1" w:rsidRDefault="00AA05A1" w:rsidP="0038064C">
            <w:pPr>
              <w:spacing w:line="259" w:lineRule="auto"/>
              <w:ind w:left="17"/>
            </w:pPr>
            <w:r>
              <w:rPr>
                <w:sz w:val="20"/>
              </w:rPr>
              <w:t xml:space="preserve">Лонче - запремине  1Л, росфрај </w:t>
            </w:r>
          </w:p>
        </w:tc>
        <w:tc>
          <w:tcPr>
            <w:tcW w:w="62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AA05A1" w:rsidRDefault="00AA05A1" w:rsidP="0038064C">
            <w:pPr>
              <w:spacing w:line="259" w:lineRule="auto"/>
            </w:pPr>
            <w:r>
              <w:rPr>
                <w:sz w:val="20"/>
              </w:rPr>
              <w:t xml:space="preserve"> ком. </w:t>
            </w:r>
          </w:p>
        </w:tc>
        <w:tc>
          <w:tcPr>
            <w:tcW w:w="62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AA05A1" w:rsidRDefault="00AA05A1" w:rsidP="0038064C">
            <w:pPr>
              <w:spacing w:line="259" w:lineRule="auto"/>
              <w:ind w:right="25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25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AA05A1" w:rsidRDefault="00AA05A1" w:rsidP="0038064C">
            <w:pPr>
              <w:spacing w:line="259" w:lineRule="auto"/>
              <w:ind w:left="37"/>
              <w:jc w:val="center"/>
            </w:pPr>
            <w:r>
              <w:t xml:space="preserve"> </w:t>
            </w:r>
          </w:p>
        </w:tc>
        <w:tc>
          <w:tcPr>
            <w:tcW w:w="127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AA05A1" w:rsidRDefault="00AA05A1" w:rsidP="0038064C">
            <w:pPr>
              <w:spacing w:line="259" w:lineRule="auto"/>
              <w:ind w:left="34"/>
              <w:jc w:val="center"/>
            </w:pPr>
            <w:r>
              <w:t xml:space="preserve"> </w:t>
            </w:r>
          </w:p>
        </w:tc>
        <w:tc>
          <w:tcPr>
            <w:tcW w:w="142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AA05A1" w:rsidRDefault="00AA05A1" w:rsidP="0038064C">
            <w:pPr>
              <w:spacing w:line="259" w:lineRule="auto"/>
              <w:ind w:left="36"/>
              <w:jc w:val="center"/>
            </w:pPr>
            <w:r>
              <w:t xml:space="preserve"> </w:t>
            </w:r>
          </w:p>
        </w:tc>
        <w:tc>
          <w:tcPr>
            <w:tcW w:w="136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AA05A1" w:rsidRDefault="00AA05A1" w:rsidP="0038064C">
            <w:pPr>
              <w:spacing w:line="259" w:lineRule="auto"/>
              <w:ind w:left="37"/>
              <w:jc w:val="center"/>
            </w:pPr>
            <w:r>
              <w:t xml:space="preserve"> </w:t>
            </w:r>
          </w:p>
        </w:tc>
        <w:tc>
          <w:tcPr>
            <w:tcW w:w="126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AA05A1" w:rsidRDefault="00AA05A1" w:rsidP="0038064C">
            <w:pPr>
              <w:spacing w:line="259" w:lineRule="auto"/>
              <w:ind w:left="34"/>
              <w:jc w:val="center"/>
            </w:pPr>
            <w:r>
              <w:t xml:space="preserve"> </w:t>
            </w:r>
          </w:p>
        </w:tc>
        <w:tc>
          <w:tcPr>
            <w:tcW w:w="138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bottom"/>
          </w:tcPr>
          <w:p w:rsidR="00AA05A1" w:rsidRDefault="00AA05A1" w:rsidP="0038064C">
            <w:pPr>
              <w:spacing w:line="259" w:lineRule="auto"/>
              <w:ind w:left="34"/>
              <w:jc w:val="center"/>
            </w:pPr>
            <w:r>
              <w:t xml:space="preserve"> </w:t>
            </w:r>
          </w:p>
        </w:tc>
      </w:tr>
      <w:tr w:rsidR="00AA05A1" w:rsidTr="000349D4">
        <w:trPr>
          <w:trHeight w:val="461"/>
        </w:trPr>
        <w:tc>
          <w:tcPr>
            <w:tcW w:w="7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AA05A1" w:rsidRDefault="00AA05A1" w:rsidP="0038064C">
            <w:pPr>
              <w:spacing w:line="259" w:lineRule="auto"/>
              <w:ind w:right="27"/>
              <w:jc w:val="center"/>
            </w:pPr>
            <w:r>
              <w:t xml:space="preserve">16. </w:t>
            </w:r>
          </w:p>
        </w:tc>
        <w:tc>
          <w:tcPr>
            <w:tcW w:w="453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AA05A1" w:rsidRDefault="00AA05A1" w:rsidP="0038064C">
            <w:pPr>
              <w:spacing w:line="259" w:lineRule="auto"/>
              <w:ind w:left="17"/>
            </w:pPr>
            <w:r>
              <w:rPr>
                <w:sz w:val="20"/>
              </w:rPr>
              <w:t xml:space="preserve">Лонац 3 л инокс са поклопцем </w:t>
            </w:r>
          </w:p>
        </w:tc>
        <w:tc>
          <w:tcPr>
            <w:tcW w:w="62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AA05A1" w:rsidRDefault="00AA05A1" w:rsidP="0038064C">
            <w:pPr>
              <w:spacing w:line="259" w:lineRule="auto"/>
            </w:pPr>
            <w:r>
              <w:rPr>
                <w:sz w:val="20"/>
              </w:rPr>
              <w:t xml:space="preserve"> ком. </w:t>
            </w:r>
          </w:p>
        </w:tc>
        <w:tc>
          <w:tcPr>
            <w:tcW w:w="62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AA05A1" w:rsidRDefault="00AA05A1" w:rsidP="0038064C">
            <w:pPr>
              <w:spacing w:line="259" w:lineRule="auto"/>
              <w:ind w:right="25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25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AA05A1" w:rsidRDefault="00AA05A1" w:rsidP="0038064C">
            <w:pPr>
              <w:spacing w:line="259" w:lineRule="auto"/>
              <w:ind w:left="37"/>
              <w:jc w:val="center"/>
            </w:pPr>
            <w:r>
              <w:t xml:space="preserve"> </w:t>
            </w:r>
          </w:p>
        </w:tc>
        <w:tc>
          <w:tcPr>
            <w:tcW w:w="127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AA05A1" w:rsidRDefault="00AA05A1" w:rsidP="0038064C">
            <w:pPr>
              <w:spacing w:line="259" w:lineRule="auto"/>
              <w:ind w:left="34"/>
              <w:jc w:val="center"/>
            </w:pPr>
            <w:r>
              <w:t xml:space="preserve"> </w:t>
            </w:r>
          </w:p>
        </w:tc>
        <w:tc>
          <w:tcPr>
            <w:tcW w:w="142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AA05A1" w:rsidRDefault="00AA05A1" w:rsidP="0038064C">
            <w:pPr>
              <w:spacing w:line="259" w:lineRule="auto"/>
              <w:ind w:left="36"/>
              <w:jc w:val="center"/>
            </w:pPr>
            <w:r>
              <w:t xml:space="preserve"> </w:t>
            </w:r>
          </w:p>
        </w:tc>
        <w:tc>
          <w:tcPr>
            <w:tcW w:w="136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AA05A1" w:rsidRDefault="00AA05A1" w:rsidP="0038064C">
            <w:pPr>
              <w:spacing w:line="259" w:lineRule="auto"/>
              <w:ind w:left="37"/>
              <w:jc w:val="center"/>
            </w:pPr>
            <w:r>
              <w:t xml:space="preserve"> </w:t>
            </w:r>
          </w:p>
        </w:tc>
        <w:tc>
          <w:tcPr>
            <w:tcW w:w="126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AA05A1" w:rsidRDefault="00AA05A1" w:rsidP="0038064C">
            <w:pPr>
              <w:spacing w:line="259" w:lineRule="auto"/>
              <w:ind w:left="34"/>
              <w:jc w:val="center"/>
            </w:pPr>
            <w:r>
              <w:t xml:space="preserve"> </w:t>
            </w:r>
          </w:p>
        </w:tc>
        <w:tc>
          <w:tcPr>
            <w:tcW w:w="138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bottom"/>
          </w:tcPr>
          <w:p w:rsidR="00AA05A1" w:rsidRDefault="00AA05A1" w:rsidP="0038064C">
            <w:pPr>
              <w:spacing w:line="259" w:lineRule="auto"/>
              <w:ind w:left="34"/>
              <w:jc w:val="center"/>
            </w:pPr>
            <w:r>
              <w:t xml:space="preserve"> </w:t>
            </w:r>
          </w:p>
        </w:tc>
      </w:tr>
      <w:tr w:rsidR="00AA05A1" w:rsidTr="000349D4">
        <w:trPr>
          <w:trHeight w:val="463"/>
        </w:trPr>
        <w:tc>
          <w:tcPr>
            <w:tcW w:w="7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AA05A1" w:rsidRDefault="00AA05A1" w:rsidP="0038064C">
            <w:pPr>
              <w:spacing w:line="259" w:lineRule="auto"/>
              <w:ind w:right="27"/>
              <w:jc w:val="center"/>
            </w:pPr>
            <w:r>
              <w:t xml:space="preserve">17. </w:t>
            </w:r>
          </w:p>
        </w:tc>
        <w:tc>
          <w:tcPr>
            <w:tcW w:w="453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AA05A1" w:rsidRDefault="00AA05A1" w:rsidP="0038064C">
            <w:pPr>
              <w:spacing w:line="259" w:lineRule="auto"/>
              <w:ind w:left="17"/>
            </w:pPr>
            <w:r>
              <w:rPr>
                <w:sz w:val="20"/>
              </w:rPr>
              <w:t xml:space="preserve">Лонац 5л инокс,са поклопцем </w:t>
            </w:r>
          </w:p>
        </w:tc>
        <w:tc>
          <w:tcPr>
            <w:tcW w:w="62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AA05A1" w:rsidRDefault="00AA05A1" w:rsidP="0038064C">
            <w:pPr>
              <w:spacing w:line="259" w:lineRule="auto"/>
            </w:pPr>
            <w:r>
              <w:rPr>
                <w:sz w:val="20"/>
              </w:rPr>
              <w:t xml:space="preserve"> ком. </w:t>
            </w:r>
          </w:p>
        </w:tc>
        <w:tc>
          <w:tcPr>
            <w:tcW w:w="62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AA05A1" w:rsidRDefault="00AA05A1" w:rsidP="0038064C">
            <w:pPr>
              <w:spacing w:line="259" w:lineRule="auto"/>
              <w:ind w:right="25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25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AA05A1" w:rsidRDefault="00AA05A1" w:rsidP="0038064C">
            <w:pPr>
              <w:spacing w:line="259" w:lineRule="auto"/>
              <w:ind w:left="37"/>
              <w:jc w:val="center"/>
            </w:pPr>
            <w:r>
              <w:t xml:space="preserve"> </w:t>
            </w:r>
          </w:p>
        </w:tc>
        <w:tc>
          <w:tcPr>
            <w:tcW w:w="127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AA05A1" w:rsidRDefault="00AA05A1" w:rsidP="0038064C">
            <w:pPr>
              <w:spacing w:line="259" w:lineRule="auto"/>
              <w:ind w:left="34"/>
              <w:jc w:val="center"/>
            </w:pPr>
            <w:r>
              <w:t xml:space="preserve"> </w:t>
            </w:r>
          </w:p>
        </w:tc>
        <w:tc>
          <w:tcPr>
            <w:tcW w:w="142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AA05A1" w:rsidRDefault="00AA05A1" w:rsidP="0038064C">
            <w:pPr>
              <w:spacing w:line="259" w:lineRule="auto"/>
              <w:ind w:left="36"/>
              <w:jc w:val="center"/>
            </w:pPr>
            <w:r>
              <w:t xml:space="preserve"> </w:t>
            </w:r>
          </w:p>
        </w:tc>
        <w:tc>
          <w:tcPr>
            <w:tcW w:w="136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AA05A1" w:rsidRDefault="00AA05A1" w:rsidP="0038064C">
            <w:pPr>
              <w:spacing w:line="259" w:lineRule="auto"/>
              <w:ind w:left="37"/>
              <w:jc w:val="center"/>
            </w:pPr>
            <w:r>
              <w:t xml:space="preserve"> </w:t>
            </w:r>
          </w:p>
        </w:tc>
        <w:tc>
          <w:tcPr>
            <w:tcW w:w="126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AA05A1" w:rsidRDefault="00AA05A1" w:rsidP="0038064C">
            <w:pPr>
              <w:spacing w:line="259" w:lineRule="auto"/>
              <w:ind w:left="34"/>
              <w:jc w:val="center"/>
            </w:pPr>
            <w:r>
              <w:t xml:space="preserve"> </w:t>
            </w:r>
          </w:p>
        </w:tc>
        <w:tc>
          <w:tcPr>
            <w:tcW w:w="138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bottom"/>
          </w:tcPr>
          <w:p w:rsidR="00AA05A1" w:rsidRDefault="00AA05A1" w:rsidP="0038064C">
            <w:pPr>
              <w:spacing w:line="259" w:lineRule="auto"/>
              <w:ind w:left="34"/>
              <w:jc w:val="center"/>
            </w:pPr>
            <w:r>
              <w:t xml:space="preserve"> </w:t>
            </w:r>
          </w:p>
        </w:tc>
      </w:tr>
      <w:tr w:rsidR="00AA05A1" w:rsidTr="000349D4">
        <w:trPr>
          <w:trHeight w:val="461"/>
        </w:trPr>
        <w:tc>
          <w:tcPr>
            <w:tcW w:w="7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AA05A1" w:rsidRDefault="00AA05A1" w:rsidP="0038064C">
            <w:pPr>
              <w:spacing w:line="259" w:lineRule="auto"/>
              <w:ind w:right="27"/>
              <w:jc w:val="center"/>
            </w:pPr>
            <w:r>
              <w:t xml:space="preserve">18. </w:t>
            </w:r>
          </w:p>
        </w:tc>
        <w:tc>
          <w:tcPr>
            <w:tcW w:w="453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AA05A1" w:rsidRDefault="00AA05A1" w:rsidP="0038064C">
            <w:pPr>
              <w:spacing w:line="259" w:lineRule="auto"/>
              <w:ind w:left="17"/>
            </w:pPr>
            <w:r>
              <w:rPr>
                <w:sz w:val="20"/>
              </w:rPr>
              <w:t xml:space="preserve">Лонац 10 л инокс са поклопцем </w:t>
            </w:r>
          </w:p>
        </w:tc>
        <w:tc>
          <w:tcPr>
            <w:tcW w:w="62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AA05A1" w:rsidRDefault="00AA05A1" w:rsidP="0038064C">
            <w:pPr>
              <w:spacing w:line="259" w:lineRule="auto"/>
            </w:pPr>
            <w:r>
              <w:rPr>
                <w:sz w:val="20"/>
              </w:rPr>
              <w:t xml:space="preserve"> ком. </w:t>
            </w:r>
          </w:p>
        </w:tc>
        <w:tc>
          <w:tcPr>
            <w:tcW w:w="62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AA05A1" w:rsidRDefault="00AA05A1" w:rsidP="0038064C">
            <w:pPr>
              <w:spacing w:line="259" w:lineRule="auto"/>
              <w:ind w:right="25"/>
              <w:jc w:val="center"/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125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AA05A1" w:rsidRDefault="00AA05A1" w:rsidP="0038064C">
            <w:pPr>
              <w:spacing w:line="259" w:lineRule="auto"/>
              <w:ind w:left="37"/>
              <w:jc w:val="center"/>
            </w:pPr>
            <w:r>
              <w:t xml:space="preserve"> </w:t>
            </w:r>
          </w:p>
        </w:tc>
        <w:tc>
          <w:tcPr>
            <w:tcW w:w="127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AA05A1" w:rsidRDefault="00AA05A1" w:rsidP="0038064C">
            <w:pPr>
              <w:spacing w:line="259" w:lineRule="auto"/>
              <w:ind w:left="34"/>
              <w:jc w:val="center"/>
            </w:pPr>
            <w:r>
              <w:t xml:space="preserve"> </w:t>
            </w:r>
          </w:p>
        </w:tc>
        <w:tc>
          <w:tcPr>
            <w:tcW w:w="142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AA05A1" w:rsidRDefault="00AA05A1" w:rsidP="0038064C">
            <w:pPr>
              <w:spacing w:line="259" w:lineRule="auto"/>
              <w:ind w:left="36"/>
              <w:jc w:val="center"/>
            </w:pPr>
            <w:r>
              <w:t xml:space="preserve"> </w:t>
            </w:r>
          </w:p>
        </w:tc>
        <w:tc>
          <w:tcPr>
            <w:tcW w:w="136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AA05A1" w:rsidRDefault="00AA05A1" w:rsidP="0038064C">
            <w:pPr>
              <w:spacing w:line="259" w:lineRule="auto"/>
              <w:ind w:left="37"/>
              <w:jc w:val="center"/>
            </w:pPr>
            <w:r>
              <w:t xml:space="preserve"> </w:t>
            </w:r>
          </w:p>
        </w:tc>
        <w:tc>
          <w:tcPr>
            <w:tcW w:w="126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AA05A1" w:rsidRDefault="00AA05A1" w:rsidP="0038064C">
            <w:pPr>
              <w:spacing w:line="259" w:lineRule="auto"/>
              <w:ind w:left="34"/>
              <w:jc w:val="center"/>
            </w:pPr>
            <w:r>
              <w:t xml:space="preserve"> </w:t>
            </w:r>
          </w:p>
        </w:tc>
        <w:tc>
          <w:tcPr>
            <w:tcW w:w="138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bottom"/>
          </w:tcPr>
          <w:p w:rsidR="00AA05A1" w:rsidRDefault="00AA05A1" w:rsidP="0038064C">
            <w:pPr>
              <w:spacing w:line="259" w:lineRule="auto"/>
              <w:ind w:left="34"/>
              <w:jc w:val="center"/>
            </w:pPr>
            <w:r>
              <w:t xml:space="preserve"> </w:t>
            </w:r>
          </w:p>
        </w:tc>
      </w:tr>
      <w:tr w:rsidR="00AA05A1" w:rsidTr="000349D4">
        <w:trPr>
          <w:trHeight w:val="463"/>
        </w:trPr>
        <w:tc>
          <w:tcPr>
            <w:tcW w:w="7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AA05A1" w:rsidRDefault="00AA05A1" w:rsidP="0038064C">
            <w:pPr>
              <w:spacing w:line="259" w:lineRule="auto"/>
              <w:ind w:right="27"/>
              <w:jc w:val="center"/>
            </w:pPr>
            <w:r>
              <w:t xml:space="preserve">19. </w:t>
            </w:r>
          </w:p>
        </w:tc>
        <w:tc>
          <w:tcPr>
            <w:tcW w:w="453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AA05A1" w:rsidRDefault="00AA05A1" w:rsidP="0038064C">
            <w:pPr>
              <w:spacing w:line="259" w:lineRule="auto"/>
              <w:ind w:left="17"/>
            </w:pPr>
            <w:r>
              <w:rPr>
                <w:sz w:val="20"/>
              </w:rPr>
              <w:t xml:space="preserve">Лонац, са поклопцем, 15 л, инокс </w:t>
            </w:r>
          </w:p>
        </w:tc>
        <w:tc>
          <w:tcPr>
            <w:tcW w:w="62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AA05A1" w:rsidRDefault="00AA05A1" w:rsidP="0038064C">
            <w:pPr>
              <w:spacing w:line="259" w:lineRule="auto"/>
            </w:pPr>
            <w:r>
              <w:rPr>
                <w:sz w:val="20"/>
              </w:rPr>
              <w:t xml:space="preserve"> ком. </w:t>
            </w:r>
          </w:p>
        </w:tc>
        <w:tc>
          <w:tcPr>
            <w:tcW w:w="62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AA05A1" w:rsidRDefault="00AA05A1" w:rsidP="0038064C">
            <w:pPr>
              <w:spacing w:line="259" w:lineRule="auto"/>
              <w:ind w:right="25"/>
              <w:jc w:val="center"/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125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AA05A1" w:rsidRDefault="00AA05A1" w:rsidP="0038064C">
            <w:pPr>
              <w:spacing w:line="259" w:lineRule="auto"/>
              <w:ind w:left="37"/>
              <w:jc w:val="center"/>
            </w:pPr>
            <w:r>
              <w:t xml:space="preserve"> </w:t>
            </w:r>
          </w:p>
        </w:tc>
        <w:tc>
          <w:tcPr>
            <w:tcW w:w="127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AA05A1" w:rsidRDefault="00AA05A1" w:rsidP="0038064C">
            <w:pPr>
              <w:spacing w:line="259" w:lineRule="auto"/>
              <w:ind w:left="34"/>
              <w:jc w:val="center"/>
            </w:pPr>
            <w:r>
              <w:t xml:space="preserve"> </w:t>
            </w:r>
          </w:p>
        </w:tc>
        <w:tc>
          <w:tcPr>
            <w:tcW w:w="142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AA05A1" w:rsidRDefault="00AA05A1" w:rsidP="0038064C">
            <w:pPr>
              <w:spacing w:line="259" w:lineRule="auto"/>
              <w:ind w:left="36"/>
              <w:jc w:val="center"/>
            </w:pPr>
            <w:r>
              <w:t xml:space="preserve"> </w:t>
            </w:r>
          </w:p>
        </w:tc>
        <w:tc>
          <w:tcPr>
            <w:tcW w:w="136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AA05A1" w:rsidRDefault="00AA05A1" w:rsidP="0038064C">
            <w:pPr>
              <w:spacing w:line="259" w:lineRule="auto"/>
              <w:ind w:left="37"/>
              <w:jc w:val="center"/>
            </w:pPr>
            <w:r>
              <w:t xml:space="preserve"> </w:t>
            </w:r>
          </w:p>
        </w:tc>
        <w:tc>
          <w:tcPr>
            <w:tcW w:w="126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AA05A1" w:rsidRDefault="00AA05A1" w:rsidP="0038064C">
            <w:pPr>
              <w:spacing w:line="259" w:lineRule="auto"/>
              <w:ind w:left="34"/>
              <w:jc w:val="center"/>
            </w:pPr>
            <w:r>
              <w:t xml:space="preserve"> </w:t>
            </w:r>
          </w:p>
        </w:tc>
        <w:tc>
          <w:tcPr>
            <w:tcW w:w="138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bottom"/>
          </w:tcPr>
          <w:p w:rsidR="00AA05A1" w:rsidRDefault="00AA05A1" w:rsidP="0038064C">
            <w:pPr>
              <w:spacing w:line="259" w:lineRule="auto"/>
              <w:ind w:left="34"/>
              <w:jc w:val="center"/>
            </w:pPr>
            <w:r>
              <w:t xml:space="preserve"> </w:t>
            </w:r>
          </w:p>
        </w:tc>
      </w:tr>
      <w:tr w:rsidR="00AA05A1" w:rsidTr="000349D4">
        <w:trPr>
          <w:trHeight w:val="461"/>
        </w:trPr>
        <w:tc>
          <w:tcPr>
            <w:tcW w:w="7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AA05A1" w:rsidRDefault="00AA05A1" w:rsidP="0038064C">
            <w:pPr>
              <w:spacing w:line="259" w:lineRule="auto"/>
              <w:ind w:right="27"/>
              <w:jc w:val="center"/>
            </w:pPr>
            <w:r>
              <w:t xml:space="preserve">20. </w:t>
            </w:r>
          </w:p>
        </w:tc>
        <w:tc>
          <w:tcPr>
            <w:tcW w:w="453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AA05A1" w:rsidRDefault="00AA05A1" w:rsidP="0038064C">
            <w:pPr>
              <w:spacing w:line="259" w:lineRule="auto"/>
              <w:ind w:left="17"/>
            </w:pPr>
            <w:r>
              <w:rPr>
                <w:sz w:val="20"/>
              </w:rPr>
              <w:t xml:space="preserve">Лонац, са поклопцем, 20 л, инокс </w:t>
            </w:r>
          </w:p>
        </w:tc>
        <w:tc>
          <w:tcPr>
            <w:tcW w:w="62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AA05A1" w:rsidRDefault="00AA05A1" w:rsidP="0038064C">
            <w:pPr>
              <w:spacing w:line="259" w:lineRule="auto"/>
            </w:pPr>
            <w:r>
              <w:rPr>
                <w:sz w:val="20"/>
              </w:rPr>
              <w:t xml:space="preserve"> ком. </w:t>
            </w:r>
          </w:p>
        </w:tc>
        <w:tc>
          <w:tcPr>
            <w:tcW w:w="62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AA05A1" w:rsidRDefault="00AA05A1" w:rsidP="0038064C">
            <w:pPr>
              <w:spacing w:line="259" w:lineRule="auto"/>
              <w:ind w:right="25"/>
              <w:jc w:val="center"/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125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AA05A1" w:rsidRDefault="00AA05A1" w:rsidP="0038064C">
            <w:pPr>
              <w:spacing w:line="259" w:lineRule="auto"/>
              <w:ind w:left="37"/>
              <w:jc w:val="center"/>
            </w:pPr>
            <w:r>
              <w:t xml:space="preserve"> </w:t>
            </w:r>
          </w:p>
        </w:tc>
        <w:tc>
          <w:tcPr>
            <w:tcW w:w="127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AA05A1" w:rsidRDefault="00AA05A1" w:rsidP="0038064C">
            <w:pPr>
              <w:spacing w:line="259" w:lineRule="auto"/>
              <w:ind w:left="34"/>
              <w:jc w:val="center"/>
            </w:pPr>
            <w:r>
              <w:t xml:space="preserve"> </w:t>
            </w:r>
          </w:p>
        </w:tc>
        <w:tc>
          <w:tcPr>
            <w:tcW w:w="142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AA05A1" w:rsidRDefault="00AA05A1" w:rsidP="0038064C">
            <w:pPr>
              <w:spacing w:line="259" w:lineRule="auto"/>
              <w:ind w:left="36"/>
              <w:jc w:val="center"/>
            </w:pPr>
            <w:r>
              <w:t xml:space="preserve"> </w:t>
            </w:r>
          </w:p>
        </w:tc>
        <w:tc>
          <w:tcPr>
            <w:tcW w:w="136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AA05A1" w:rsidRDefault="00AA05A1" w:rsidP="0038064C">
            <w:pPr>
              <w:spacing w:line="259" w:lineRule="auto"/>
              <w:ind w:left="37"/>
              <w:jc w:val="center"/>
            </w:pPr>
            <w:r>
              <w:t xml:space="preserve"> </w:t>
            </w:r>
          </w:p>
        </w:tc>
        <w:tc>
          <w:tcPr>
            <w:tcW w:w="126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AA05A1" w:rsidRDefault="00AA05A1" w:rsidP="0038064C">
            <w:pPr>
              <w:spacing w:line="259" w:lineRule="auto"/>
              <w:ind w:left="34"/>
              <w:jc w:val="center"/>
            </w:pPr>
            <w:r>
              <w:t xml:space="preserve"> </w:t>
            </w:r>
          </w:p>
        </w:tc>
        <w:tc>
          <w:tcPr>
            <w:tcW w:w="138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bottom"/>
          </w:tcPr>
          <w:p w:rsidR="00AA05A1" w:rsidRDefault="00AA05A1" w:rsidP="0038064C">
            <w:pPr>
              <w:spacing w:line="259" w:lineRule="auto"/>
              <w:ind w:left="34"/>
              <w:jc w:val="center"/>
            </w:pPr>
            <w:r>
              <w:t xml:space="preserve"> </w:t>
            </w:r>
          </w:p>
        </w:tc>
      </w:tr>
      <w:tr w:rsidR="00AA05A1" w:rsidTr="000349D4">
        <w:trPr>
          <w:trHeight w:val="463"/>
        </w:trPr>
        <w:tc>
          <w:tcPr>
            <w:tcW w:w="7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AA05A1" w:rsidRDefault="00AA05A1" w:rsidP="0038064C">
            <w:pPr>
              <w:spacing w:line="259" w:lineRule="auto"/>
              <w:ind w:right="27"/>
              <w:jc w:val="center"/>
            </w:pPr>
            <w:r>
              <w:t xml:space="preserve">21. </w:t>
            </w:r>
          </w:p>
        </w:tc>
        <w:tc>
          <w:tcPr>
            <w:tcW w:w="453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AA05A1" w:rsidRDefault="00AA05A1" w:rsidP="0038064C">
            <w:pPr>
              <w:spacing w:line="259" w:lineRule="auto"/>
              <w:ind w:left="17"/>
            </w:pPr>
            <w:r>
              <w:rPr>
                <w:sz w:val="20"/>
              </w:rPr>
              <w:t xml:space="preserve">Лонац, са поклопцем, 30 л, инокс </w:t>
            </w:r>
          </w:p>
        </w:tc>
        <w:tc>
          <w:tcPr>
            <w:tcW w:w="62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AA05A1" w:rsidRDefault="00AA05A1" w:rsidP="0038064C">
            <w:pPr>
              <w:spacing w:line="259" w:lineRule="auto"/>
            </w:pPr>
            <w:r>
              <w:rPr>
                <w:sz w:val="20"/>
              </w:rPr>
              <w:t xml:space="preserve"> ком. </w:t>
            </w:r>
          </w:p>
        </w:tc>
        <w:tc>
          <w:tcPr>
            <w:tcW w:w="62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AA05A1" w:rsidRDefault="00AA05A1" w:rsidP="0038064C">
            <w:pPr>
              <w:spacing w:line="259" w:lineRule="auto"/>
              <w:ind w:right="25"/>
              <w:jc w:val="center"/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125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AA05A1" w:rsidRDefault="00AA05A1" w:rsidP="0038064C">
            <w:pPr>
              <w:spacing w:line="259" w:lineRule="auto"/>
              <w:ind w:left="37"/>
              <w:jc w:val="center"/>
            </w:pPr>
            <w:r>
              <w:t xml:space="preserve"> </w:t>
            </w:r>
          </w:p>
        </w:tc>
        <w:tc>
          <w:tcPr>
            <w:tcW w:w="127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AA05A1" w:rsidRDefault="00AA05A1" w:rsidP="0038064C">
            <w:pPr>
              <w:spacing w:line="259" w:lineRule="auto"/>
              <w:ind w:left="34"/>
              <w:jc w:val="center"/>
            </w:pPr>
            <w:r>
              <w:t xml:space="preserve"> </w:t>
            </w:r>
          </w:p>
        </w:tc>
        <w:tc>
          <w:tcPr>
            <w:tcW w:w="142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AA05A1" w:rsidRDefault="00AA05A1" w:rsidP="0038064C">
            <w:pPr>
              <w:spacing w:line="259" w:lineRule="auto"/>
              <w:ind w:left="36"/>
              <w:jc w:val="center"/>
            </w:pPr>
            <w:r>
              <w:t xml:space="preserve"> </w:t>
            </w:r>
          </w:p>
        </w:tc>
        <w:tc>
          <w:tcPr>
            <w:tcW w:w="136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AA05A1" w:rsidRDefault="00AA05A1" w:rsidP="0038064C">
            <w:pPr>
              <w:spacing w:line="259" w:lineRule="auto"/>
              <w:ind w:left="37"/>
              <w:jc w:val="center"/>
            </w:pPr>
            <w:r>
              <w:t xml:space="preserve"> </w:t>
            </w:r>
          </w:p>
        </w:tc>
        <w:tc>
          <w:tcPr>
            <w:tcW w:w="126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AA05A1" w:rsidRDefault="00AA05A1" w:rsidP="0038064C">
            <w:pPr>
              <w:spacing w:line="259" w:lineRule="auto"/>
              <w:ind w:left="34"/>
              <w:jc w:val="center"/>
            </w:pPr>
            <w:r>
              <w:t xml:space="preserve"> </w:t>
            </w:r>
          </w:p>
        </w:tc>
        <w:tc>
          <w:tcPr>
            <w:tcW w:w="138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bottom"/>
          </w:tcPr>
          <w:p w:rsidR="00AA05A1" w:rsidRDefault="00AA05A1" w:rsidP="0038064C">
            <w:pPr>
              <w:spacing w:line="259" w:lineRule="auto"/>
              <w:ind w:left="34"/>
              <w:jc w:val="center"/>
            </w:pPr>
            <w:r>
              <w:t xml:space="preserve"> </w:t>
            </w:r>
          </w:p>
        </w:tc>
      </w:tr>
      <w:tr w:rsidR="00AA05A1" w:rsidTr="000349D4">
        <w:trPr>
          <w:trHeight w:val="461"/>
        </w:trPr>
        <w:tc>
          <w:tcPr>
            <w:tcW w:w="7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AA05A1" w:rsidRDefault="00AA05A1" w:rsidP="0038064C">
            <w:pPr>
              <w:spacing w:line="259" w:lineRule="auto"/>
              <w:ind w:right="27"/>
              <w:jc w:val="center"/>
            </w:pPr>
            <w:r>
              <w:t xml:space="preserve">22. </w:t>
            </w:r>
          </w:p>
        </w:tc>
        <w:tc>
          <w:tcPr>
            <w:tcW w:w="453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AA05A1" w:rsidRDefault="00AA05A1" w:rsidP="0038064C">
            <w:pPr>
              <w:spacing w:line="259" w:lineRule="auto"/>
              <w:ind w:left="17"/>
            </w:pPr>
            <w:r>
              <w:rPr>
                <w:sz w:val="20"/>
              </w:rPr>
              <w:t xml:space="preserve">Шерпа, са поклопцем,  2 л, инокс </w:t>
            </w:r>
          </w:p>
        </w:tc>
        <w:tc>
          <w:tcPr>
            <w:tcW w:w="62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AA05A1" w:rsidRDefault="00AA05A1" w:rsidP="0038064C">
            <w:pPr>
              <w:spacing w:line="259" w:lineRule="auto"/>
            </w:pPr>
            <w:r>
              <w:rPr>
                <w:sz w:val="20"/>
              </w:rPr>
              <w:t xml:space="preserve"> ком. </w:t>
            </w:r>
          </w:p>
        </w:tc>
        <w:tc>
          <w:tcPr>
            <w:tcW w:w="62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AA05A1" w:rsidRDefault="00AA05A1" w:rsidP="0038064C">
            <w:pPr>
              <w:spacing w:line="259" w:lineRule="auto"/>
              <w:ind w:right="25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25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AA05A1" w:rsidRDefault="00AA05A1" w:rsidP="0038064C">
            <w:pPr>
              <w:spacing w:line="259" w:lineRule="auto"/>
              <w:ind w:left="37"/>
              <w:jc w:val="center"/>
            </w:pPr>
            <w:r>
              <w:t xml:space="preserve"> </w:t>
            </w:r>
          </w:p>
        </w:tc>
        <w:tc>
          <w:tcPr>
            <w:tcW w:w="127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AA05A1" w:rsidRDefault="00AA05A1" w:rsidP="0038064C">
            <w:pPr>
              <w:spacing w:line="259" w:lineRule="auto"/>
              <w:ind w:left="34"/>
              <w:jc w:val="center"/>
            </w:pPr>
            <w:r>
              <w:t xml:space="preserve"> </w:t>
            </w:r>
          </w:p>
        </w:tc>
        <w:tc>
          <w:tcPr>
            <w:tcW w:w="142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AA05A1" w:rsidRDefault="00AA05A1" w:rsidP="0038064C">
            <w:pPr>
              <w:spacing w:line="259" w:lineRule="auto"/>
              <w:ind w:left="36"/>
              <w:jc w:val="center"/>
            </w:pPr>
            <w:r>
              <w:t xml:space="preserve"> </w:t>
            </w:r>
          </w:p>
        </w:tc>
        <w:tc>
          <w:tcPr>
            <w:tcW w:w="136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AA05A1" w:rsidRDefault="00AA05A1" w:rsidP="0038064C">
            <w:pPr>
              <w:spacing w:line="259" w:lineRule="auto"/>
              <w:ind w:left="37"/>
              <w:jc w:val="center"/>
            </w:pPr>
            <w:r>
              <w:t xml:space="preserve"> </w:t>
            </w:r>
          </w:p>
        </w:tc>
        <w:tc>
          <w:tcPr>
            <w:tcW w:w="126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AA05A1" w:rsidRDefault="00AA05A1" w:rsidP="0038064C">
            <w:pPr>
              <w:spacing w:line="259" w:lineRule="auto"/>
              <w:ind w:left="34"/>
              <w:jc w:val="center"/>
            </w:pPr>
            <w:r>
              <w:t xml:space="preserve"> </w:t>
            </w:r>
          </w:p>
        </w:tc>
        <w:tc>
          <w:tcPr>
            <w:tcW w:w="138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bottom"/>
          </w:tcPr>
          <w:p w:rsidR="00AA05A1" w:rsidRDefault="00AA05A1" w:rsidP="0038064C">
            <w:pPr>
              <w:spacing w:line="259" w:lineRule="auto"/>
              <w:ind w:left="34"/>
              <w:jc w:val="center"/>
            </w:pPr>
            <w:r>
              <w:t xml:space="preserve"> </w:t>
            </w:r>
          </w:p>
        </w:tc>
      </w:tr>
      <w:tr w:rsidR="00AA05A1" w:rsidTr="000349D4">
        <w:trPr>
          <w:trHeight w:val="463"/>
        </w:trPr>
        <w:tc>
          <w:tcPr>
            <w:tcW w:w="7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AA05A1" w:rsidRDefault="00AA05A1" w:rsidP="0038064C">
            <w:pPr>
              <w:spacing w:line="259" w:lineRule="auto"/>
              <w:ind w:right="27"/>
              <w:jc w:val="center"/>
            </w:pPr>
            <w:r>
              <w:t xml:space="preserve">23. </w:t>
            </w:r>
          </w:p>
        </w:tc>
        <w:tc>
          <w:tcPr>
            <w:tcW w:w="453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AA05A1" w:rsidRDefault="00AA05A1" w:rsidP="0038064C">
            <w:pPr>
              <w:spacing w:line="259" w:lineRule="auto"/>
              <w:ind w:left="17"/>
            </w:pPr>
            <w:r>
              <w:rPr>
                <w:sz w:val="20"/>
              </w:rPr>
              <w:t xml:space="preserve">Шерпа 3 л инокс,са поклопцем запремина </w:t>
            </w:r>
          </w:p>
        </w:tc>
        <w:tc>
          <w:tcPr>
            <w:tcW w:w="62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AA05A1" w:rsidRDefault="00AA05A1" w:rsidP="0038064C">
            <w:pPr>
              <w:spacing w:line="259" w:lineRule="auto"/>
            </w:pPr>
            <w:r>
              <w:rPr>
                <w:sz w:val="20"/>
              </w:rPr>
              <w:t xml:space="preserve"> ком. </w:t>
            </w:r>
          </w:p>
        </w:tc>
        <w:tc>
          <w:tcPr>
            <w:tcW w:w="62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AA05A1" w:rsidRDefault="00AA05A1" w:rsidP="0038064C">
            <w:pPr>
              <w:spacing w:line="259" w:lineRule="auto"/>
              <w:ind w:right="25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25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AA05A1" w:rsidRDefault="00AA05A1" w:rsidP="0038064C">
            <w:pPr>
              <w:spacing w:line="259" w:lineRule="auto"/>
              <w:ind w:left="37"/>
              <w:jc w:val="center"/>
            </w:pPr>
            <w:r>
              <w:t xml:space="preserve"> </w:t>
            </w:r>
          </w:p>
        </w:tc>
        <w:tc>
          <w:tcPr>
            <w:tcW w:w="127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AA05A1" w:rsidRDefault="00AA05A1" w:rsidP="0038064C">
            <w:pPr>
              <w:spacing w:line="259" w:lineRule="auto"/>
              <w:ind w:left="34"/>
              <w:jc w:val="center"/>
            </w:pPr>
            <w:r>
              <w:t xml:space="preserve"> </w:t>
            </w:r>
          </w:p>
        </w:tc>
        <w:tc>
          <w:tcPr>
            <w:tcW w:w="142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AA05A1" w:rsidRDefault="00AA05A1" w:rsidP="0038064C">
            <w:pPr>
              <w:spacing w:line="259" w:lineRule="auto"/>
              <w:ind w:left="36"/>
              <w:jc w:val="center"/>
            </w:pPr>
            <w:r>
              <w:t xml:space="preserve"> </w:t>
            </w:r>
          </w:p>
        </w:tc>
        <w:tc>
          <w:tcPr>
            <w:tcW w:w="136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AA05A1" w:rsidRDefault="00AA05A1" w:rsidP="0038064C">
            <w:pPr>
              <w:spacing w:line="259" w:lineRule="auto"/>
              <w:ind w:left="37"/>
              <w:jc w:val="center"/>
            </w:pPr>
            <w:r>
              <w:t xml:space="preserve"> </w:t>
            </w:r>
          </w:p>
        </w:tc>
        <w:tc>
          <w:tcPr>
            <w:tcW w:w="126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AA05A1" w:rsidRDefault="00AA05A1" w:rsidP="0038064C">
            <w:pPr>
              <w:spacing w:line="259" w:lineRule="auto"/>
              <w:ind w:left="34"/>
              <w:jc w:val="center"/>
            </w:pPr>
            <w:r>
              <w:t xml:space="preserve"> </w:t>
            </w:r>
          </w:p>
        </w:tc>
        <w:tc>
          <w:tcPr>
            <w:tcW w:w="138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bottom"/>
          </w:tcPr>
          <w:p w:rsidR="00AA05A1" w:rsidRDefault="00AA05A1" w:rsidP="0038064C">
            <w:pPr>
              <w:spacing w:line="259" w:lineRule="auto"/>
              <w:ind w:left="34"/>
              <w:jc w:val="center"/>
            </w:pPr>
            <w:r>
              <w:t xml:space="preserve"> </w:t>
            </w:r>
          </w:p>
        </w:tc>
      </w:tr>
      <w:tr w:rsidR="00AA05A1" w:rsidTr="000349D4">
        <w:trPr>
          <w:trHeight w:val="461"/>
        </w:trPr>
        <w:tc>
          <w:tcPr>
            <w:tcW w:w="7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AA05A1" w:rsidRDefault="00AA05A1" w:rsidP="0038064C">
            <w:pPr>
              <w:spacing w:line="259" w:lineRule="auto"/>
              <w:ind w:right="27"/>
              <w:jc w:val="center"/>
            </w:pPr>
            <w:r>
              <w:t xml:space="preserve">24. </w:t>
            </w:r>
          </w:p>
        </w:tc>
        <w:tc>
          <w:tcPr>
            <w:tcW w:w="453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AA05A1" w:rsidRDefault="00AA05A1" w:rsidP="0038064C">
            <w:pPr>
              <w:spacing w:line="259" w:lineRule="auto"/>
              <w:ind w:left="17"/>
            </w:pPr>
            <w:r>
              <w:rPr>
                <w:sz w:val="20"/>
              </w:rPr>
              <w:t xml:space="preserve">Шерпа 5л инокс,са поклопцем </w:t>
            </w:r>
          </w:p>
        </w:tc>
        <w:tc>
          <w:tcPr>
            <w:tcW w:w="62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AA05A1" w:rsidRDefault="00AA05A1" w:rsidP="0038064C">
            <w:pPr>
              <w:spacing w:line="259" w:lineRule="auto"/>
            </w:pPr>
            <w:r>
              <w:rPr>
                <w:sz w:val="20"/>
              </w:rPr>
              <w:t xml:space="preserve"> ком. </w:t>
            </w:r>
          </w:p>
        </w:tc>
        <w:tc>
          <w:tcPr>
            <w:tcW w:w="62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AA05A1" w:rsidRDefault="00AA05A1" w:rsidP="0038064C">
            <w:pPr>
              <w:spacing w:line="259" w:lineRule="auto"/>
              <w:ind w:right="25"/>
              <w:jc w:val="center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125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AA05A1" w:rsidRDefault="00AA05A1" w:rsidP="0038064C">
            <w:pPr>
              <w:spacing w:line="259" w:lineRule="auto"/>
              <w:ind w:left="37"/>
              <w:jc w:val="center"/>
            </w:pPr>
            <w:r>
              <w:t xml:space="preserve"> </w:t>
            </w:r>
          </w:p>
        </w:tc>
        <w:tc>
          <w:tcPr>
            <w:tcW w:w="127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AA05A1" w:rsidRDefault="00AA05A1" w:rsidP="0038064C">
            <w:pPr>
              <w:spacing w:line="259" w:lineRule="auto"/>
              <w:ind w:left="34"/>
              <w:jc w:val="center"/>
            </w:pPr>
            <w:r>
              <w:t xml:space="preserve"> </w:t>
            </w:r>
          </w:p>
        </w:tc>
        <w:tc>
          <w:tcPr>
            <w:tcW w:w="142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AA05A1" w:rsidRDefault="00AA05A1" w:rsidP="0038064C">
            <w:pPr>
              <w:spacing w:line="259" w:lineRule="auto"/>
              <w:ind w:left="36"/>
              <w:jc w:val="center"/>
            </w:pPr>
            <w:r>
              <w:t xml:space="preserve"> </w:t>
            </w:r>
          </w:p>
        </w:tc>
        <w:tc>
          <w:tcPr>
            <w:tcW w:w="136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AA05A1" w:rsidRDefault="00AA05A1" w:rsidP="0038064C">
            <w:pPr>
              <w:spacing w:line="259" w:lineRule="auto"/>
              <w:ind w:left="37"/>
              <w:jc w:val="center"/>
            </w:pPr>
            <w:r>
              <w:t xml:space="preserve"> </w:t>
            </w:r>
          </w:p>
        </w:tc>
        <w:tc>
          <w:tcPr>
            <w:tcW w:w="126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AA05A1" w:rsidRDefault="00AA05A1" w:rsidP="0038064C">
            <w:pPr>
              <w:spacing w:line="259" w:lineRule="auto"/>
              <w:ind w:left="34"/>
              <w:jc w:val="center"/>
            </w:pPr>
            <w:r>
              <w:t xml:space="preserve"> </w:t>
            </w:r>
          </w:p>
        </w:tc>
        <w:tc>
          <w:tcPr>
            <w:tcW w:w="138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bottom"/>
          </w:tcPr>
          <w:p w:rsidR="00AA05A1" w:rsidRDefault="00AA05A1" w:rsidP="0038064C">
            <w:pPr>
              <w:spacing w:line="259" w:lineRule="auto"/>
              <w:ind w:left="34"/>
              <w:jc w:val="center"/>
            </w:pPr>
            <w:r>
              <w:t xml:space="preserve"> </w:t>
            </w:r>
          </w:p>
        </w:tc>
      </w:tr>
      <w:tr w:rsidR="00AA05A1" w:rsidTr="000349D4">
        <w:trPr>
          <w:trHeight w:val="463"/>
        </w:trPr>
        <w:tc>
          <w:tcPr>
            <w:tcW w:w="7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AA05A1" w:rsidRDefault="00AA05A1" w:rsidP="0038064C">
            <w:pPr>
              <w:spacing w:line="259" w:lineRule="auto"/>
              <w:ind w:right="27"/>
              <w:jc w:val="center"/>
            </w:pPr>
            <w:r>
              <w:lastRenderedPageBreak/>
              <w:t xml:space="preserve">25. </w:t>
            </w:r>
          </w:p>
        </w:tc>
        <w:tc>
          <w:tcPr>
            <w:tcW w:w="453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AA05A1" w:rsidRDefault="00AA05A1" w:rsidP="0038064C">
            <w:pPr>
              <w:spacing w:line="259" w:lineRule="auto"/>
              <w:ind w:left="17"/>
            </w:pPr>
            <w:r>
              <w:rPr>
                <w:sz w:val="20"/>
              </w:rPr>
              <w:t xml:space="preserve">Шерпа, са поклопцем,  7 л, инокс </w:t>
            </w:r>
          </w:p>
        </w:tc>
        <w:tc>
          <w:tcPr>
            <w:tcW w:w="62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AA05A1" w:rsidRDefault="00AA05A1" w:rsidP="0038064C">
            <w:pPr>
              <w:spacing w:line="259" w:lineRule="auto"/>
            </w:pPr>
            <w:r>
              <w:rPr>
                <w:sz w:val="20"/>
              </w:rPr>
              <w:t xml:space="preserve"> ком. </w:t>
            </w:r>
          </w:p>
        </w:tc>
        <w:tc>
          <w:tcPr>
            <w:tcW w:w="62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AA05A1" w:rsidRDefault="00AA05A1" w:rsidP="0038064C">
            <w:pPr>
              <w:spacing w:line="259" w:lineRule="auto"/>
              <w:ind w:right="25"/>
              <w:jc w:val="center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125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AA05A1" w:rsidRDefault="00AA05A1" w:rsidP="0038064C">
            <w:pPr>
              <w:spacing w:line="259" w:lineRule="auto"/>
              <w:ind w:left="37"/>
              <w:jc w:val="center"/>
            </w:pPr>
            <w:r>
              <w:t xml:space="preserve"> </w:t>
            </w:r>
          </w:p>
        </w:tc>
        <w:tc>
          <w:tcPr>
            <w:tcW w:w="127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AA05A1" w:rsidRDefault="00AA05A1" w:rsidP="0038064C">
            <w:pPr>
              <w:spacing w:line="259" w:lineRule="auto"/>
              <w:ind w:left="34"/>
              <w:jc w:val="center"/>
            </w:pPr>
            <w:r>
              <w:t xml:space="preserve"> </w:t>
            </w:r>
          </w:p>
        </w:tc>
        <w:tc>
          <w:tcPr>
            <w:tcW w:w="142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AA05A1" w:rsidRDefault="00AA05A1" w:rsidP="0038064C">
            <w:pPr>
              <w:spacing w:line="259" w:lineRule="auto"/>
              <w:ind w:left="36"/>
              <w:jc w:val="center"/>
            </w:pPr>
            <w:r>
              <w:t xml:space="preserve"> </w:t>
            </w:r>
          </w:p>
        </w:tc>
        <w:tc>
          <w:tcPr>
            <w:tcW w:w="136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AA05A1" w:rsidRDefault="00AA05A1" w:rsidP="0038064C">
            <w:pPr>
              <w:spacing w:line="259" w:lineRule="auto"/>
              <w:ind w:left="37"/>
              <w:jc w:val="center"/>
            </w:pPr>
            <w:r>
              <w:t xml:space="preserve"> </w:t>
            </w:r>
          </w:p>
        </w:tc>
        <w:tc>
          <w:tcPr>
            <w:tcW w:w="126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AA05A1" w:rsidRDefault="00AA05A1" w:rsidP="0038064C">
            <w:pPr>
              <w:spacing w:line="259" w:lineRule="auto"/>
              <w:ind w:left="34"/>
              <w:jc w:val="center"/>
            </w:pPr>
            <w:r>
              <w:t xml:space="preserve"> </w:t>
            </w:r>
          </w:p>
        </w:tc>
        <w:tc>
          <w:tcPr>
            <w:tcW w:w="138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bottom"/>
          </w:tcPr>
          <w:p w:rsidR="00AA05A1" w:rsidRDefault="00AA05A1" w:rsidP="0038064C">
            <w:pPr>
              <w:spacing w:line="259" w:lineRule="auto"/>
              <w:ind w:left="34"/>
              <w:jc w:val="center"/>
            </w:pPr>
            <w:r>
              <w:t xml:space="preserve"> </w:t>
            </w:r>
          </w:p>
        </w:tc>
      </w:tr>
      <w:tr w:rsidR="00AA05A1" w:rsidTr="000349D4">
        <w:trPr>
          <w:trHeight w:val="463"/>
        </w:trPr>
        <w:tc>
          <w:tcPr>
            <w:tcW w:w="7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AA05A1" w:rsidRDefault="00AA05A1" w:rsidP="0038064C">
            <w:pPr>
              <w:spacing w:line="259" w:lineRule="auto"/>
              <w:ind w:right="27"/>
              <w:jc w:val="center"/>
            </w:pPr>
            <w:r>
              <w:t xml:space="preserve">26. </w:t>
            </w:r>
          </w:p>
        </w:tc>
        <w:tc>
          <w:tcPr>
            <w:tcW w:w="453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AA05A1" w:rsidRDefault="00AA05A1" w:rsidP="0038064C">
            <w:pPr>
              <w:spacing w:line="259" w:lineRule="auto"/>
              <w:ind w:left="17"/>
            </w:pPr>
            <w:r>
              <w:rPr>
                <w:sz w:val="20"/>
              </w:rPr>
              <w:t xml:space="preserve">Шерпа 10л инокс,са поклопцем </w:t>
            </w:r>
          </w:p>
        </w:tc>
        <w:tc>
          <w:tcPr>
            <w:tcW w:w="62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AA05A1" w:rsidRDefault="00AA05A1" w:rsidP="0038064C">
            <w:pPr>
              <w:spacing w:line="259" w:lineRule="auto"/>
            </w:pPr>
            <w:r>
              <w:rPr>
                <w:sz w:val="20"/>
              </w:rPr>
              <w:t xml:space="preserve"> ком. </w:t>
            </w:r>
          </w:p>
        </w:tc>
        <w:tc>
          <w:tcPr>
            <w:tcW w:w="62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AA05A1" w:rsidRDefault="00AA05A1" w:rsidP="0038064C">
            <w:pPr>
              <w:spacing w:line="259" w:lineRule="auto"/>
              <w:ind w:right="25"/>
              <w:jc w:val="center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125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AA05A1" w:rsidRDefault="00AA05A1" w:rsidP="0038064C">
            <w:pPr>
              <w:spacing w:line="259" w:lineRule="auto"/>
              <w:ind w:left="37"/>
              <w:jc w:val="center"/>
            </w:pPr>
            <w:r>
              <w:t xml:space="preserve"> </w:t>
            </w:r>
          </w:p>
        </w:tc>
        <w:tc>
          <w:tcPr>
            <w:tcW w:w="127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AA05A1" w:rsidRDefault="00AA05A1" w:rsidP="0038064C">
            <w:pPr>
              <w:spacing w:line="259" w:lineRule="auto"/>
              <w:ind w:left="34"/>
              <w:jc w:val="center"/>
            </w:pPr>
            <w:r>
              <w:t xml:space="preserve"> </w:t>
            </w:r>
          </w:p>
        </w:tc>
        <w:tc>
          <w:tcPr>
            <w:tcW w:w="142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AA05A1" w:rsidRDefault="00AA05A1" w:rsidP="0038064C">
            <w:pPr>
              <w:spacing w:line="259" w:lineRule="auto"/>
              <w:ind w:left="36"/>
              <w:jc w:val="center"/>
            </w:pPr>
            <w:r>
              <w:t xml:space="preserve"> </w:t>
            </w:r>
          </w:p>
        </w:tc>
        <w:tc>
          <w:tcPr>
            <w:tcW w:w="136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AA05A1" w:rsidRDefault="00AA05A1" w:rsidP="0038064C">
            <w:pPr>
              <w:spacing w:line="259" w:lineRule="auto"/>
              <w:ind w:left="37"/>
              <w:jc w:val="center"/>
            </w:pPr>
            <w:r>
              <w:t xml:space="preserve"> </w:t>
            </w:r>
          </w:p>
        </w:tc>
        <w:tc>
          <w:tcPr>
            <w:tcW w:w="126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AA05A1" w:rsidRDefault="00AA05A1" w:rsidP="0038064C">
            <w:pPr>
              <w:spacing w:line="259" w:lineRule="auto"/>
              <w:ind w:left="34"/>
              <w:jc w:val="center"/>
            </w:pPr>
            <w:r>
              <w:t xml:space="preserve"> </w:t>
            </w:r>
          </w:p>
        </w:tc>
        <w:tc>
          <w:tcPr>
            <w:tcW w:w="138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bottom"/>
          </w:tcPr>
          <w:p w:rsidR="00AA05A1" w:rsidRDefault="00AA05A1" w:rsidP="0038064C">
            <w:pPr>
              <w:spacing w:line="259" w:lineRule="auto"/>
              <w:ind w:left="34"/>
              <w:jc w:val="center"/>
            </w:pPr>
            <w:r>
              <w:t xml:space="preserve"> </w:t>
            </w:r>
          </w:p>
        </w:tc>
      </w:tr>
    </w:tbl>
    <w:tbl>
      <w:tblPr>
        <w:tblStyle w:val="TableGrid2"/>
        <w:tblW w:w="14468" w:type="dxa"/>
        <w:tblInd w:w="-234" w:type="dxa"/>
        <w:tblCellMar>
          <w:top w:w="86" w:type="dxa"/>
          <w:left w:w="50" w:type="dxa"/>
          <w:bottom w:w="22" w:type="dxa"/>
          <w:right w:w="27" w:type="dxa"/>
        </w:tblCellMar>
        <w:tblLook w:val="04A0" w:firstRow="1" w:lastRow="0" w:firstColumn="1" w:lastColumn="0" w:noHBand="0" w:noVBand="1"/>
      </w:tblPr>
      <w:tblGrid>
        <w:gridCol w:w="710"/>
        <w:gridCol w:w="4394"/>
        <w:gridCol w:w="629"/>
        <w:gridCol w:w="629"/>
        <w:gridCol w:w="1253"/>
        <w:gridCol w:w="1270"/>
        <w:gridCol w:w="1421"/>
        <w:gridCol w:w="1368"/>
        <w:gridCol w:w="1260"/>
        <w:gridCol w:w="1534"/>
      </w:tblGrid>
      <w:tr w:rsidR="00AA05A1" w:rsidTr="007D5624">
        <w:trPr>
          <w:trHeight w:val="464"/>
        </w:trPr>
        <w:tc>
          <w:tcPr>
            <w:tcW w:w="7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AA05A1" w:rsidRDefault="00AA05A1" w:rsidP="00B92FFE">
            <w:pPr>
              <w:spacing w:line="259" w:lineRule="auto"/>
              <w:ind w:left="-65" w:right="27" w:firstLine="65"/>
              <w:jc w:val="center"/>
            </w:pPr>
            <w:r>
              <w:t xml:space="preserve">27. </w:t>
            </w:r>
          </w:p>
        </w:tc>
        <w:tc>
          <w:tcPr>
            <w:tcW w:w="439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AA05A1" w:rsidRDefault="00AA05A1" w:rsidP="0038064C">
            <w:pPr>
              <w:spacing w:line="259" w:lineRule="auto"/>
              <w:ind w:left="7"/>
            </w:pPr>
            <w:r>
              <w:rPr>
                <w:sz w:val="20"/>
              </w:rPr>
              <w:t xml:space="preserve">Шерпа, са поклопцем 15л, инокс </w:t>
            </w:r>
          </w:p>
        </w:tc>
        <w:tc>
          <w:tcPr>
            <w:tcW w:w="62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AA05A1" w:rsidRDefault="00AA05A1" w:rsidP="0038064C">
            <w:pPr>
              <w:spacing w:line="259" w:lineRule="auto"/>
            </w:pPr>
            <w:r>
              <w:rPr>
                <w:sz w:val="20"/>
              </w:rPr>
              <w:t xml:space="preserve"> ком. </w:t>
            </w:r>
          </w:p>
        </w:tc>
        <w:tc>
          <w:tcPr>
            <w:tcW w:w="62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AA05A1" w:rsidRDefault="00AA05A1" w:rsidP="0038064C">
            <w:pPr>
              <w:spacing w:line="259" w:lineRule="auto"/>
              <w:ind w:right="25"/>
              <w:jc w:val="center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125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AA05A1" w:rsidRDefault="00AA05A1" w:rsidP="0038064C">
            <w:pPr>
              <w:spacing w:line="259" w:lineRule="auto"/>
              <w:ind w:left="37"/>
              <w:jc w:val="center"/>
            </w:pPr>
            <w:r>
              <w:t xml:space="preserve"> </w:t>
            </w:r>
          </w:p>
        </w:tc>
        <w:tc>
          <w:tcPr>
            <w:tcW w:w="127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AA05A1" w:rsidRDefault="00AA05A1" w:rsidP="0038064C">
            <w:pPr>
              <w:spacing w:line="259" w:lineRule="auto"/>
              <w:ind w:left="34"/>
              <w:jc w:val="center"/>
            </w:pPr>
            <w:r>
              <w:t xml:space="preserve"> </w:t>
            </w:r>
          </w:p>
        </w:tc>
        <w:tc>
          <w:tcPr>
            <w:tcW w:w="142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AA05A1" w:rsidRDefault="00AA05A1" w:rsidP="0038064C">
            <w:pPr>
              <w:spacing w:line="259" w:lineRule="auto"/>
              <w:ind w:left="36"/>
              <w:jc w:val="center"/>
            </w:pPr>
            <w:r>
              <w:t xml:space="preserve"> </w:t>
            </w:r>
          </w:p>
        </w:tc>
        <w:tc>
          <w:tcPr>
            <w:tcW w:w="136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AA05A1" w:rsidRDefault="00AA05A1" w:rsidP="0038064C">
            <w:pPr>
              <w:spacing w:line="259" w:lineRule="auto"/>
              <w:ind w:left="37"/>
              <w:jc w:val="center"/>
            </w:pPr>
            <w:r>
              <w:t xml:space="preserve"> </w:t>
            </w:r>
          </w:p>
        </w:tc>
        <w:tc>
          <w:tcPr>
            <w:tcW w:w="126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AA05A1" w:rsidRDefault="00AA05A1" w:rsidP="0038064C">
            <w:pPr>
              <w:spacing w:line="259" w:lineRule="auto"/>
              <w:ind w:left="34"/>
              <w:jc w:val="center"/>
            </w:pPr>
            <w:r>
              <w:t xml:space="preserve"> </w:t>
            </w:r>
          </w:p>
        </w:tc>
        <w:tc>
          <w:tcPr>
            <w:tcW w:w="15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bottom"/>
          </w:tcPr>
          <w:p w:rsidR="00AA05A1" w:rsidRDefault="00AA05A1" w:rsidP="0038064C">
            <w:pPr>
              <w:spacing w:line="259" w:lineRule="auto"/>
              <w:ind w:left="34"/>
              <w:jc w:val="center"/>
            </w:pPr>
            <w:r>
              <w:t xml:space="preserve"> </w:t>
            </w:r>
          </w:p>
        </w:tc>
      </w:tr>
      <w:tr w:rsidR="00AA05A1" w:rsidTr="007D5624">
        <w:trPr>
          <w:trHeight w:val="461"/>
        </w:trPr>
        <w:tc>
          <w:tcPr>
            <w:tcW w:w="7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AA05A1" w:rsidRDefault="00AA05A1" w:rsidP="0038064C">
            <w:pPr>
              <w:spacing w:line="259" w:lineRule="auto"/>
              <w:ind w:right="27"/>
              <w:jc w:val="center"/>
            </w:pPr>
            <w:r>
              <w:t xml:space="preserve">28. </w:t>
            </w:r>
          </w:p>
        </w:tc>
        <w:tc>
          <w:tcPr>
            <w:tcW w:w="439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AA05A1" w:rsidRDefault="00AA05A1" w:rsidP="0038064C">
            <w:pPr>
              <w:spacing w:line="259" w:lineRule="auto"/>
              <w:ind w:left="7"/>
            </w:pPr>
            <w:r>
              <w:rPr>
                <w:sz w:val="20"/>
              </w:rPr>
              <w:t xml:space="preserve">Шерпа, са поклопцем,  20 л, инокс </w:t>
            </w:r>
          </w:p>
        </w:tc>
        <w:tc>
          <w:tcPr>
            <w:tcW w:w="62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AA05A1" w:rsidRDefault="00AA05A1" w:rsidP="0038064C">
            <w:pPr>
              <w:spacing w:line="259" w:lineRule="auto"/>
            </w:pPr>
            <w:r>
              <w:rPr>
                <w:sz w:val="20"/>
              </w:rPr>
              <w:t xml:space="preserve"> ком. </w:t>
            </w:r>
          </w:p>
        </w:tc>
        <w:tc>
          <w:tcPr>
            <w:tcW w:w="62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AA05A1" w:rsidRDefault="00AA05A1" w:rsidP="0038064C">
            <w:pPr>
              <w:spacing w:line="259" w:lineRule="auto"/>
              <w:ind w:right="25"/>
              <w:jc w:val="center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125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AA05A1" w:rsidRDefault="00AA05A1" w:rsidP="0038064C">
            <w:pPr>
              <w:spacing w:line="259" w:lineRule="auto"/>
              <w:ind w:left="37"/>
              <w:jc w:val="center"/>
            </w:pPr>
            <w:r>
              <w:t xml:space="preserve"> </w:t>
            </w:r>
          </w:p>
        </w:tc>
        <w:tc>
          <w:tcPr>
            <w:tcW w:w="127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AA05A1" w:rsidRDefault="00AA05A1" w:rsidP="0038064C">
            <w:pPr>
              <w:spacing w:line="259" w:lineRule="auto"/>
              <w:ind w:left="34"/>
              <w:jc w:val="center"/>
            </w:pPr>
            <w:r>
              <w:t xml:space="preserve"> </w:t>
            </w:r>
          </w:p>
        </w:tc>
        <w:tc>
          <w:tcPr>
            <w:tcW w:w="142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AA05A1" w:rsidRDefault="00AA05A1" w:rsidP="0038064C">
            <w:pPr>
              <w:spacing w:line="259" w:lineRule="auto"/>
              <w:ind w:left="36"/>
              <w:jc w:val="center"/>
            </w:pPr>
            <w:r>
              <w:t xml:space="preserve"> </w:t>
            </w:r>
          </w:p>
        </w:tc>
        <w:tc>
          <w:tcPr>
            <w:tcW w:w="136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AA05A1" w:rsidRDefault="00AA05A1" w:rsidP="0038064C">
            <w:pPr>
              <w:spacing w:line="259" w:lineRule="auto"/>
              <w:ind w:left="37"/>
              <w:jc w:val="center"/>
            </w:pPr>
            <w:r>
              <w:t xml:space="preserve"> </w:t>
            </w:r>
          </w:p>
        </w:tc>
        <w:tc>
          <w:tcPr>
            <w:tcW w:w="126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AA05A1" w:rsidRDefault="00AA05A1" w:rsidP="0038064C">
            <w:pPr>
              <w:spacing w:line="259" w:lineRule="auto"/>
              <w:ind w:left="34"/>
              <w:jc w:val="center"/>
            </w:pPr>
            <w:r>
              <w:t xml:space="preserve"> </w:t>
            </w:r>
          </w:p>
        </w:tc>
        <w:tc>
          <w:tcPr>
            <w:tcW w:w="15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bottom"/>
          </w:tcPr>
          <w:p w:rsidR="00AA05A1" w:rsidRDefault="00AA05A1" w:rsidP="0038064C">
            <w:pPr>
              <w:spacing w:line="259" w:lineRule="auto"/>
              <w:ind w:left="34"/>
              <w:jc w:val="center"/>
            </w:pPr>
            <w:r>
              <w:t xml:space="preserve"> </w:t>
            </w:r>
          </w:p>
        </w:tc>
      </w:tr>
      <w:tr w:rsidR="00AA05A1" w:rsidTr="007D5624">
        <w:trPr>
          <w:trHeight w:val="463"/>
        </w:trPr>
        <w:tc>
          <w:tcPr>
            <w:tcW w:w="7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AA05A1" w:rsidRDefault="00AA05A1" w:rsidP="0038064C">
            <w:pPr>
              <w:spacing w:line="259" w:lineRule="auto"/>
              <w:ind w:right="27"/>
              <w:jc w:val="center"/>
            </w:pPr>
            <w:r>
              <w:t xml:space="preserve">29. </w:t>
            </w:r>
          </w:p>
        </w:tc>
        <w:tc>
          <w:tcPr>
            <w:tcW w:w="439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AA05A1" w:rsidRDefault="00AA05A1" w:rsidP="0038064C">
            <w:pPr>
              <w:spacing w:line="259" w:lineRule="auto"/>
              <w:ind w:left="7"/>
            </w:pPr>
            <w:r>
              <w:rPr>
                <w:sz w:val="20"/>
              </w:rPr>
              <w:t xml:space="preserve">Шерпа, са поклопцем,  30 л, инокс </w:t>
            </w:r>
          </w:p>
        </w:tc>
        <w:tc>
          <w:tcPr>
            <w:tcW w:w="62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AA05A1" w:rsidRDefault="00AA05A1" w:rsidP="0038064C">
            <w:pPr>
              <w:spacing w:line="259" w:lineRule="auto"/>
            </w:pPr>
            <w:r>
              <w:rPr>
                <w:sz w:val="20"/>
              </w:rPr>
              <w:t xml:space="preserve"> ком. </w:t>
            </w:r>
          </w:p>
        </w:tc>
        <w:tc>
          <w:tcPr>
            <w:tcW w:w="62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AA05A1" w:rsidRDefault="00AA05A1" w:rsidP="0038064C">
            <w:pPr>
              <w:spacing w:line="259" w:lineRule="auto"/>
              <w:ind w:right="25"/>
              <w:jc w:val="center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125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AA05A1" w:rsidRDefault="00AA05A1" w:rsidP="0038064C">
            <w:pPr>
              <w:spacing w:line="259" w:lineRule="auto"/>
              <w:ind w:left="37"/>
              <w:jc w:val="center"/>
            </w:pPr>
            <w:r>
              <w:t xml:space="preserve"> </w:t>
            </w:r>
          </w:p>
        </w:tc>
        <w:tc>
          <w:tcPr>
            <w:tcW w:w="127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AA05A1" w:rsidRDefault="00AA05A1" w:rsidP="0038064C">
            <w:pPr>
              <w:spacing w:line="259" w:lineRule="auto"/>
              <w:ind w:left="34"/>
              <w:jc w:val="center"/>
            </w:pPr>
            <w:r>
              <w:t xml:space="preserve"> </w:t>
            </w:r>
          </w:p>
        </w:tc>
        <w:tc>
          <w:tcPr>
            <w:tcW w:w="142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AA05A1" w:rsidRDefault="00AA05A1" w:rsidP="0038064C">
            <w:pPr>
              <w:spacing w:line="259" w:lineRule="auto"/>
              <w:ind w:left="36"/>
              <w:jc w:val="center"/>
            </w:pPr>
            <w:r>
              <w:t xml:space="preserve"> </w:t>
            </w:r>
          </w:p>
        </w:tc>
        <w:tc>
          <w:tcPr>
            <w:tcW w:w="136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AA05A1" w:rsidRDefault="00AA05A1" w:rsidP="0038064C">
            <w:pPr>
              <w:spacing w:line="259" w:lineRule="auto"/>
              <w:ind w:left="37"/>
              <w:jc w:val="center"/>
            </w:pPr>
            <w:r>
              <w:t xml:space="preserve"> </w:t>
            </w:r>
          </w:p>
        </w:tc>
        <w:tc>
          <w:tcPr>
            <w:tcW w:w="126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AA05A1" w:rsidRDefault="00AA05A1" w:rsidP="0038064C">
            <w:pPr>
              <w:spacing w:line="259" w:lineRule="auto"/>
              <w:ind w:left="34"/>
              <w:jc w:val="center"/>
            </w:pPr>
            <w:r>
              <w:t xml:space="preserve"> </w:t>
            </w:r>
          </w:p>
        </w:tc>
        <w:tc>
          <w:tcPr>
            <w:tcW w:w="15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bottom"/>
          </w:tcPr>
          <w:p w:rsidR="00AA05A1" w:rsidRDefault="00AA05A1" w:rsidP="0038064C">
            <w:pPr>
              <w:spacing w:line="259" w:lineRule="auto"/>
              <w:ind w:left="34"/>
              <w:jc w:val="center"/>
            </w:pPr>
            <w:r>
              <w:t xml:space="preserve"> </w:t>
            </w:r>
          </w:p>
        </w:tc>
      </w:tr>
      <w:tr w:rsidR="00AA05A1" w:rsidTr="007D5624">
        <w:trPr>
          <w:trHeight w:val="461"/>
        </w:trPr>
        <w:tc>
          <w:tcPr>
            <w:tcW w:w="7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AA05A1" w:rsidRDefault="00AA05A1" w:rsidP="0038064C">
            <w:pPr>
              <w:spacing w:line="259" w:lineRule="auto"/>
              <w:ind w:right="27"/>
              <w:jc w:val="center"/>
            </w:pPr>
            <w:r>
              <w:t xml:space="preserve">30. </w:t>
            </w:r>
          </w:p>
        </w:tc>
        <w:tc>
          <w:tcPr>
            <w:tcW w:w="439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AA05A1" w:rsidRDefault="00AA05A1" w:rsidP="0038064C">
            <w:pPr>
              <w:spacing w:line="259" w:lineRule="auto"/>
              <w:ind w:left="7"/>
            </w:pPr>
            <w:r>
              <w:rPr>
                <w:sz w:val="20"/>
              </w:rPr>
              <w:t xml:space="preserve">Тигањ Ф- 34 цм, инокс </w:t>
            </w:r>
          </w:p>
        </w:tc>
        <w:tc>
          <w:tcPr>
            <w:tcW w:w="62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AA05A1" w:rsidRDefault="00AA05A1" w:rsidP="0038064C">
            <w:pPr>
              <w:spacing w:line="259" w:lineRule="auto"/>
            </w:pPr>
            <w:r>
              <w:rPr>
                <w:sz w:val="20"/>
              </w:rPr>
              <w:t xml:space="preserve"> ком. </w:t>
            </w:r>
          </w:p>
        </w:tc>
        <w:tc>
          <w:tcPr>
            <w:tcW w:w="62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AA05A1" w:rsidRDefault="00AA05A1" w:rsidP="0038064C">
            <w:pPr>
              <w:spacing w:line="259" w:lineRule="auto"/>
              <w:ind w:right="25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25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AA05A1" w:rsidRDefault="00AA05A1" w:rsidP="0038064C">
            <w:pPr>
              <w:spacing w:line="259" w:lineRule="auto"/>
              <w:ind w:left="37"/>
              <w:jc w:val="center"/>
            </w:pPr>
            <w:r>
              <w:t xml:space="preserve"> </w:t>
            </w:r>
          </w:p>
        </w:tc>
        <w:tc>
          <w:tcPr>
            <w:tcW w:w="127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AA05A1" w:rsidRDefault="00AA05A1" w:rsidP="0038064C">
            <w:pPr>
              <w:spacing w:line="259" w:lineRule="auto"/>
              <w:ind w:left="34"/>
              <w:jc w:val="center"/>
            </w:pPr>
            <w:r>
              <w:t xml:space="preserve"> </w:t>
            </w:r>
          </w:p>
        </w:tc>
        <w:tc>
          <w:tcPr>
            <w:tcW w:w="142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AA05A1" w:rsidRDefault="00AA05A1" w:rsidP="0038064C">
            <w:pPr>
              <w:spacing w:line="259" w:lineRule="auto"/>
              <w:ind w:left="36"/>
              <w:jc w:val="center"/>
            </w:pPr>
            <w:r>
              <w:t xml:space="preserve"> </w:t>
            </w:r>
          </w:p>
        </w:tc>
        <w:tc>
          <w:tcPr>
            <w:tcW w:w="136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AA05A1" w:rsidRDefault="00AA05A1" w:rsidP="0038064C">
            <w:pPr>
              <w:spacing w:line="259" w:lineRule="auto"/>
              <w:ind w:left="37"/>
              <w:jc w:val="center"/>
            </w:pPr>
            <w:r>
              <w:t xml:space="preserve"> </w:t>
            </w:r>
          </w:p>
        </w:tc>
        <w:tc>
          <w:tcPr>
            <w:tcW w:w="126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AA05A1" w:rsidRDefault="00AA05A1" w:rsidP="0038064C">
            <w:pPr>
              <w:spacing w:line="259" w:lineRule="auto"/>
              <w:ind w:left="34"/>
              <w:jc w:val="center"/>
            </w:pPr>
            <w:r>
              <w:t xml:space="preserve"> </w:t>
            </w:r>
          </w:p>
        </w:tc>
        <w:tc>
          <w:tcPr>
            <w:tcW w:w="15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bottom"/>
          </w:tcPr>
          <w:p w:rsidR="00AA05A1" w:rsidRDefault="00AA05A1" w:rsidP="0038064C">
            <w:pPr>
              <w:spacing w:line="259" w:lineRule="auto"/>
              <w:ind w:left="34"/>
              <w:jc w:val="center"/>
            </w:pPr>
            <w:r>
              <w:t xml:space="preserve"> </w:t>
            </w:r>
          </w:p>
        </w:tc>
      </w:tr>
      <w:tr w:rsidR="00AA05A1" w:rsidTr="007D5624">
        <w:trPr>
          <w:trHeight w:val="463"/>
        </w:trPr>
        <w:tc>
          <w:tcPr>
            <w:tcW w:w="7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AA05A1" w:rsidRDefault="00AA05A1" w:rsidP="0038064C">
            <w:pPr>
              <w:spacing w:line="259" w:lineRule="auto"/>
              <w:ind w:right="27"/>
              <w:jc w:val="center"/>
            </w:pPr>
            <w:r>
              <w:t xml:space="preserve">31. </w:t>
            </w:r>
          </w:p>
        </w:tc>
        <w:tc>
          <w:tcPr>
            <w:tcW w:w="439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AA05A1" w:rsidRDefault="00AA05A1" w:rsidP="0038064C">
            <w:pPr>
              <w:spacing w:line="259" w:lineRule="auto"/>
              <w:ind w:left="7"/>
            </w:pPr>
            <w:r>
              <w:rPr>
                <w:sz w:val="20"/>
              </w:rPr>
              <w:t xml:space="preserve">Тигањ Ф- 54 цм, инокс, са две дршке </w:t>
            </w:r>
          </w:p>
        </w:tc>
        <w:tc>
          <w:tcPr>
            <w:tcW w:w="62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AA05A1" w:rsidRDefault="00AA05A1" w:rsidP="0038064C">
            <w:pPr>
              <w:spacing w:line="259" w:lineRule="auto"/>
            </w:pPr>
            <w:r>
              <w:rPr>
                <w:sz w:val="20"/>
              </w:rPr>
              <w:t xml:space="preserve"> ком. </w:t>
            </w:r>
          </w:p>
        </w:tc>
        <w:tc>
          <w:tcPr>
            <w:tcW w:w="62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AA05A1" w:rsidRDefault="00AA05A1" w:rsidP="0038064C">
            <w:pPr>
              <w:spacing w:line="259" w:lineRule="auto"/>
              <w:ind w:right="25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25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AA05A1" w:rsidRDefault="00AA05A1" w:rsidP="0038064C">
            <w:pPr>
              <w:spacing w:line="259" w:lineRule="auto"/>
              <w:ind w:left="37"/>
              <w:jc w:val="center"/>
            </w:pPr>
            <w:r>
              <w:t xml:space="preserve"> </w:t>
            </w:r>
          </w:p>
        </w:tc>
        <w:tc>
          <w:tcPr>
            <w:tcW w:w="127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AA05A1" w:rsidRDefault="00AA05A1" w:rsidP="0038064C">
            <w:pPr>
              <w:spacing w:line="259" w:lineRule="auto"/>
              <w:ind w:left="34"/>
              <w:jc w:val="center"/>
            </w:pPr>
            <w:r>
              <w:t xml:space="preserve"> </w:t>
            </w:r>
          </w:p>
        </w:tc>
        <w:tc>
          <w:tcPr>
            <w:tcW w:w="142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AA05A1" w:rsidRDefault="00AA05A1" w:rsidP="0038064C">
            <w:pPr>
              <w:spacing w:line="259" w:lineRule="auto"/>
              <w:ind w:left="36"/>
              <w:jc w:val="center"/>
            </w:pPr>
            <w:r>
              <w:t xml:space="preserve"> </w:t>
            </w:r>
          </w:p>
        </w:tc>
        <w:tc>
          <w:tcPr>
            <w:tcW w:w="136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AA05A1" w:rsidRDefault="00AA05A1" w:rsidP="0038064C">
            <w:pPr>
              <w:spacing w:line="259" w:lineRule="auto"/>
              <w:ind w:left="37"/>
              <w:jc w:val="center"/>
            </w:pPr>
            <w:r>
              <w:t xml:space="preserve"> </w:t>
            </w:r>
          </w:p>
        </w:tc>
        <w:tc>
          <w:tcPr>
            <w:tcW w:w="126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AA05A1" w:rsidRDefault="00AA05A1" w:rsidP="0038064C">
            <w:pPr>
              <w:spacing w:line="259" w:lineRule="auto"/>
              <w:ind w:left="34"/>
              <w:jc w:val="center"/>
            </w:pPr>
            <w:r>
              <w:t xml:space="preserve"> </w:t>
            </w:r>
          </w:p>
        </w:tc>
        <w:tc>
          <w:tcPr>
            <w:tcW w:w="15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bottom"/>
          </w:tcPr>
          <w:p w:rsidR="00AA05A1" w:rsidRDefault="00AA05A1" w:rsidP="0038064C">
            <w:pPr>
              <w:spacing w:line="259" w:lineRule="auto"/>
              <w:ind w:left="34"/>
              <w:jc w:val="center"/>
            </w:pPr>
            <w:r>
              <w:t xml:space="preserve"> </w:t>
            </w:r>
          </w:p>
        </w:tc>
      </w:tr>
      <w:tr w:rsidR="00AA05A1" w:rsidTr="007D5624">
        <w:trPr>
          <w:trHeight w:val="461"/>
        </w:trPr>
        <w:tc>
          <w:tcPr>
            <w:tcW w:w="7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AA05A1" w:rsidRDefault="00AA05A1" w:rsidP="0038064C">
            <w:pPr>
              <w:spacing w:line="259" w:lineRule="auto"/>
              <w:ind w:right="27"/>
              <w:jc w:val="center"/>
            </w:pPr>
            <w:r>
              <w:t xml:space="preserve">32. </w:t>
            </w:r>
          </w:p>
        </w:tc>
        <w:tc>
          <w:tcPr>
            <w:tcW w:w="439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AA05A1" w:rsidRDefault="00AA05A1" w:rsidP="0038064C">
            <w:pPr>
              <w:spacing w:line="259" w:lineRule="auto"/>
              <w:ind w:left="7"/>
            </w:pPr>
            <w:r>
              <w:rPr>
                <w:sz w:val="20"/>
              </w:rPr>
              <w:t xml:space="preserve">Кутлача 1 л, инокс </w:t>
            </w:r>
          </w:p>
        </w:tc>
        <w:tc>
          <w:tcPr>
            <w:tcW w:w="62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AA05A1" w:rsidRDefault="00AA05A1" w:rsidP="0038064C">
            <w:pPr>
              <w:spacing w:line="259" w:lineRule="auto"/>
            </w:pPr>
            <w:r>
              <w:rPr>
                <w:sz w:val="20"/>
              </w:rPr>
              <w:t xml:space="preserve"> ком. </w:t>
            </w:r>
          </w:p>
        </w:tc>
        <w:tc>
          <w:tcPr>
            <w:tcW w:w="62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AA05A1" w:rsidRDefault="00AA05A1" w:rsidP="0038064C">
            <w:pPr>
              <w:spacing w:line="259" w:lineRule="auto"/>
              <w:ind w:right="25"/>
              <w:jc w:val="center"/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25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AA05A1" w:rsidRDefault="00AA05A1" w:rsidP="0038064C">
            <w:pPr>
              <w:spacing w:line="259" w:lineRule="auto"/>
              <w:ind w:left="37"/>
              <w:jc w:val="center"/>
            </w:pPr>
            <w:r>
              <w:t xml:space="preserve"> </w:t>
            </w:r>
          </w:p>
        </w:tc>
        <w:tc>
          <w:tcPr>
            <w:tcW w:w="127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AA05A1" w:rsidRDefault="00AA05A1" w:rsidP="0038064C">
            <w:pPr>
              <w:spacing w:line="259" w:lineRule="auto"/>
              <w:ind w:left="34"/>
              <w:jc w:val="center"/>
            </w:pPr>
            <w:r>
              <w:t xml:space="preserve"> </w:t>
            </w:r>
          </w:p>
        </w:tc>
        <w:tc>
          <w:tcPr>
            <w:tcW w:w="142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AA05A1" w:rsidRDefault="00AA05A1" w:rsidP="0038064C">
            <w:pPr>
              <w:spacing w:line="259" w:lineRule="auto"/>
              <w:ind w:left="36"/>
              <w:jc w:val="center"/>
            </w:pPr>
            <w:r>
              <w:t xml:space="preserve"> </w:t>
            </w:r>
          </w:p>
        </w:tc>
        <w:tc>
          <w:tcPr>
            <w:tcW w:w="136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AA05A1" w:rsidRDefault="00AA05A1" w:rsidP="0038064C">
            <w:pPr>
              <w:spacing w:line="259" w:lineRule="auto"/>
              <w:ind w:left="37"/>
              <w:jc w:val="center"/>
            </w:pPr>
            <w:r>
              <w:t xml:space="preserve"> </w:t>
            </w:r>
          </w:p>
        </w:tc>
        <w:tc>
          <w:tcPr>
            <w:tcW w:w="126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AA05A1" w:rsidRDefault="00AA05A1" w:rsidP="0038064C">
            <w:pPr>
              <w:spacing w:line="259" w:lineRule="auto"/>
              <w:ind w:left="34"/>
              <w:jc w:val="center"/>
            </w:pPr>
            <w:r>
              <w:t xml:space="preserve"> </w:t>
            </w:r>
          </w:p>
        </w:tc>
        <w:tc>
          <w:tcPr>
            <w:tcW w:w="15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bottom"/>
          </w:tcPr>
          <w:p w:rsidR="00AA05A1" w:rsidRDefault="00AA05A1" w:rsidP="0038064C">
            <w:pPr>
              <w:spacing w:line="259" w:lineRule="auto"/>
              <w:ind w:left="34"/>
              <w:jc w:val="center"/>
            </w:pPr>
            <w:r>
              <w:t xml:space="preserve"> </w:t>
            </w:r>
          </w:p>
        </w:tc>
      </w:tr>
      <w:tr w:rsidR="00AA05A1" w:rsidTr="007D5624">
        <w:trPr>
          <w:trHeight w:val="463"/>
        </w:trPr>
        <w:tc>
          <w:tcPr>
            <w:tcW w:w="7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AA05A1" w:rsidRDefault="00AA05A1" w:rsidP="0038064C">
            <w:pPr>
              <w:spacing w:line="259" w:lineRule="auto"/>
              <w:ind w:right="27"/>
              <w:jc w:val="center"/>
            </w:pPr>
            <w:r>
              <w:t xml:space="preserve">33. </w:t>
            </w:r>
          </w:p>
        </w:tc>
        <w:tc>
          <w:tcPr>
            <w:tcW w:w="439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AA05A1" w:rsidRDefault="00AA05A1" w:rsidP="0038064C">
            <w:pPr>
              <w:spacing w:line="259" w:lineRule="auto"/>
              <w:ind w:left="7"/>
            </w:pPr>
            <w:r>
              <w:rPr>
                <w:sz w:val="20"/>
              </w:rPr>
              <w:t xml:space="preserve">Кутлача велика 0.5л, росфрај </w:t>
            </w:r>
          </w:p>
        </w:tc>
        <w:tc>
          <w:tcPr>
            <w:tcW w:w="62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AA05A1" w:rsidRDefault="00AA05A1" w:rsidP="0038064C">
            <w:pPr>
              <w:spacing w:line="259" w:lineRule="auto"/>
            </w:pPr>
            <w:r>
              <w:rPr>
                <w:sz w:val="20"/>
              </w:rPr>
              <w:t xml:space="preserve"> ком. </w:t>
            </w:r>
          </w:p>
        </w:tc>
        <w:tc>
          <w:tcPr>
            <w:tcW w:w="62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AA05A1" w:rsidRDefault="00AA05A1" w:rsidP="0038064C">
            <w:pPr>
              <w:spacing w:line="259" w:lineRule="auto"/>
              <w:ind w:right="25"/>
              <w:jc w:val="center"/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25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AA05A1" w:rsidRDefault="00AA05A1" w:rsidP="0038064C">
            <w:pPr>
              <w:spacing w:line="259" w:lineRule="auto"/>
              <w:ind w:left="37"/>
              <w:jc w:val="center"/>
            </w:pPr>
            <w:r>
              <w:t xml:space="preserve"> </w:t>
            </w:r>
          </w:p>
        </w:tc>
        <w:tc>
          <w:tcPr>
            <w:tcW w:w="127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AA05A1" w:rsidRDefault="00AA05A1" w:rsidP="0038064C">
            <w:pPr>
              <w:spacing w:line="259" w:lineRule="auto"/>
              <w:ind w:left="34"/>
              <w:jc w:val="center"/>
            </w:pPr>
            <w:r>
              <w:t xml:space="preserve"> </w:t>
            </w:r>
          </w:p>
        </w:tc>
        <w:tc>
          <w:tcPr>
            <w:tcW w:w="142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AA05A1" w:rsidRDefault="00AA05A1" w:rsidP="0038064C">
            <w:pPr>
              <w:spacing w:line="259" w:lineRule="auto"/>
              <w:ind w:left="36"/>
              <w:jc w:val="center"/>
            </w:pPr>
            <w:r>
              <w:t xml:space="preserve"> </w:t>
            </w:r>
          </w:p>
        </w:tc>
        <w:tc>
          <w:tcPr>
            <w:tcW w:w="136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AA05A1" w:rsidRDefault="00AA05A1" w:rsidP="0038064C">
            <w:pPr>
              <w:spacing w:line="259" w:lineRule="auto"/>
              <w:ind w:left="37"/>
              <w:jc w:val="center"/>
            </w:pPr>
            <w:r>
              <w:t xml:space="preserve"> </w:t>
            </w:r>
          </w:p>
        </w:tc>
        <w:tc>
          <w:tcPr>
            <w:tcW w:w="126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AA05A1" w:rsidRDefault="00AA05A1" w:rsidP="0038064C">
            <w:pPr>
              <w:spacing w:line="259" w:lineRule="auto"/>
              <w:ind w:left="34"/>
              <w:jc w:val="center"/>
            </w:pPr>
            <w:r>
              <w:t xml:space="preserve"> </w:t>
            </w:r>
          </w:p>
        </w:tc>
        <w:tc>
          <w:tcPr>
            <w:tcW w:w="15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bottom"/>
          </w:tcPr>
          <w:p w:rsidR="00AA05A1" w:rsidRDefault="00AA05A1" w:rsidP="0038064C">
            <w:pPr>
              <w:spacing w:line="259" w:lineRule="auto"/>
              <w:ind w:left="34"/>
              <w:jc w:val="center"/>
            </w:pPr>
            <w:r>
              <w:t xml:space="preserve"> </w:t>
            </w:r>
          </w:p>
        </w:tc>
      </w:tr>
      <w:tr w:rsidR="00AA05A1" w:rsidTr="007D5624">
        <w:trPr>
          <w:trHeight w:val="461"/>
        </w:trPr>
        <w:tc>
          <w:tcPr>
            <w:tcW w:w="7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AA05A1" w:rsidRDefault="00AA05A1" w:rsidP="0038064C">
            <w:pPr>
              <w:spacing w:line="259" w:lineRule="auto"/>
              <w:ind w:right="27"/>
              <w:jc w:val="center"/>
            </w:pPr>
            <w:r>
              <w:t xml:space="preserve">34. </w:t>
            </w:r>
          </w:p>
        </w:tc>
        <w:tc>
          <w:tcPr>
            <w:tcW w:w="439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AA05A1" w:rsidRDefault="00AA05A1" w:rsidP="0038064C">
            <w:pPr>
              <w:spacing w:line="259" w:lineRule="auto"/>
              <w:ind w:left="7"/>
            </w:pPr>
            <w:r>
              <w:rPr>
                <w:sz w:val="20"/>
              </w:rPr>
              <w:t xml:space="preserve">Кутлача за супијеру 0.2л, росфрај </w:t>
            </w:r>
          </w:p>
        </w:tc>
        <w:tc>
          <w:tcPr>
            <w:tcW w:w="62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AA05A1" w:rsidRDefault="00AA05A1" w:rsidP="0038064C">
            <w:pPr>
              <w:spacing w:line="259" w:lineRule="auto"/>
            </w:pPr>
            <w:r>
              <w:rPr>
                <w:sz w:val="20"/>
              </w:rPr>
              <w:t xml:space="preserve"> ком. </w:t>
            </w:r>
          </w:p>
        </w:tc>
        <w:tc>
          <w:tcPr>
            <w:tcW w:w="62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AA05A1" w:rsidRDefault="00AA05A1" w:rsidP="0038064C">
            <w:pPr>
              <w:spacing w:line="259" w:lineRule="auto"/>
              <w:ind w:right="25"/>
              <w:jc w:val="center"/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25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AA05A1" w:rsidRDefault="00AA05A1" w:rsidP="0038064C">
            <w:pPr>
              <w:spacing w:line="259" w:lineRule="auto"/>
              <w:ind w:left="37"/>
              <w:jc w:val="center"/>
            </w:pPr>
            <w:r>
              <w:t xml:space="preserve"> </w:t>
            </w:r>
          </w:p>
        </w:tc>
        <w:tc>
          <w:tcPr>
            <w:tcW w:w="127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AA05A1" w:rsidRDefault="00AA05A1" w:rsidP="0038064C">
            <w:pPr>
              <w:spacing w:line="259" w:lineRule="auto"/>
              <w:ind w:left="34"/>
              <w:jc w:val="center"/>
            </w:pPr>
            <w:r>
              <w:t xml:space="preserve"> </w:t>
            </w:r>
          </w:p>
        </w:tc>
        <w:tc>
          <w:tcPr>
            <w:tcW w:w="142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AA05A1" w:rsidRDefault="00AA05A1" w:rsidP="0038064C">
            <w:pPr>
              <w:spacing w:line="259" w:lineRule="auto"/>
              <w:ind w:left="36"/>
              <w:jc w:val="center"/>
            </w:pPr>
            <w:r>
              <w:t xml:space="preserve"> </w:t>
            </w:r>
          </w:p>
        </w:tc>
        <w:tc>
          <w:tcPr>
            <w:tcW w:w="136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AA05A1" w:rsidRDefault="00AA05A1" w:rsidP="0038064C">
            <w:pPr>
              <w:spacing w:line="259" w:lineRule="auto"/>
              <w:ind w:left="37"/>
              <w:jc w:val="center"/>
            </w:pPr>
            <w:r>
              <w:t xml:space="preserve"> </w:t>
            </w:r>
          </w:p>
        </w:tc>
        <w:tc>
          <w:tcPr>
            <w:tcW w:w="126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AA05A1" w:rsidRDefault="00AA05A1" w:rsidP="0038064C">
            <w:pPr>
              <w:spacing w:line="259" w:lineRule="auto"/>
              <w:ind w:left="34"/>
              <w:jc w:val="center"/>
            </w:pPr>
            <w:r>
              <w:t xml:space="preserve"> </w:t>
            </w:r>
          </w:p>
        </w:tc>
        <w:tc>
          <w:tcPr>
            <w:tcW w:w="15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bottom"/>
          </w:tcPr>
          <w:p w:rsidR="00AA05A1" w:rsidRDefault="00AA05A1" w:rsidP="0038064C">
            <w:pPr>
              <w:spacing w:line="259" w:lineRule="auto"/>
              <w:ind w:left="34"/>
              <w:jc w:val="center"/>
            </w:pPr>
            <w:r>
              <w:t xml:space="preserve"> </w:t>
            </w:r>
          </w:p>
        </w:tc>
      </w:tr>
      <w:tr w:rsidR="00AA05A1" w:rsidTr="007D5624">
        <w:trPr>
          <w:trHeight w:val="463"/>
        </w:trPr>
        <w:tc>
          <w:tcPr>
            <w:tcW w:w="7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AA05A1" w:rsidRDefault="00AA05A1" w:rsidP="0038064C">
            <w:pPr>
              <w:spacing w:line="259" w:lineRule="auto"/>
              <w:ind w:right="27"/>
              <w:jc w:val="center"/>
            </w:pPr>
            <w:r>
              <w:t xml:space="preserve">35. </w:t>
            </w:r>
          </w:p>
        </w:tc>
        <w:tc>
          <w:tcPr>
            <w:tcW w:w="439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AA05A1" w:rsidRDefault="00AA05A1" w:rsidP="0038064C">
            <w:pPr>
              <w:spacing w:line="259" w:lineRule="auto"/>
              <w:ind w:left="7"/>
            </w:pPr>
            <w:r>
              <w:rPr>
                <w:sz w:val="20"/>
              </w:rPr>
              <w:t xml:space="preserve">Француска кашика округла од инокса 35 цм </w:t>
            </w:r>
          </w:p>
        </w:tc>
        <w:tc>
          <w:tcPr>
            <w:tcW w:w="62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AA05A1" w:rsidRDefault="00AA05A1" w:rsidP="0038064C">
            <w:pPr>
              <w:spacing w:line="259" w:lineRule="auto"/>
            </w:pPr>
            <w:r>
              <w:rPr>
                <w:sz w:val="20"/>
              </w:rPr>
              <w:t xml:space="preserve"> ком. </w:t>
            </w:r>
          </w:p>
        </w:tc>
        <w:tc>
          <w:tcPr>
            <w:tcW w:w="62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AA05A1" w:rsidRDefault="00AA05A1" w:rsidP="0038064C">
            <w:pPr>
              <w:spacing w:line="259" w:lineRule="auto"/>
              <w:ind w:right="25"/>
              <w:jc w:val="center"/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125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AA05A1" w:rsidRDefault="00AA05A1" w:rsidP="0038064C">
            <w:pPr>
              <w:spacing w:line="259" w:lineRule="auto"/>
              <w:ind w:left="37"/>
              <w:jc w:val="center"/>
            </w:pPr>
            <w:r>
              <w:t xml:space="preserve"> </w:t>
            </w:r>
          </w:p>
        </w:tc>
        <w:tc>
          <w:tcPr>
            <w:tcW w:w="127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AA05A1" w:rsidRDefault="00AA05A1" w:rsidP="0038064C">
            <w:pPr>
              <w:spacing w:line="259" w:lineRule="auto"/>
              <w:ind w:left="34"/>
              <w:jc w:val="center"/>
            </w:pPr>
            <w:r>
              <w:t xml:space="preserve"> </w:t>
            </w:r>
          </w:p>
        </w:tc>
        <w:tc>
          <w:tcPr>
            <w:tcW w:w="142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AA05A1" w:rsidRDefault="00AA05A1" w:rsidP="0038064C">
            <w:pPr>
              <w:spacing w:line="259" w:lineRule="auto"/>
              <w:ind w:left="36"/>
              <w:jc w:val="center"/>
            </w:pPr>
            <w:r>
              <w:t xml:space="preserve"> </w:t>
            </w:r>
          </w:p>
        </w:tc>
        <w:tc>
          <w:tcPr>
            <w:tcW w:w="136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AA05A1" w:rsidRDefault="00AA05A1" w:rsidP="0038064C">
            <w:pPr>
              <w:spacing w:line="259" w:lineRule="auto"/>
              <w:ind w:left="37"/>
              <w:jc w:val="center"/>
            </w:pPr>
            <w:r>
              <w:t xml:space="preserve"> </w:t>
            </w:r>
          </w:p>
        </w:tc>
        <w:tc>
          <w:tcPr>
            <w:tcW w:w="126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AA05A1" w:rsidRDefault="00AA05A1" w:rsidP="0038064C">
            <w:pPr>
              <w:spacing w:line="259" w:lineRule="auto"/>
              <w:ind w:left="34"/>
              <w:jc w:val="center"/>
            </w:pPr>
            <w:r>
              <w:t xml:space="preserve"> </w:t>
            </w:r>
          </w:p>
        </w:tc>
        <w:tc>
          <w:tcPr>
            <w:tcW w:w="15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bottom"/>
          </w:tcPr>
          <w:p w:rsidR="00AA05A1" w:rsidRDefault="00AA05A1" w:rsidP="0038064C">
            <w:pPr>
              <w:spacing w:line="259" w:lineRule="auto"/>
              <w:ind w:left="34"/>
              <w:jc w:val="center"/>
            </w:pPr>
            <w:r>
              <w:t xml:space="preserve"> </w:t>
            </w:r>
          </w:p>
        </w:tc>
      </w:tr>
      <w:tr w:rsidR="00AA05A1" w:rsidTr="007D5624">
        <w:trPr>
          <w:trHeight w:val="461"/>
        </w:trPr>
        <w:tc>
          <w:tcPr>
            <w:tcW w:w="7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AA05A1" w:rsidRDefault="00AA05A1" w:rsidP="0038064C">
            <w:pPr>
              <w:spacing w:line="259" w:lineRule="auto"/>
              <w:ind w:right="27"/>
              <w:jc w:val="center"/>
            </w:pPr>
            <w:r>
              <w:t xml:space="preserve">36. </w:t>
            </w:r>
          </w:p>
        </w:tc>
        <w:tc>
          <w:tcPr>
            <w:tcW w:w="439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AA05A1" w:rsidRDefault="00AA05A1" w:rsidP="0038064C">
            <w:pPr>
              <w:spacing w:line="259" w:lineRule="auto"/>
              <w:ind w:left="7"/>
            </w:pPr>
            <w:r>
              <w:rPr>
                <w:sz w:val="20"/>
              </w:rPr>
              <w:t xml:space="preserve">Француска кашика, четвртаста, инокс </w:t>
            </w:r>
          </w:p>
        </w:tc>
        <w:tc>
          <w:tcPr>
            <w:tcW w:w="62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AA05A1" w:rsidRDefault="00AA05A1" w:rsidP="0038064C">
            <w:pPr>
              <w:spacing w:line="259" w:lineRule="auto"/>
            </w:pPr>
            <w:r>
              <w:rPr>
                <w:sz w:val="20"/>
              </w:rPr>
              <w:t xml:space="preserve"> ком. </w:t>
            </w:r>
          </w:p>
        </w:tc>
        <w:tc>
          <w:tcPr>
            <w:tcW w:w="62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AA05A1" w:rsidRDefault="00AA05A1" w:rsidP="0038064C">
            <w:pPr>
              <w:spacing w:line="259" w:lineRule="auto"/>
              <w:ind w:right="25"/>
              <w:jc w:val="center"/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125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AA05A1" w:rsidRDefault="00AA05A1" w:rsidP="0038064C">
            <w:pPr>
              <w:spacing w:line="259" w:lineRule="auto"/>
              <w:ind w:left="37"/>
              <w:jc w:val="center"/>
            </w:pPr>
            <w:r>
              <w:t xml:space="preserve"> </w:t>
            </w:r>
          </w:p>
        </w:tc>
        <w:tc>
          <w:tcPr>
            <w:tcW w:w="127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AA05A1" w:rsidRDefault="00AA05A1" w:rsidP="0038064C">
            <w:pPr>
              <w:spacing w:line="259" w:lineRule="auto"/>
              <w:ind w:left="34"/>
              <w:jc w:val="center"/>
            </w:pPr>
            <w:r>
              <w:t xml:space="preserve"> </w:t>
            </w:r>
          </w:p>
        </w:tc>
        <w:tc>
          <w:tcPr>
            <w:tcW w:w="142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AA05A1" w:rsidRDefault="00AA05A1" w:rsidP="0038064C">
            <w:pPr>
              <w:spacing w:line="259" w:lineRule="auto"/>
              <w:ind w:left="36"/>
              <w:jc w:val="center"/>
            </w:pPr>
            <w:r>
              <w:t xml:space="preserve"> </w:t>
            </w:r>
          </w:p>
        </w:tc>
        <w:tc>
          <w:tcPr>
            <w:tcW w:w="136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AA05A1" w:rsidRDefault="00AA05A1" w:rsidP="0038064C">
            <w:pPr>
              <w:spacing w:line="259" w:lineRule="auto"/>
              <w:ind w:left="37"/>
              <w:jc w:val="center"/>
            </w:pPr>
            <w:r>
              <w:t xml:space="preserve"> </w:t>
            </w:r>
          </w:p>
        </w:tc>
        <w:tc>
          <w:tcPr>
            <w:tcW w:w="126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AA05A1" w:rsidRDefault="00AA05A1" w:rsidP="0038064C">
            <w:pPr>
              <w:spacing w:line="259" w:lineRule="auto"/>
              <w:ind w:left="34"/>
              <w:jc w:val="center"/>
            </w:pPr>
            <w:r>
              <w:t xml:space="preserve"> </w:t>
            </w:r>
          </w:p>
        </w:tc>
        <w:tc>
          <w:tcPr>
            <w:tcW w:w="15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bottom"/>
          </w:tcPr>
          <w:p w:rsidR="00AA05A1" w:rsidRDefault="00AA05A1" w:rsidP="0038064C">
            <w:pPr>
              <w:spacing w:line="259" w:lineRule="auto"/>
              <w:ind w:left="34"/>
              <w:jc w:val="center"/>
            </w:pPr>
            <w:r>
              <w:t xml:space="preserve"> </w:t>
            </w:r>
          </w:p>
        </w:tc>
      </w:tr>
      <w:tr w:rsidR="00AA05A1" w:rsidTr="007D5624">
        <w:trPr>
          <w:trHeight w:val="607"/>
        </w:trPr>
        <w:tc>
          <w:tcPr>
            <w:tcW w:w="7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AA05A1" w:rsidRDefault="00AA05A1" w:rsidP="0038064C">
            <w:pPr>
              <w:spacing w:line="259" w:lineRule="auto"/>
              <w:ind w:right="27"/>
              <w:jc w:val="center"/>
            </w:pPr>
            <w:r>
              <w:t xml:space="preserve">37. </w:t>
            </w:r>
          </w:p>
        </w:tc>
        <w:tc>
          <w:tcPr>
            <w:tcW w:w="439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AA05A1" w:rsidRDefault="00AA05A1" w:rsidP="0038064C">
            <w:pPr>
              <w:spacing w:line="259" w:lineRule="auto"/>
              <w:ind w:left="7"/>
            </w:pPr>
            <w:r>
              <w:rPr>
                <w:sz w:val="20"/>
              </w:rPr>
              <w:t xml:space="preserve">Виљушка за месо од инокса, 35 цм </w:t>
            </w:r>
          </w:p>
        </w:tc>
        <w:tc>
          <w:tcPr>
            <w:tcW w:w="62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AA05A1" w:rsidRDefault="00AA05A1" w:rsidP="0038064C">
            <w:pPr>
              <w:spacing w:line="259" w:lineRule="auto"/>
            </w:pPr>
            <w:r>
              <w:rPr>
                <w:sz w:val="20"/>
              </w:rPr>
              <w:t xml:space="preserve"> ком. </w:t>
            </w:r>
          </w:p>
        </w:tc>
        <w:tc>
          <w:tcPr>
            <w:tcW w:w="62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AA05A1" w:rsidRDefault="00AA05A1" w:rsidP="0038064C">
            <w:pPr>
              <w:spacing w:line="259" w:lineRule="auto"/>
              <w:ind w:right="25"/>
              <w:jc w:val="center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125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AA05A1" w:rsidRDefault="00AA05A1" w:rsidP="0038064C">
            <w:pPr>
              <w:spacing w:line="259" w:lineRule="auto"/>
              <w:ind w:left="37"/>
              <w:jc w:val="center"/>
            </w:pPr>
            <w:r>
              <w:t xml:space="preserve"> </w:t>
            </w:r>
          </w:p>
        </w:tc>
        <w:tc>
          <w:tcPr>
            <w:tcW w:w="127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AA05A1" w:rsidRDefault="00AA05A1" w:rsidP="0038064C">
            <w:pPr>
              <w:spacing w:line="259" w:lineRule="auto"/>
              <w:ind w:left="34"/>
              <w:jc w:val="center"/>
            </w:pPr>
            <w:r>
              <w:t xml:space="preserve"> </w:t>
            </w:r>
          </w:p>
        </w:tc>
        <w:tc>
          <w:tcPr>
            <w:tcW w:w="142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AA05A1" w:rsidRDefault="00AA05A1" w:rsidP="0038064C">
            <w:pPr>
              <w:spacing w:line="259" w:lineRule="auto"/>
              <w:ind w:left="36"/>
              <w:jc w:val="center"/>
            </w:pPr>
            <w:r>
              <w:t xml:space="preserve"> </w:t>
            </w:r>
          </w:p>
        </w:tc>
        <w:tc>
          <w:tcPr>
            <w:tcW w:w="136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AA05A1" w:rsidRDefault="00AA05A1" w:rsidP="0038064C">
            <w:pPr>
              <w:spacing w:line="259" w:lineRule="auto"/>
              <w:ind w:left="37"/>
              <w:jc w:val="center"/>
            </w:pPr>
            <w:r>
              <w:t xml:space="preserve"> </w:t>
            </w:r>
          </w:p>
        </w:tc>
        <w:tc>
          <w:tcPr>
            <w:tcW w:w="126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AA05A1" w:rsidRDefault="00AA05A1" w:rsidP="0038064C">
            <w:pPr>
              <w:spacing w:line="259" w:lineRule="auto"/>
              <w:ind w:left="34"/>
              <w:jc w:val="center"/>
            </w:pPr>
            <w:r>
              <w:t xml:space="preserve"> </w:t>
            </w:r>
          </w:p>
        </w:tc>
        <w:tc>
          <w:tcPr>
            <w:tcW w:w="15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bottom"/>
          </w:tcPr>
          <w:p w:rsidR="00AA05A1" w:rsidRDefault="00AA05A1" w:rsidP="0038064C">
            <w:pPr>
              <w:spacing w:line="259" w:lineRule="auto"/>
              <w:ind w:left="34"/>
              <w:jc w:val="center"/>
            </w:pPr>
            <w:r>
              <w:t xml:space="preserve"> </w:t>
            </w:r>
          </w:p>
        </w:tc>
      </w:tr>
      <w:tr w:rsidR="00AA05A1" w:rsidTr="007D5624">
        <w:trPr>
          <w:trHeight w:val="461"/>
        </w:trPr>
        <w:tc>
          <w:tcPr>
            <w:tcW w:w="7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AA05A1" w:rsidRDefault="00AA05A1" w:rsidP="0038064C">
            <w:pPr>
              <w:spacing w:line="259" w:lineRule="auto"/>
              <w:ind w:right="27"/>
              <w:jc w:val="center"/>
            </w:pPr>
            <w:r>
              <w:t xml:space="preserve">38. </w:t>
            </w:r>
          </w:p>
        </w:tc>
        <w:tc>
          <w:tcPr>
            <w:tcW w:w="439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AA05A1" w:rsidRDefault="00AA05A1" w:rsidP="0038064C">
            <w:pPr>
              <w:spacing w:line="259" w:lineRule="auto"/>
              <w:ind w:left="7"/>
            </w:pPr>
            <w:r>
              <w:rPr>
                <w:sz w:val="20"/>
              </w:rPr>
              <w:t xml:space="preserve">Виљушка за месо  58 цм, инокс </w:t>
            </w:r>
          </w:p>
        </w:tc>
        <w:tc>
          <w:tcPr>
            <w:tcW w:w="62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AA05A1" w:rsidRDefault="00AA05A1" w:rsidP="0038064C">
            <w:pPr>
              <w:spacing w:line="259" w:lineRule="auto"/>
            </w:pPr>
            <w:r>
              <w:rPr>
                <w:sz w:val="20"/>
              </w:rPr>
              <w:t xml:space="preserve"> ком. </w:t>
            </w:r>
          </w:p>
        </w:tc>
        <w:tc>
          <w:tcPr>
            <w:tcW w:w="62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AA05A1" w:rsidRDefault="00AA05A1" w:rsidP="0038064C">
            <w:pPr>
              <w:spacing w:line="259" w:lineRule="auto"/>
              <w:ind w:right="25"/>
              <w:jc w:val="center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125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AA05A1" w:rsidRDefault="00AA05A1" w:rsidP="0038064C">
            <w:pPr>
              <w:spacing w:line="259" w:lineRule="auto"/>
              <w:ind w:left="37"/>
              <w:jc w:val="center"/>
            </w:pPr>
            <w:r>
              <w:t xml:space="preserve"> </w:t>
            </w:r>
          </w:p>
        </w:tc>
        <w:tc>
          <w:tcPr>
            <w:tcW w:w="127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AA05A1" w:rsidRDefault="00AA05A1" w:rsidP="0038064C">
            <w:pPr>
              <w:spacing w:line="259" w:lineRule="auto"/>
              <w:ind w:left="34"/>
              <w:jc w:val="center"/>
            </w:pPr>
            <w:r>
              <w:t xml:space="preserve"> </w:t>
            </w:r>
          </w:p>
        </w:tc>
        <w:tc>
          <w:tcPr>
            <w:tcW w:w="142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AA05A1" w:rsidRDefault="00AA05A1" w:rsidP="0038064C">
            <w:pPr>
              <w:spacing w:line="259" w:lineRule="auto"/>
              <w:ind w:left="36"/>
              <w:jc w:val="center"/>
            </w:pPr>
            <w:r>
              <w:t xml:space="preserve"> </w:t>
            </w:r>
          </w:p>
        </w:tc>
        <w:tc>
          <w:tcPr>
            <w:tcW w:w="136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AA05A1" w:rsidRDefault="00AA05A1" w:rsidP="0038064C">
            <w:pPr>
              <w:spacing w:line="259" w:lineRule="auto"/>
              <w:ind w:left="37"/>
              <w:jc w:val="center"/>
            </w:pPr>
            <w:r>
              <w:t xml:space="preserve"> </w:t>
            </w:r>
          </w:p>
        </w:tc>
        <w:tc>
          <w:tcPr>
            <w:tcW w:w="126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AA05A1" w:rsidRDefault="00AA05A1" w:rsidP="0038064C">
            <w:pPr>
              <w:spacing w:line="259" w:lineRule="auto"/>
              <w:ind w:left="34"/>
              <w:jc w:val="center"/>
            </w:pPr>
            <w:r>
              <w:t xml:space="preserve"> </w:t>
            </w:r>
          </w:p>
        </w:tc>
        <w:tc>
          <w:tcPr>
            <w:tcW w:w="15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bottom"/>
          </w:tcPr>
          <w:p w:rsidR="00AA05A1" w:rsidRDefault="00AA05A1" w:rsidP="0038064C">
            <w:pPr>
              <w:spacing w:line="259" w:lineRule="auto"/>
              <w:ind w:left="34"/>
              <w:jc w:val="center"/>
            </w:pPr>
            <w:r>
              <w:t xml:space="preserve"> </w:t>
            </w:r>
          </w:p>
        </w:tc>
      </w:tr>
      <w:tr w:rsidR="00AA05A1" w:rsidTr="007D5624">
        <w:trPr>
          <w:trHeight w:val="463"/>
        </w:trPr>
        <w:tc>
          <w:tcPr>
            <w:tcW w:w="7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AA05A1" w:rsidRDefault="00AA05A1" w:rsidP="0038064C">
            <w:pPr>
              <w:spacing w:line="259" w:lineRule="auto"/>
              <w:ind w:right="27"/>
              <w:jc w:val="center"/>
            </w:pPr>
            <w:r>
              <w:t xml:space="preserve">39. </w:t>
            </w:r>
          </w:p>
        </w:tc>
        <w:tc>
          <w:tcPr>
            <w:tcW w:w="439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AA05A1" w:rsidRDefault="00AA05A1" w:rsidP="0038064C">
            <w:pPr>
              <w:spacing w:line="259" w:lineRule="auto"/>
              <w:ind w:left="7"/>
            </w:pPr>
            <w:r>
              <w:rPr>
                <w:sz w:val="20"/>
              </w:rPr>
              <w:t xml:space="preserve">Кашика за варива, инокс </w:t>
            </w:r>
          </w:p>
        </w:tc>
        <w:tc>
          <w:tcPr>
            <w:tcW w:w="62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AA05A1" w:rsidRDefault="00AA05A1" w:rsidP="0038064C">
            <w:pPr>
              <w:spacing w:line="259" w:lineRule="auto"/>
            </w:pPr>
            <w:r>
              <w:rPr>
                <w:sz w:val="20"/>
              </w:rPr>
              <w:t xml:space="preserve"> ком. </w:t>
            </w:r>
          </w:p>
        </w:tc>
        <w:tc>
          <w:tcPr>
            <w:tcW w:w="62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AA05A1" w:rsidRDefault="00AA05A1" w:rsidP="0038064C">
            <w:pPr>
              <w:spacing w:line="259" w:lineRule="auto"/>
              <w:ind w:right="25"/>
              <w:jc w:val="center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125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AA05A1" w:rsidRDefault="00AA05A1" w:rsidP="0038064C">
            <w:pPr>
              <w:spacing w:line="259" w:lineRule="auto"/>
              <w:ind w:left="37"/>
              <w:jc w:val="center"/>
            </w:pPr>
            <w:r>
              <w:t xml:space="preserve"> </w:t>
            </w:r>
          </w:p>
        </w:tc>
        <w:tc>
          <w:tcPr>
            <w:tcW w:w="127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AA05A1" w:rsidRDefault="00AA05A1" w:rsidP="0038064C">
            <w:pPr>
              <w:spacing w:line="259" w:lineRule="auto"/>
              <w:ind w:left="34"/>
              <w:jc w:val="center"/>
            </w:pPr>
            <w:r>
              <w:t xml:space="preserve"> </w:t>
            </w:r>
          </w:p>
        </w:tc>
        <w:tc>
          <w:tcPr>
            <w:tcW w:w="142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AA05A1" w:rsidRDefault="00AA05A1" w:rsidP="0038064C">
            <w:pPr>
              <w:spacing w:line="259" w:lineRule="auto"/>
              <w:ind w:left="36"/>
              <w:jc w:val="center"/>
            </w:pPr>
            <w:r>
              <w:t xml:space="preserve"> </w:t>
            </w:r>
          </w:p>
        </w:tc>
        <w:tc>
          <w:tcPr>
            <w:tcW w:w="136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AA05A1" w:rsidRDefault="00AA05A1" w:rsidP="0038064C">
            <w:pPr>
              <w:spacing w:line="259" w:lineRule="auto"/>
              <w:ind w:left="37"/>
              <w:jc w:val="center"/>
            </w:pPr>
            <w:r>
              <w:t xml:space="preserve"> </w:t>
            </w:r>
          </w:p>
        </w:tc>
        <w:tc>
          <w:tcPr>
            <w:tcW w:w="126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AA05A1" w:rsidRDefault="00AA05A1" w:rsidP="0038064C">
            <w:pPr>
              <w:spacing w:line="259" w:lineRule="auto"/>
              <w:ind w:left="34"/>
              <w:jc w:val="center"/>
            </w:pPr>
            <w:r>
              <w:t xml:space="preserve"> </w:t>
            </w:r>
          </w:p>
        </w:tc>
        <w:tc>
          <w:tcPr>
            <w:tcW w:w="15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bottom"/>
          </w:tcPr>
          <w:p w:rsidR="00AA05A1" w:rsidRDefault="00AA05A1" w:rsidP="0038064C">
            <w:pPr>
              <w:spacing w:line="259" w:lineRule="auto"/>
              <w:ind w:left="34"/>
              <w:jc w:val="center"/>
            </w:pPr>
            <w:r>
              <w:t xml:space="preserve"> </w:t>
            </w:r>
          </w:p>
        </w:tc>
      </w:tr>
      <w:tr w:rsidR="00AA05A1" w:rsidTr="007D5624">
        <w:trPr>
          <w:trHeight w:val="461"/>
        </w:trPr>
        <w:tc>
          <w:tcPr>
            <w:tcW w:w="7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AA05A1" w:rsidRDefault="00AA05A1" w:rsidP="0038064C">
            <w:pPr>
              <w:spacing w:line="259" w:lineRule="auto"/>
              <w:ind w:right="27"/>
              <w:jc w:val="center"/>
            </w:pPr>
            <w:r>
              <w:lastRenderedPageBreak/>
              <w:t xml:space="preserve">40. </w:t>
            </w:r>
          </w:p>
        </w:tc>
        <w:tc>
          <w:tcPr>
            <w:tcW w:w="439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AA05A1" w:rsidRDefault="00AA05A1" w:rsidP="0038064C">
            <w:pPr>
              <w:spacing w:line="259" w:lineRule="auto"/>
              <w:ind w:left="7"/>
            </w:pPr>
            <w:r>
              <w:rPr>
                <w:sz w:val="20"/>
              </w:rPr>
              <w:t xml:space="preserve">Нож кухињски са ПВЦ дршком ,  инокс, дуж. 25 цм </w:t>
            </w:r>
          </w:p>
        </w:tc>
        <w:tc>
          <w:tcPr>
            <w:tcW w:w="62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AA05A1" w:rsidRDefault="00AA05A1" w:rsidP="0038064C">
            <w:pPr>
              <w:spacing w:line="259" w:lineRule="auto"/>
            </w:pPr>
            <w:r>
              <w:rPr>
                <w:sz w:val="20"/>
              </w:rPr>
              <w:t xml:space="preserve"> ком. </w:t>
            </w:r>
          </w:p>
        </w:tc>
        <w:tc>
          <w:tcPr>
            <w:tcW w:w="62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AA05A1" w:rsidRDefault="00AA05A1" w:rsidP="0038064C">
            <w:pPr>
              <w:spacing w:line="259" w:lineRule="auto"/>
              <w:ind w:right="25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125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AA05A1" w:rsidRDefault="00AA05A1" w:rsidP="0038064C">
            <w:pPr>
              <w:spacing w:line="259" w:lineRule="auto"/>
              <w:ind w:left="37"/>
              <w:jc w:val="center"/>
            </w:pPr>
            <w:r>
              <w:t xml:space="preserve"> </w:t>
            </w:r>
          </w:p>
        </w:tc>
        <w:tc>
          <w:tcPr>
            <w:tcW w:w="127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AA05A1" w:rsidRDefault="00AA05A1" w:rsidP="0038064C">
            <w:pPr>
              <w:spacing w:line="259" w:lineRule="auto"/>
              <w:ind w:left="34"/>
              <w:jc w:val="center"/>
            </w:pPr>
            <w:r>
              <w:t xml:space="preserve"> </w:t>
            </w:r>
          </w:p>
        </w:tc>
        <w:tc>
          <w:tcPr>
            <w:tcW w:w="142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AA05A1" w:rsidRDefault="00AA05A1" w:rsidP="0038064C">
            <w:pPr>
              <w:spacing w:line="259" w:lineRule="auto"/>
              <w:ind w:left="36"/>
              <w:jc w:val="center"/>
            </w:pPr>
            <w:r>
              <w:t xml:space="preserve"> </w:t>
            </w:r>
          </w:p>
        </w:tc>
        <w:tc>
          <w:tcPr>
            <w:tcW w:w="136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AA05A1" w:rsidRDefault="00AA05A1" w:rsidP="0038064C">
            <w:pPr>
              <w:spacing w:line="259" w:lineRule="auto"/>
              <w:ind w:left="37"/>
              <w:jc w:val="center"/>
            </w:pPr>
            <w:r>
              <w:t xml:space="preserve"> </w:t>
            </w:r>
          </w:p>
        </w:tc>
        <w:tc>
          <w:tcPr>
            <w:tcW w:w="126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AA05A1" w:rsidRDefault="00AA05A1" w:rsidP="0038064C">
            <w:pPr>
              <w:spacing w:line="259" w:lineRule="auto"/>
              <w:ind w:left="34"/>
              <w:jc w:val="center"/>
            </w:pPr>
            <w:r>
              <w:t xml:space="preserve"> </w:t>
            </w:r>
          </w:p>
        </w:tc>
        <w:tc>
          <w:tcPr>
            <w:tcW w:w="15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bottom"/>
          </w:tcPr>
          <w:p w:rsidR="00AA05A1" w:rsidRDefault="00AA05A1" w:rsidP="0038064C">
            <w:pPr>
              <w:spacing w:line="259" w:lineRule="auto"/>
              <w:ind w:left="34"/>
              <w:jc w:val="center"/>
            </w:pPr>
            <w:r>
              <w:t xml:space="preserve"> </w:t>
            </w:r>
          </w:p>
        </w:tc>
      </w:tr>
      <w:tr w:rsidR="00AA05A1" w:rsidTr="007D5624">
        <w:trPr>
          <w:trHeight w:val="463"/>
        </w:trPr>
        <w:tc>
          <w:tcPr>
            <w:tcW w:w="7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AA05A1" w:rsidRDefault="00AA05A1" w:rsidP="0038064C">
            <w:pPr>
              <w:spacing w:line="259" w:lineRule="auto"/>
              <w:ind w:right="27"/>
              <w:jc w:val="center"/>
            </w:pPr>
            <w:r>
              <w:t xml:space="preserve">41. </w:t>
            </w:r>
          </w:p>
        </w:tc>
        <w:tc>
          <w:tcPr>
            <w:tcW w:w="439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AA05A1" w:rsidRDefault="00AA05A1" w:rsidP="0038064C">
            <w:pPr>
              <w:spacing w:line="259" w:lineRule="auto"/>
              <w:ind w:left="7"/>
            </w:pPr>
            <w:r>
              <w:rPr>
                <w:sz w:val="20"/>
              </w:rPr>
              <w:t xml:space="preserve">Нож за хлеб, инокс </w:t>
            </w:r>
          </w:p>
        </w:tc>
        <w:tc>
          <w:tcPr>
            <w:tcW w:w="62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AA05A1" w:rsidRDefault="00AA05A1" w:rsidP="0038064C">
            <w:pPr>
              <w:spacing w:line="259" w:lineRule="auto"/>
            </w:pPr>
            <w:r>
              <w:rPr>
                <w:sz w:val="20"/>
              </w:rPr>
              <w:t xml:space="preserve"> ком. </w:t>
            </w:r>
          </w:p>
        </w:tc>
        <w:tc>
          <w:tcPr>
            <w:tcW w:w="62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AA05A1" w:rsidRDefault="00AA05A1" w:rsidP="0038064C">
            <w:pPr>
              <w:spacing w:line="259" w:lineRule="auto"/>
              <w:ind w:right="25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25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AA05A1" w:rsidRDefault="00AA05A1" w:rsidP="0038064C">
            <w:pPr>
              <w:spacing w:line="259" w:lineRule="auto"/>
              <w:ind w:left="37"/>
              <w:jc w:val="center"/>
            </w:pPr>
            <w:r>
              <w:t xml:space="preserve"> </w:t>
            </w:r>
          </w:p>
        </w:tc>
        <w:tc>
          <w:tcPr>
            <w:tcW w:w="127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AA05A1" w:rsidRDefault="00AA05A1" w:rsidP="0038064C">
            <w:pPr>
              <w:spacing w:line="259" w:lineRule="auto"/>
              <w:ind w:left="34"/>
              <w:jc w:val="center"/>
            </w:pPr>
            <w:r>
              <w:t xml:space="preserve"> </w:t>
            </w:r>
          </w:p>
        </w:tc>
        <w:tc>
          <w:tcPr>
            <w:tcW w:w="142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AA05A1" w:rsidRDefault="00AA05A1" w:rsidP="0038064C">
            <w:pPr>
              <w:spacing w:line="259" w:lineRule="auto"/>
              <w:ind w:left="36"/>
              <w:jc w:val="center"/>
            </w:pPr>
            <w:r>
              <w:t xml:space="preserve"> </w:t>
            </w:r>
          </w:p>
        </w:tc>
        <w:tc>
          <w:tcPr>
            <w:tcW w:w="136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AA05A1" w:rsidRDefault="00AA05A1" w:rsidP="0038064C">
            <w:pPr>
              <w:spacing w:line="259" w:lineRule="auto"/>
              <w:ind w:left="37"/>
              <w:jc w:val="center"/>
            </w:pPr>
            <w:r>
              <w:t xml:space="preserve"> </w:t>
            </w:r>
          </w:p>
        </w:tc>
        <w:tc>
          <w:tcPr>
            <w:tcW w:w="126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AA05A1" w:rsidRDefault="00AA05A1" w:rsidP="0038064C">
            <w:pPr>
              <w:spacing w:line="259" w:lineRule="auto"/>
              <w:ind w:left="34"/>
              <w:jc w:val="center"/>
            </w:pPr>
            <w:r>
              <w:t xml:space="preserve"> </w:t>
            </w:r>
          </w:p>
        </w:tc>
        <w:tc>
          <w:tcPr>
            <w:tcW w:w="15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bottom"/>
          </w:tcPr>
          <w:p w:rsidR="00AA05A1" w:rsidRDefault="00AA05A1" w:rsidP="0038064C">
            <w:pPr>
              <w:spacing w:line="259" w:lineRule="auto"/>
              <w:ind w:left="34"/>
              <w:jc w:val="center"/>
            </w:pPr>
            <w:r>
              <w:t xml:space="preserve"> </w:t>
            </w:r>
          </w:p>
        </w:tc>
      </w:tr>
      <w:tr w:rsidR="00AA05A1" w:rsidTr="007D5624">
        <w:trPr>
          <w:trHeight w:val="461"/>
        </w:trPr>
        <w:tc>
          <w:tcPr>
            <w:tcW w:w="7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AA05A1" w:rsidRDefault="00AA05A1" w:rsidP="0038064C">
            <w:pPr>
              <w:spacing w:line="259" w:lineRule="auto"/>
              <w:ind w:right="27"/>
              <w:jc w:val="center"/>
            </w:pPr>
            <w:r>
              <w:t xml:space="preserve">42. </w:t>
            </w:r>
          </w:p>
        </w:tc>
        <w:tc>
          <w:tcPr>
            <w:tcW w:w="439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AA05A1" w:rsidRDefault="00AA05A1" w:rsidP="0038064C">
            <w:pPr>
              <w:spacing w:line="259" w:lineRule="auto"/>
              <w:ind w:left="7"/>
            </w:pPr>
            <w:r>
              <w:rPr>
                <w:sz w:val="20"/>
              </w:rPr>
              <w:t xml:space="preserve">Нож кухињски са ПВЦ дршком ,  инокс, дуж. 30 цм </w:t>
            </w:r>
          </w:p>
        </w:tc>
        <w:tc>
          <w:tcPr>
            <w:tcW w:w="62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AA05A1" w:rsidRDefault="00AA05A1" w:rsidP="0038064C">
            <w:pPr>
              <w:spacing w:line="259" w:lineRule="auto"/>
            </w:pPr>
            <w:r>
              <w:rPr>
                <w:sz w:val="20"/>
              </w:rPr>
              <w:t xml:space="preserve"> ком. </w:t>
            </w:r>
          </w:p>
        </w:tc>
        <w:tc>
          <w:tcPr>
            <w:tcW w:w="62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AA05A1" w:rsidRDefault="00AA05A1" w:rsidP="0038064C">
            <w:pPr>
              <w:spacing w:line="259" w:lineRule="auto"/>
              <w:ind w:right="25"/>
              <w:jc w:val="center"/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125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AA05A1" w:rsidRDefault="00AA05A1" w:rsidP="0038064C">
            <w:pPr>
              <w:spacing w:line="259" w:lineRule="auto"/>
              <w:ind w:left="37"/>
              <w:jc w:val="center"/>
            </w:pPr>
            <w:r>
              <w:t xml:space="preserve"> </w:t>
            </w:r>
          </w:p>
        </w:tc>
        <w:tc>
          <w:tcPr>
            <w:tcW w:w="127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AA05A1" w:rsidRDefault="00AA05A1" w:rsidP="0038064C">
            <w:pPr>
              <w:spacing w:line="259" w:lineRule="auto"/>
              <w:ind w:left="34"/>
              <w:jc w:val="center"/>
            </w:pPr>
            <w:r>
              <w:t xml:space="preserve"> </w:t>
            </w:r>
          </w:p>
        </w:tc>
        <w:tc>
          <w:tcPr>
            <w:tcW w:w="142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AA05A1" w:rsidRDefault="00AA05A1" w:rsidP="0038064C">
            <w:pPr>
              <w:spacing w:line="259" w:lineRule="auto"/>
              <w:ind w:left="36"/>
              <w:jc w:val="center"/>
            </w:pPr>
            <w:r>
              <w:t xml:space="preserve"> </w:t>
            </w:r>
          </w:p>
        </w:tc>
        <w:tc>
          <w:tcPr>
            <w:tcW w:w="136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AA05A1" w:rsidRDefault="00AA05A1" w:rsidP="0038064C">
            <w:pPr>
              <w:spacing w:line="259" w:lineRule="auto"/>
              <w:ind w:left="37"/>
              <w:jc w:val="center"/>
            </w:pPr>
            <w:r>
              <w:t xml:space="preserve"> </w:t>
            </w:r>
          </w:p>
        </w:tc>
        <w:tc>
          <w:tcPr>
            <w:tcW w:w="126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AA05A1" w:rsidRDefault="00AA05A1" w:rsidP="0038064C">
            <w:pPr>
              <w:spacing w:line="259" w:lineRule="auto"/>
              <w:ind w:left="34"/>
              <w:jc w:val="center"/>
            </w:pPr>
            <w:r>
              <w:t xml:space="preserve"> </w:t>
            </w:r>
          </w:p>
        </w:tc>
        <w:tc>
          <w:tcPr>
            <w:tcW w:w="15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bottom"/>
          </w:tcPr>
          <w:p w:rsidR="00AA05A1" w:rsidRDefault="00AA05A1" w:rsidP="0038064C">
            <w:pPr>
              <w:spacing w:line="259" w:lineRule="auto"/>
              <w:ind w:left="34"/>
              <w:jc w:val="center"/>
            </w:pPr>
            <w:r>
              <w:t xml:space="preserve"> </w:t>
            </w:r>
          </w:p>
        </w:tc>
      </w:tr>
      <w:tr w:rsidR="00AA05A1" w:rsidTr="007D5624">
        <w:trPr>
          <w:trHeight w:val="463"/>
        </w:trPr>
        <w:tc>
          <w:tcPr>
            <w:tcW w:w="7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AA05A1" w:rsidRDefault="00AA05A1" w:rsidP="0038064C">
            <w:pPr>
              <w:spacing w:line="259" w:lineRule="auto"/>
              <w:ind w:right="27"/>
              <w:jc w:val="center"/>
            </w:pPr>
            <w:r>
              <w:t xml:space="preserve">43. </w:t>
            </w:r>
          </w:p>
        </w:tc>
        <w:tc>
          <w:tcPr>
            <w:tcW w:w="439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AA05A1" w:rsidRDefault="00AA05A1" w:rsidP="0038064C">
            <w:pPr>
              <w:spacing w:line="259" w:lineRule="auto"/>
              <w:ind w:left="7"/>
            </w:pPr>
            <w:r>
              <w:rPr>
                <w:sz w:val="20"/>
              </w:rPr>
              <w:t xml:space="preserve">Нож месарски са ПВЦ дршком, инокс, дуж. 30 цм </w:t>
            </w:r>
          </w:p>
        </w:tc>
        <w:tc>
          <w:tcPr>
            <w:tcW w:w="62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AA05A1" w:rsidRDefault="00AA05A1" w:rsidP="0038064C">
            <w:pPr>
              <w:spacing w:line="259" w:lineRule="auto"/>
            </w:pPr>
            <w:r>
              <w:rPr>
                <w:sz w:val="20"/>
              </w:rPr>
              <w:t xml:space="preserve"> ком. </w:t>
            </w:r>
          </w:p>
        </w:tc>
        <w:tc>
          <w:tcPr>
            <w:tcW w:w="62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AA05A1" w:rsidRDefault="00AA05A1" w:rsidP="0038064C">
            <w:pPr>
              <w:spacing w:line="259" w:lineRule="auto"/>
              <w:ind w:right="25"/>
              <w:jc w:val="center"/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125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AA05A1" w:rsidRDefault="00AA05A1" w:rsidP="0038064C">
            <w:pPr>
              <w:spacing w:line="259" w:lineRule="auto"/>
              <w:ind w:left="37"/>
              <w:jc w:val="center"/>
            </w:pPr>
            <w:r>
              <w:t xml:space="preserve"> </w:t>
            </w:r>
          </w:p>
        </w:tc>
        <w:tc>
          <w:tcPr>
            <w:tcW w:w="127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AA05A1" w:rsidRDefault="00AA05A1" w:rsidP="0038064C">
            <w:pPr>
              <w:spacing w:line="259" w:lineRule="auto"/>
              <w:ind w:left="34"/>
              <w:jc w:val="center"/>
            </w:pPr>
            <w:r>
              <w:t xml:space="preserve"> </w:t>
            </w:r>
          </w:p>
        </w:tc>
        <w:tc>
          <w:tcPr>
            <w:tcW w:w="142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AA05A1" w:rsidRDefault="00AA05A1" w:rsidP="0038064C">
            <w:pPr>
              <w:spacing w:line="259" w:lineRule="auto"/>
              <w:ind w:left="36"/>
              <w:jc w:val="center"/>
            </w:pPr>
            <w:r>
              <w:t xml:space="preserve"> </w:t>
            </w:r>
          </w:p>
        </w:tc>
        <w:tc>
          <w:tcPr>
            <w:tcW w:w="136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AA05A1" w:rsidRDefault="00AA05A1" w:rsidP="0038064C">
            <w:pPr>
              <w:spacing w:line="259" w:lineRule="auto"/>
              <w:ind w:left="37"/>
              <w:jc w:val="center"/>
            </w:pPr>
            <w:r>
              <w:t xml:space="preserve"> </w:t>
            </w:r>
          </w:p>
        </w:tc>
        <w:tc>
          <w:tcPr>
            <w:tcW w:w="126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AA05A1" w:rsidRDefault="00AA05A1" w:rsidP="0038064C">
            <w:pPr>
              <w:spacing w:line="259" w:lineRule="auto"/>
              <w:ind w:left="34"/>
              <w:jc w:val="center"/>
            </w:pPr>
            <w:r>
              <w:t xml:space="preserve"> </w:t>
            </w:r>
          </w:p>
        </w:tc>
        <w:tc>
          <w:tcPr>
            <w:tcW w:w="15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bottom"/>
          </w:tcPr>
          <w:p w:rsidR="00AA05A1" w:rsidRDefault="00AA05A1" w:rsidP="0038064C">
            <w:pPr>
              <w:spacing w:line="259" w:lineRule="auto"/>
              <w:ind w:left="34"/>
              <w:jc w:val="center"/>
            </w:pPr>
            <w:r>
              <w:t xml:space="preserve"> </w:t>
            </w:r>
          </w:p>
        </w:tc>
      </w:tr>
      <w:tr w:rsidR="00AA05A1" w:rsidTr="007D5624">
        <w:trPr>
          <w:trHeight w:val="463"/>
        </w:trPr>
        <w:tc>
          <w:tcPr>
            <w:tcW w:w="7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AA05A1" w:rsidRDefault="00AA05A1" w:rsidP="0038064C">
            <w:pPr>
              <w:spacing w:line="259" w:lineRule="auto"/>
              <w:ind w:right="27"/>
              <w:jc w:val="center"/>
            </w:pPr>
            <w:r>
              <w:t xml:space="preserve">44. </w:t>
            </w:r>
          </w:p>
        </w:tc>
        <w:tc>
          <w:tcPr>
            <w:tcW w:w="439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AA05A1" w:rsidRDefault="00AA05A1" w:rsidP="0038064C">
            <w:pPr>
              <w:spacing w:line="259" w:lineRule="auto"/>
              <w:ind w:left="7"/>
            </w:pPr>
            <w:r>
              <w:rPr>
                <w:sz w:val="20"/>
              </w:rPr>
              <w:t xml:space="preserve">Нож за хлеб са ПВЦ дршком 40 цм </w:t>
            </w:r>
          </w:p>
        </w:tc>
        <w:tc>
          <w:tcPr>
            <w:tcW w:w="62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AA05A1" w:rsidRDefault="00AA05A1" w:rsidP="0038064C">
            <w:pPr>
              <w:spacing w:line="259" w:lineRule="auto"/>
            </w:pPr>
            <w:r>
              <w:rPr>
                <w:sz w:val="20"/>
              </w:rPr>
              <w:t xml:space="preserve"> ком. </w:t>
            </w:r>
          </w:p>
        </w:tc>
        <w:tc>
          <w:tcPr>
            <w:tcW w:w="62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AA05A1" w:rsidRDefault="00AA05A1" w:rsidP="0038064C">
            <w:pPr>
              <w:spacing w:line="259" w:lineRule="auto"/>
              <w:ind w:right="25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25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AA05A1" w:rsidRDefault="00AA05A1" w:rsidP="0038064C">
            <w:pPr>
              <w:spacing w:line="259" w:lineRule="auto"/>
              <w:ind w:left="37"/>
              <w:jc w:val="center"/>
            </w:pPr>
            <w:r>
              <w:t xml:space="preserve"> </w:t>
            </w:r>
          </w:p>
        </w:tc>
        <w:tc>
          <w:tcPr>
            <w:tcW w:w="127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AA05A1" w:rsidRDefault="00AA05A1" w:rsidP="0038064C">
            <w:pPr>
              <w:spacing w:line="259" w:lineRule="auto"/>
              <w:ind w:left="34"/>
              <w:jc w:val="center"/>
            </w:pPr>
            <w:r>
              <w:t xml:space="preserve"> </w:t>
            </w:r>
          </w:p>
        </w:tc>
        <w:tc>
          <w:tcPr>
            <w:tcW w:w="142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AA05A1" w:rsidRDefault="00AA05A1" w:rsidP="0038064C">
            <w:pPr>
              <w:spacing w:line="259" w:lineRule="auto"/>
              <w:ind w:left="36"/>
              <w:jc w:val="center"/>
            </w:pPr>
            <w:r>
              <w:t xml:space="preserve"> </w:t>
            </w:r>
          </w:p>
        </w:tc>
        <w:tc>
          <w:tcPr>
            <w:tcW w:w="136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AA05A1" w:rsidRDefault="00AA05A1" w:rsidP="0038064C">
            <w:pPr>
              <w:spacing w:line="259" w:lineRule="auto"/>
              <w:ind w:left="37"/>
              <w:jc w:val="center"/>
            </w:pPr>
            <w:r>
              <w:t xml:space="preserve"> </w:t>
            </w:r>
          </w:p>
        </w:tc>
        <w:tc>
          <w:tcPr>
            <w:tcW w:w="126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AA05A1" w:rsidRDefault="00AA05A1" w:rsidP="0038064C">
            <w:pPr>
              <w:spacing w:line="259" w:lineRule="auto"/>
              <w:ind w:left="34"/>
              <w:jc w:val="center"/>
            </w:pPr>
            <w:r>
              <w:t xml:space="preserve"> </w:t>
            </w:r>
          </w:p>
        </w:tc>
        <w:tc>
          <w:tcPr>
            <w:tcW w:w="15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bottom"/>
          </w:tcPr>
          <w:p w:rsidR="00AA05A1" w:rsidRDefault="00AA05A1" w:rsidP="0038064C">
            <w:pPr>
              <w:spacing w:line="259" w:lineRule="auto"/>
              <w:ind w:left="34"/>
              <w:jc w:val="center"/>
            </w:pPr>
            <w:r>
              <w:t xml:space="preserve"> </w:t>
            </w:r>
          </w:p>
        </w:tc>
      </w:tr>
    </w:tbl>
    <w:tbl>
      <w:tblPr>
        <w:tblStyle w:val="TableGrid3"/>
        <w:tblW w:w="14468" w:type="dxa"/>
        <w:tblInd w:w="-234" w:type="dxa"/>
        <w:tblCellMar>
          <w:top w:w="56" w:type="dxa"/>
          <w:left w:w="50" w:type="dxa"/>
          <w:bottom w:w="19" w:type="dxa"/>
          <w:right w:w="27" w:type="dxa"/>
        </w:tblCellMar>
        <w:tblLook w:val="04A0" w:firstRow="1" w:lastRow="0" w:firstColumn="1" w:lastColumn="0" w:noHBand="0" w:noVBand="1"/>
      </w:tblPr>
      <w:tblGrid>
        <w:gridCol w:w="651"/>
        <w:gridCol w:w="4453"/>
        <w:gridCol w:w="629"/>
        <w:gridCol w:w="314"/>
        <w:gridCol w:w="315"/>
        <w:gridCol w:w="1253"/>
        <w:gridCol w:w="1270"/>
        <w:gridCol w:w="1421"/>
        <w:gridCol w:w="1368"/>
        <w:gridCol w:w="1260"/>
        <w:gridCol w:w="1534"/>
      </w:tblGrid>
      <w:tr w:rsidR="00C921F9" w:rsidTr="007D5624">
        <w:trPr>
          <w:trHeight w:val="495"/>
        </w:trPr>
        <w:tc>
          <w:tcPr>
            <w:tcW w:w="6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C921F9" w:rsidRDefault="00C921F9" w:rsidP="0038064C">
            <w:pPr>
              <w:spacing w:line="259" w:lineRule="auto"/>
              <w:ind w:right="27"/>
              <w:jc w:val="center"/>
            </w:pPr>
            <w:r>
              <w:t xml:space="preserve">45. </w:t>
            </w:r>
          </w:p>
        </w:tc>
        <w:tc>
          <w:tcPr>
            <w:tcW w:w="445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C921F9" w:rsidRDefault="00C921F9" w:rsidP="0038064C">
            <w:pPr>
              <w:spacing w:line="259" w:lineRule="auto"/>
              <w:ind w:left="17"/>
            </w:pPr>
            <w:r>
              <w:rPr>
                <w:sz w:val="20"/>
              </w:rPr>
              <w:t xml:space="preserve">Комплет ножева за сечење - 6 комада различите димензије </w:t>
            </w:r>
          </w:p>
        </w:tc>
        <w:tc>
          <w:tcPr>
            <w:tcW w:w="62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C921F9" w:rsidRDefault="00C921F9" w:rsidP="0038064C">
            <w:pPr>
              <w:spacing w:line="259" w:lineRule="auto"/>
            </w:pPr>
            <w:r>
              <w:rPr>
                <w:sz w:val="20"/>
              </w:rPr>
              <w:t xml:space="preserve"> ком. </w:t>
            </w:r>
          </w:p>
        </w:tc>
        <w:tc>
          <w:tcPr>
            <w:tcW w:w="629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C921F9" w:rsidRDefault="00C921F9" w:rsidP="0038064C">
            <w:pPr>
              <w:spacing w:line="259" w:lineRule="auto"/>
              <w:ind w:right="25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25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C921F9" w:rsidRDefault="00C921F9" w:rsidP="0038064C">
            <w:pPr>
              <w:spacing w:line="259" w:lineRule="auto"/>
              <w:ind w:left="37"/>
              <w:jc w:val="center"/>
            </w:pPr>
            <w:r>
              <w:t xml:space="preserve"> </w:t>
            </w:r>
          </w:p>
        </w:tc>
        <w:tc>
          <w:tcPr>
            <w:tcW w:w="127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C921F9" w:rsidRDefault="00C921F9" w:rsidP="0038064C">
            <w:pPr>
              <w:spacing w:line="259" w:lineRule="auto"/>
              <w:ind w:left="34"/>
              <w:jc w:val="center"/>
            </w:pPr>
            <w:r>
              <w:t xml:space="preserve"> </w:t>
            </w:r>
          </w:p>
        </w:tc>
        <w:tc>
          <w:tcPr>
            <w:tcW w:w="142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C921F9" w:rsidRDefault="00C921F9" w:rsidP="0038064C">
            <w:pPr>
              <w:spacing w:line="259" w:lineRule="auto"/>
              <w:ind w:left="36"/>
              <w:jc w:val="center"/>
            </w:pPr>
            <w:r>
              <w:t xml:space="preserve"> </w:t>
            </w:r>
          </w:p>
        </w:tc>
        <w:tc>
          <w:tcPr>
            <w:tcW w:w="136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C921F9" w:rsidRDefault="00C921F9" w:rsidP="0038064C">
            <w:pPr>
              <w:spacing w:line="259" w:lineRule="auto"/>
              <w:ind w:left="37"/>
              <w:jc w:val="center"/>
            </w:pPr>
            <w:r>
              <w:t xml:space="preserve"> </w:t>
            </w:r>
          </w:p>
        </w:tc>
        <w:tc>
          <w:tcPr>
            <w:tcW w:w="126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C921F9" w:rsidRDefault="00C921F9" w:rsidP="0038064C">
            <w:pPr>
              <w:spacing w:line="259" w:lineRule="auto"/>
              <w:ind w:left="34"/>
              <w:jc w:val="center"/>
            </w:pPr>
            <w:r>
              <w:t xml:space="preserve"> </w:t>
            </w:r>
          </w:p>
        </w:tc>
        <w:tc>
          <w:tcPr>
            <w:tcW w:w="15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bottom"/>
          </w:tcPr>
          <w:p w:rsidR="00C921F9" w:rsidRDefault="00C921F9" w:rsidP="0038064C">
            <w:pPr>
              <w:spacing w:line="259" w:lineRule="auto"/>
              <w:ind w:left="34"/>
              <w:jc w:val="center"/>
            </w:pPr>
            <w:r>
              <w:t xml:space="preserve"> </w:t>
            </w:r>
          </w:p>
        </w:tc>
      </w:tr>
      <w:tr w:rsidR="00C921F9" w:rsidTr="007D5624">
        <w:trPr>
          <w:trHeight w:val="466"/>
        </w:trPr>
        <w:tc>
          <w:tcPr>
            <w:tcW w:w="6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C921F9" w:rsidRDefault="00C921F9" w:rsidP="0038064C">
            <w:pPr>
              <w:spacing w:line="259" w:lineRule="auto"/>
              <w:ind w:right="27"/>
              <w:jc w:val="center"/>
            </w:pPr>
            <w:r>
              <w:t xml:space="preserve">46. </w:t>
            </w:r>
          </w:p>
        </w:tc>
        <w:tc>
          <w:tcPr>
            <w:tcW w:w="445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C921F9" w:rsidRDefault="00C921F9" w:rsidP="0038064C">
            <w:pPr>
              <w:spacing w:line="259" w:lineRule="auto"/>
              <w:ind w:left="17"/>
            </w:pPr>
            <w:r>
              <w:rPr>
                <w:sz w:val="20"/>
              </w:rPr>
              <w:t xml:space="preserve">Комплет ножева за сечење - 3 димензије </w:t>
            </w:r>
          </w:p>
        </w:tc>
        <w:tc>
          <w:tcPr>
            <w:tcW w:w="62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C921F9" w:rsidRDefault="00C921F9" w:rsidP="0038064C">
            <w:pPr>
              <w:spacing w:line="259" w:lineRule="auto"/>
            </w:pPr>
            <w:r>
              <w:rPr>
                <w:sz w:val="20"/>
              </w:rPr>
              <w:t xml:space="preserve"> ком. </w:t>
            </w:r>
          </w:p>
        </w:tc>
        <w:tc>
          <w:tcPr>
            <w:tcW w:w="629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C921F9" w:rsidRDefault="00C921F9" w:rsidP="0038064C">
            <w:pPr>
              <w:spacing w:line="259" w:lineRule="auto"/>
              <w:ind w:right="25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25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C921F9" w:rsidRDefault="00C921F9" w:rsidP="0038064C">
            <w:pPr>
              <w:spacing w:line="259" w:lineRule="auto"/>
              <w:ind w:left="37"/>
              <w:jc w:val="center"/>
            </w:pPr>
            <w:r>
              <w:t xml:space="preserve"> </w:t>
            </w:r>
          </w:p>
        </w:tc>
        <w:tc>
          <w:tcPr>
            <w:tcW w:w="127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C921F9" w:rsidRDefault="00C921F9" w:rsidP="0038064C">
            <w:pPr>
              <w:spacing w:line="259" w:lineRule="auto"/>
              <w:ind w:left="34"/>
              <w:jc w:val="center"/>
            </w:pPr>
            <w:r>
              <w:t xml:space="preserve"> </w:t>
            </w:r>
          </w:p>
        </w:tc>
        <w:tc>
          <w:tcPr>
            <w:tcW w:w="142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C921F9" w:rsidRDefault="00C921F9" w:rsidP="0038064C">
            <w:pPr>
              <w:spacing w:line="259" w:lineRule="auto"/>
              <w:ind w:left="36"/>
              <w:jc w:val="center"/>
            </w:pPr>
            <w:r>
              <w:t xml:space="preserve"> </w:t>
            </w:r>
          </w:p>
        </w:tc>
        <w:tc>
          <w:tcPr>
            <w:tcW w:w="136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C921F9" w:rsidRDefault="00C921F9" w:rsidP="0038064C">
            <w:pPr>
              <w:spacing w:line="259" w:lineRule="auto"/>
              <w:ind w:left="37"/>
              <w:jc w:val="center"/>
            </w:pPr>
            <w:r>
              <w:t xml:space="preserve"> </w:t>
            </w:r>
          </w:p>
        </w:tc>
        <w:tc>
          <w:tcPr>
            <w:tcW w:w="126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C921F9" w:rsidRDefault="00C921F9" w:rsidP="0038064C">
            <w:pPr>
              <w:spacing w:line="259" w:lineRule="auto"/>
              <w:ind w:left="34"/>
              <w:jc w:val="center"/>
            </w:pPr>
            <w:r>
              <w:t xml:space="preserve"> </w:t>
            </w:r>
          </w:p>
        </w:tc>
        <w:tc>
          <w:tcPr>
            <w:tcW w:w="15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bottom"/>
          </w:tcPr>
          <w:p w:rsidR="00C921F9" w:rsidRDefault="00C921F9" w:rsidP="0038064C">
            <w:pPr>
              <w:spacing w:line="259" w:lineRule="auto"/>
              <w:ind w:left="34"/>
              <w:jc w:val="center"/>
            </w:pPr>
            <w:r>
              <w:t xml:space="preserve"> </w:t>
            </w:r>
          </w:p>
        </w:tc>
      </w:tr>
      <w:tr w:rsidR="00C921F9" w:rsidTr="007D5624">
        <w:trPr>
          <w:trHeight w:val="494"/>
        </w:trPr>
        <w:tc>
          <w:tcPr>
            <w:tcW w:w="6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C921F9" w:rsidRDefault="00C921F9" w:rsidP="0038064C">
            <w:pPr>
              <w:spacing w:line="259" w:lineRule="auto"/>
              <w:ind w:right="27"/>
              <w:jc w:val="center"/>
            </w:pPr>
            <w:r>
              <w:t xml:space="preserve">47. </w:t>
            </w:r>
          </w:p>
        </w:tc>
        <w:tc>
          <w:tcPr>
            <w:tcW w:w="445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C921F9" w:rsidRDefault="00C921F9" w:rsidP="0038064C">
            <w:pPr>
              <w:spacing w:line="259" w:lineRule="auto"/>
              <w:ind w:left="17" w:right="8"/>
            </w:pPr>
            <w:r>
              <w:rPr>
                <w:sz w:val="20"/>
              </w:rPr>
              <w:t xml:space="preserve">Цедиљка за чај од инокса најситнија перфорација са кукицама 7 цм </w:t>
            </w:r>
          </w:p>
        </w:tc>
        <w:tc>
          <w:tcPr>
            <w:tcW w:w="62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C921F9" w:rsidRDefault="00C921F9" w:rsidP="0038064C">
            <w:pPr>
              <w:spacing w:line="259" w:lineRule="auto"/>
            </w:pPr>
            <w:r>
              <w:rPr>
                <w:sz w:val="20"/>
              </w:rPr>
              <w:t xml:space="preserve"> ком. </w:t>
            </w:r>
          </w:p>
        </w:tc>
        <w:tc>
          <w:tcPr>
            <w:tcW w:w="629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C921F9" w:rsidRDefault="00C921F9" w:rsidP="0038064C">
            <w:pPr>
              <w:spacing w:line="259" w:lineRule="auto"/>
              <w:ind w:right="25"/>
              <w:jc w:val="center"/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125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C921F9" w:rsidRDefault="00C921F9" w:rsidP="0038064C">
            <w:pPr>
              <w:spacing w:line="259" w:lineRule="auto"/>
              <w:ind w:left="37"/>
              <w:jc w:val="center"/>
            </w:pPr>
            <w:r>
              <w:t xml:space="preserve"> </w:t>
            </w:r>
          </w:p>
        </w:tc>
        <w:tc>
          <w:tcPr>
            <w:tcW w:w="127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C921F9" w:rsidRDefault="00C921F9" w:rsidP="0038064C">
            <w:pPr>
              <w:spacing w:line="259" w:lineRule="auto"/>
              <w:ind w:left="34"/>
              <w:jc w:val="center"/>
            </w:pPr>
            <w:r>
              <w:t xml:space="preserve"> </w:t>
            </w:r>
          </w:p>
        </w:tc>
        <w:tc>
          <w:tcPr>
            <w:tcW w:w="142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C921F9" w:rsidRDefault="00C921F9" w:rsidP="0038064C">
            <w:pPr>
              <w:spacing w:line="259" w:lineRule="auto"/>
              <w:ind w:left="36"/>
              <w:jc w:val="center"/>
            </w:pPr>
            <w:r>
              <w:t xml:space="preserve"> </w:t>
            </w:r>
          </w:p>
        </w:tc>
        <w:tc>
          <w:tcPr>
            <w:tcW w:w="136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C921F9" w:rsidRDefault="00C921F9" w:rsidP="0038064C">
            <w:pPr>
              <w:spacing w:line="259" w:lineRule="auto"/>
              <w:ind w:left="37"/>
              <w:jc w:val="center"/>
            </w:pPr>
            <w:r>
              <w:t xml:space="preserve"> </w:t>
            </w:r>
          </w:p>
        </w:tc>
        <w:tc>
          <w:tcPr>
            <w:tcW w:w="126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C921F9" w:rsidRDefault="00C921F9" w:rsidP="0038064C">
            <w:pPr>
              <w:spacing w:line="259" w:lineRule="auto"/>
              <w:ind w:left="34"/>
              <w:jc w:val="center"/>
            </w:pPr>
            <w:r>
              <w:t xml:space="preserve"> </w:t>
            </w:r>
          </w:p>
        </w:tc>
        <w:tc>
          <w:tcPr>
            <w:tcW w:w="15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bottom"/>
          </w:tcPr>
          <w:p w:rsidR="00C921F9" w:rsidRDefault="00C921F9" w:rsidP="0038064C">
            <w:pPr>
              <w:spacing w:line="259" w:lineRule="auto"/>
              <w:ind w:left="34"/>
              <w:jc w:val="center"/>
            </w:pPr>
            <w:r>
              <w:t xml:space="preserve"> </w:t>
            </w:r>
          </w:p>
        </w:tc>
      </w:tr>
      <w:tr w:rsidR="00C921F9" w:rsidTr="007D5624">
        <w:trPr>
          <w:trHeight w:val="494"/>
        </w:trPr>
        <w:tc>
          <w:tcPr>
            <w:tcW w:w="6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C921F9" w:rsidRDefault="00C921F9" w:rsidP="0038064C">
            <w:pPr>
              <w:spacing w:line="259" w:lineRule="auto"/>
              <w:ind w:right="27"/>
              <w:jc w:val="center"/>
            </w:pPr>
            <w:r>
              <w:t xml:space="preserve">48. </w:t>
            </w:r>
          </w:p>
        </w:tc>
        <w:tc>
          <w:tcPr>
            <w:tcW w:w="445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C921F9" w:rsidRDefault="00C921F9" w:rsidP="0038064C">
            <w:pPr>
              <w:spacing w:line="259" w:lineRule="auto"/>
              <w:ind w:left="17" w:right="29"/>
            </w:pPr>
            <w:r>
              <w:rPr>
                <w:sz w:val="20"/>
              </w:rPr>
              <w:t xml:space="preserve">Цедиљка Ф 12 цм жичана, са кукицама за ослањање </w:t>
            </w:r>
          </w:p>
        </w:tc>
        <w:tc>
          <w:tcPr>
            <w:tcW w:w="62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C921F9" w:rsidRDefault="00C921F9" w:rsidP="0038064C">
            <w:pPr>
              <w:spacing w:line="259" w:lineRule="auto"/>
            </w:pPr>
            <w:r>
              <w:rPr>
                <w:sz w:val="20"/>
              </w:rPr>
              <w:t xml:space="preserve"> ком. </w:t>
            </w:r>
          </w:p>
        </w:tc>
        <w:tc>
          <w:tcPr>
            <w:tcW w:w="629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C921F9" w:rsidRDefault="00C921F9" w:rsidP="0038064C">
            <w:pPr>
              <w:spacing w:line="259" w:lineRule="auto"/>
              <w:ind w:right="25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125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C921F9" w:rsidRDefault="00C921F9" w:rsidP="0038064C">
            <w:pPr>
              <w:spacing w:line="259" w:lineRule="auto"/>
              <w:ind w:left="37"/>
              <w:jc w:val="center"/>
            </w:pPr>
            <w:r>
              <w:t xml:space="preserve"> </w:t>
            </w:r>
          </w:p>
        </w:tc>
        <w:tc>
          <w:tcPr>
            <w:tcW w:w="127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C921F9" w:rsidRDefault="00C921F9" w:rsidP="0038064C">
            <w:pPr>
              <w:spacing w:line="259" w:lineRule="auto"/>
              <w:ind w:left="34"/>
              <w:jc w:val="center"/>
            </w:pPr>
            <w:r>
              <w:t xml:space="preserve"> </w:t>
            </w:r>
          </w:p>
        </w:tc>
        <w:tc>
          <w:tcPr>
            <w:tcW w:w="142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C921F9" w:rsidRDefault="00C921F9" w:rsidP="0038064C">
            <w:pPr>
              <w:spacing w:line="259" w:lineRule="auto"/>
              <w:ind w:left="36"/>
              <w:jc w:val="center"/>
            </w:pPr>
            <w:r>
              <w:t xml:space="preserve"> </w:t>
            </w:r>
          </w:p>
        </w:tc>
        <w:tc>
          <w:tcPr>
            <w:tcW w:w="136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C921F9" w:rsidRDefault="00C921F9" w:rsidP="0038064C">
            <w:pPr>
              <w:spacing w:line="259" w:lineRule="auto"/>
              <w:ind w:left="37"/>
              <w:jc w:val="center"/>
            </w:pPr>
            <w:r>
              <w:t xml:space="preserve"> </w:t>
            </w:r>
          </w:p>
        </w:tc>
        <w:tc>
          <w:tcPr>
            <w:tcW w:w="126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C921F9" w:rsidRDefault="00C921F9" w:rsidP="0038064C">
            <w:pPr>
              <w:spacing w:line="259" w:lineRule="auto"/>
              <w:ind w:left="34"/>
              <w:jc w:val="center"/>
            </w:pPr>
            <w:r>
              <w:t xml:space="preserve"> </w:t>
            </w:r>
          </w:p>
        </w:tc>
        <w:tc>
          <w:tcPr>
            <w:tcW w:w="15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bottom"/>
          </w:tcPr>
          <w:p w:rsidR="00C921F9" w:rsidRDefault="00C921F9" w:rsidP="0038064C">
            <w:pPr>
              <w:spacing w:line="259" w:lineRule="auto"/>
              <w:ind w:left="34"/>
              <w:jc w:val="center"/>
            </w:pPr>
            <w:r>
              <w:t xml:space="preserve"> </w:t>
            </w:r>
          </w:p>
        </w:tc>
      </w:tr>
      <w:tr w:rsidR="00C921F9" w:rsidTr="007D5624">
        <w:trPr>
          <w:trHeight w:val="494"/>
        </w:trPr>
        <w:tc>
          <w:tcPr>
            <w:tcW w:w="6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C921F9" w:rsidRDefault="00C921F9" w:rsidP="0038064C">
            <w:pPr>
              <w:spacing w:line="259" w:lineRule="auto"/>
              <w:ind w:right="27"/>
              <w:jc w:val="center"/>
            </w:pPr>
            <w:r>
              <w:t xml:space="preserve">49. </w:t>
            </w:r>
          </w:p>
        </w:tc>
        <w:tc>
          <w:tcPr>
            <w:tcW w:w="445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C921F9" w:rsidRDefault="00C921F9" w:rsidP="0038064C">
            <w:pPr>
              <w:spacing w:line="259" w:lineRule="auto"/>
              <w:ind w:left="17"/>
            </w:pPr>
            <w:r>
              <w:rPr>
                <w:sz w:val="20"/>
              </w:rPr>
              <w:t xml:space="preserve">Цедиљка Ф- 16 цм, жичана, са кукицама за ослањање </w:t>
            </w:r>
          </w:p>
        </w:tc>
        <w:tc>
          <w:tcPr>
            <w:tcW w:w="62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C921F9" w:rsidRDefault="00C921F9" w:rsidP="0038064C">
            <w:pPr>
              <w:spacing w:line="259" w:lineRule="auto"/>
            </w:pPr>
            <w:r>
              <w:rPr>
                <w:sz w:val="20"/>
              </w:rPr>
              <w:t xml:space="preserve"> ком. </w:t>
            </w:r>
          </w:p>
        </w:tc>
        <w:tc>
          <w:tcPr>
            <w:tcW w:w="629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C921F9" w:rsidRDefault="00C921F9" w:rsidP="0038064C">
            <w:pPr>
              <w:spacing w:line="259" w:lineRule="auto"/>
              <w:ind w:right="25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125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C921F9" w:rsidRDefault="00C921F9" w:rsidP="0038064C">
            <w:pPr>
              <w:spacing w:line="259" w:lineRule="auto"/>
              <w:ind w:left="37"/>
              <w:jc w:val="center"/>
            </w:pPr>
            <w:r>
              <w:t xml:space="preserve"> </w:t>
            </w:r>
          </w:p>
        </w:tc>
        <w:tc>
          <w:tcPr>
            <w:tcW w:w="127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C921F9" w:rsidRDefault="00C921F9" w:rsidP="0038064C">
            <w:pPr>
              <w:spacing w:line="259" w:lineRule="auto"/>
              <w:ind w:left="34"/>
              <w:jc w:val="center"/>
            </w:pPr>
            <w:r>
              <w:t xml:space="preserve"> </w:t>
            </w:r>
          </w:p>
        </w:tc>
        <w:tc>
          <w:tcPr>
            <w:tcW w:w="142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C921F9" w:rsidRDefault="00C921F9" w:rsidP="0038064C">
            <w:pPr>
              <w:spacing w:line="259" w:lineRule="auto"/>
              <w:ind w:left="36"/>
              <w:jc w:val="center"/>
            </w:pPr>
            <w:r>
              <w:t xml:space="preserve"> </w:t>
            </w:r>
          </w:p>
        </w:tc>
        <w:tc>
          <w:tcPr>
            <w:tcW w:w="136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C921F9" w:rsidRDefault="00C921F9" w:rsidP="0038064C">
            <w:pPr>
              <w:spacing w:line="259" w:lineRule="auto"/>
              <w:ind w:left="37"/>
              <w:jc w:val="center"/>
            </w:pPr>
            <w:r>
              <w:t xml:space="preserve"> </w:t>
            </w:r>
          </w:p>
        </w:tc>
        <w:tc>
          <w:tcPr>
            <w:tcW w:w="126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C921F9" w:rsidRDefault="00C921F9" w:rsidP="0038064C">
            <w:pPr>
              <w:spacing w:line="259" w:lineRule="auto"/>
              <w:ind w:left="34"/>
              <w:jc w:val="center"/>
            </w:pPr>
            <w:r>
              <w:t xml:space="preserve"> </w:t>
            </w:r>
          </w:p>
        </w:tc>
        <w:tc>
          <w:tcPr>
            <w:tcW w:w="15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bottom"/>
          </w:tcPr>
          <w:p w:rsidR="00C921F9" w:rsidRDefault="00C921F9" w:rsidP="0038064C">
            <w:pPr>
              <w:spacing w:line="259" w:lineRule="auto"/>
              <w:ind w:left="34"/>
              <w:jc w:val="center"/>
            </w:pPr>
            <w:r>
              <w:t xml:space="preserve"> </w:t>
            </w:r>
          </w:p>
        </w:tc>
      </w:tr>
      <w:tr w:rsidR="00C921F9" w:rsidTr="007D5624">
        <w:trPr>
          <w:trHeight w:val="494"/>
        </w:trPr>
        <w:tc>
          <w:tcPr>
            <w:tcW w:w="6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C921F9" w:rsidRDefault="00C921F9" w:rsidP="0038064C">
            <w:pPr>
              <w:spacing w:line="259" w:lineRule="auto"/>
              <w:ind w:right="27"/>
              <w:jc w:val="center"/>
            </w:pPr>
            <w:r>
              <w:t xml:space="preserve">50. </w:t>
            </w:r>
          </w:p>
        </w:tc>
        <w:tc>
          <w:tcPr>
            <w:tcW w:w="445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C921F9" w:rsidRDefault="00C921F9" w:rsidP="0038064C">
            <w:pPr>
              <w:spacing w:line="259" w:lineRule="auto"/>
              <w:ind w:left="17"/>
            </w:pPr>
            <w:r>
              <w:rPr>
                <w:sz w:val="20"/>
              </w:rPr>
              <w:t xml:space="preserve">Цедиљка Ф- 20 цм, жичана, са кукицама за ослањање </w:t>
            </w:r>
          </w:p>
        </w:tc>
        <w:tc>
          <w:tcPr>
            <w:tcW w:w="62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C921F9" w:rsidRDefault="00C921F9" w:rsidP="0038064C">
            <w:pPr>
              <w:spacing w:line="259" w:lineRule="auto"/>
            </w:pPr>
            <w:r>
              <w:rPr>
                <w:sz w:val="20"/>
              </w:rPr>
              <w:t xml:space="preserve"> ком. </w:t>
            </w:r>
          </w:p>
        </w:tc>
        <w:tc>
          <w:tcPr>
            <w:tcW w:w="629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C921F9" w:rsidRDefault="00C921F9" w:rsidP="0038064C">
            <w:pPr>
              <w:spacing w:line="259" w:lineRule="auto"/>
              <w:ind w:right="25"/>
              <w:jc w:val="center"/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125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C921F9" w:rsidRDefault="00C921F9" w:rsidP="0038064C">
            <w:pPr>
              <w:spacing w:line="259" w:lineRule="auto"/>
              <w:ind w:left="37"/>
              <w:jc w:val="center"/>
            </w:pPr>
            <w:r>
              <w:t xml:space="preserve"> </w:t>
            </w:r>
          </w:p>
        </w:tc>
        <w:tc>
          <w:tcPr>
            <w:tcW w:w="127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C921F9" w:rsidRDefault="00C921F9" w:rsidP="0038064C">
            <w:pPr>
              <w:spacing w:line="259" w:lineRule="auto"/>
              <w:ind w:left="34"/>
              <w:jc w:val="center"/>
            </w:pPr>
            <w:r>
              <w:t xml:space="preserve"> </w:t>
            </w:r>
          </w:p>
        </w:tc>
        <w:tc>
          <w:tcPr>
            <w:tcW w:w="142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C921F9" w:rsidRDefault="00C921F9" w:rsidP="0038064C">
            <w:pPr>
              <w:spacing w:line="259" w:lineRule="auto"/>
              <w:ind w:left="36"/>
              <w:jc w:val="center"/>
            </w:pPr>
            <w:r>
              <w:t xml:space="preserve"> </w:t>
            </w:r>
          </w:p>
        </w:tc>
        <w:tc>
          <w:tcPr>
            <w:tcW w:w="136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C921F9" w:rsidRDefault="00C921F9" w:rsidP="0038064C">
            <w:pPr>
              <w:spacing w:line="259" w:lineRule="auto"/>
              <w:ind w:left="37"/>
              <w:jc w:val="center"/>
            </w:pPr>
            <w:r>
              <w:t xml:space="preserve"> </w:t>
            </w:r>
          </w:p>
        </w:tc>
        <w:tc>
          <w:tcPr>
            <w:tcW w:w="126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C921F9" w:rsidRDefault="00C921F9" w:rsidP="0038064C">
            <w:pPr>
              <w:spacing w:line="259" w:lineRule="auto"/>
              <w:ind w:left="34"/>
              <w:jc w:val="center"/>
            </w:pPr>
            <w:r>
              <w:t xml:space="preserve"> </w:t>
            </w:r>
          </w:p>
        </w:tc>
        <w:tc>
          <w:tcPr>
            <w:tcW w:w="15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bottom"/>
          </w:tcPr>
          <w:p w:rsidR="00C921F9" w:rsidRDefault="00C921F9" w:rsidP="0038064C">
            <w:pPr>
              <w:spacing w:line="259" w:lineRule="auto"/>
              <w:ind w:left="34"/>
              <w:jc w:val="center"/>
            </w:pPr>
            <w:r>
              <w:t xml:space="preserve"> </w:t>
            </w:r>
          </w:p>
        </w:tc>
      </w:tr>
      <w:tr w:rsidR="00C921F9" w:rsidTr="007D5624">
        <w:trPr>
          <w:trHeight w:val="466"/>
        </w:trPr>
        <w:tc>
          <w:tcPr>
            <w:tcW w:w="6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C921F9" w:rsidRDefault="00C921F9" w:rsidP="0038064C">
            <w:pPr>
              <w:spacing w:line="259" w:lineRule="auto"/>
              <w:ind w:right="27"/>
              <w:jc w:val="center"/>
            </w:pPr>
            <w:r>
              <w:t xml:space="preserve">51. </w:t>
            </w:r>
          </w:p>
        </w:tc>
        <w:tc>
          <w:tcPr>
            <w:tcW w:w="445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C921F9" w:rsidRDefault="00C921F9" w:rsidP="0038064C">
            <w:pPr>
              <w:spacing w:line="259" w:lineRule="auto"/>
              <w:ind w:left="17"/>
            </w:pPr>
            <w:r>
              <w:rPr>
                <w:sz w:val="20"/>
              </w:rPr>
              <w:t xml:space="preserve">Ренде, четвртасто, инокс </w:t>
            </w:r>
          </w:p>
        </w:tc>
        <w:tc>
          <w:tcPr>
            <w:tcW w:w="62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C921F9" w:rsidRDefault="00C921F9" w:rsidP="0038064C">
            <w:pPr>
              <w:spacing w:line="259" w:lineRule="auto"/>
            </w:pPr>
            <w:r>
              <w:rPr>
                <w:sz w:val="20"/>
              </w:rPr>
              <w:t xml:space="preserve"> ком. </w:t>
            </w:r>
          </w:p>
        </w:tc>
        <w:tc>
          <w:tcPr>
            <w:tcW w:w="629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C921F9" w:rsidRDefault="00C921F9" w:rsidP="0038064C">
            <w:pPr>
              <w:spacing w:line="259" w:lineRule="auto"/>
              <w:ind w:right="25"/>
              <w:jc w:val="center"/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125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C921F9" w:rsidRDefault="00C921F9" w:rsidP="0038064C">
            <w:pPr>
              <w:spacing w:line="259" w:lineRule="auto"/>
              <w:ind w:left="37"/>
              <w:jc w:val="center"/>
            </w:pPr>
            <w:r>
              <w:t xml:space="preserve"> </w:t>
            </w:r>
          </w:p>
        </w:tc>
        <w:tc>
          <w:tcPr>
            <w:tcW w:w="127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C921F9" w:rsidRDefault="00C921F9" w:rsidP="0038064C">
            <w:pPr>
              <w:spacing w:line="259" w:lineRule="auto"/>
              <w:ind w:left="34"/>
              <w:jc w:val="center"/>
            </w:pPr>
            <w:r>
              <w:t xml:space="preserve"> </w:t>
            </w:r>
          </w:p>
        </w:tc>
        <w:tc>
          <w:tcPr>
            <w:tcW w:w="142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C921F9" w:rsidRDefault="00C921F9" w:rsidP="0038064C">
            <w:pPr>
              <w:spacing w:line="259" w:lineRule="auto"/>
              <w:ind w:left="36"/>
              <w:jc w:val="center"/>
            </w:pPr>
            <w:r>
              <w:t xml:space="preserve"> </w:t>
            </w:r>
          </w:p>
        </w:tc>
        <w:tc>
          <w:tcPr>
            <w:tcW w:w="136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C921F9" w:rsidRDefault="00C921F9" w:rsidP="0038064C">
            <w:pPr>
              <w:spacing w:line="259" w:lineRule="auto"/>
              <w:ind w:left="37"/>
              <w:jc w:val="center"/>
            </w:pPr>
            <w:r>
              <w:t xml:space="preserve"> </w:t>
            </w:r>
          </w:p>
        </w:tc>
        <w:tc>
          <w:tcPr>
            <w:tcW w:w="126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C921F9" w:rsidRDefault="00C921F9" w:rsidP="0038064C">
            <w:pPr>
              <w:spacing w:line="259" w:lineRule="auto"/>
              <w:ind w:left="34"/>
              <w:jc w:val="center"/>
            </w:pPr>
            <w:r>
              <w:t xml:space="preserve"> </w:t>
            </w:r>
          </w:p>
        </w:tc>
        <w:tc>
          <w:tcPr>
            <w:tcW w:w="15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bottom"/>
          </w:tcPr>
          <w:p w:rsidR="00C921F9" w:rsidRDefault="00C921F9" w:rsidP="0038064C">
            <w:pPr>
              <w:spacing w:line="259" w:lineRule="auto"/>
              <w:ind w:left="34"/>
              <w:jc w:val="center"/>
            </w:pPr>
            <w:r>
              <w:t xml:space="preserve"> </w:t>
            </w:r>
          </w:p>
        </w:tc>
      </w:tr>
      <w:tr w:rsidR="00C921F9" w:rsidTr="007D5624">
        <w:trPr>
          <w:trHeight w:val="464"/>
        </w:trPr>
        <w:tc>
          <w:tcPr>
            <w:tcW w:w="6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C921F9" w:rsidRDefault="00C921F9" w:rsidP="0038064C">
            <w:pPr>
              <w:spacing w:line="259" w:lineRule="auto"/>
              <w:ind w:right="27"/>
              <w:jc w:val="center"/>
            </w:pPr>
            <w:r>
              <w:t xml:space="preserve">52. </w:t>
            </w:r>
          </w:p>
        </w:tc>
        <w:tc>
          <w:tcPr>
            <w:tcW w:w="445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C921F9" w:rsidRDefault="00C921F9" w:rsidP="0038064C">
            <w:pPr>
              <w:spacing w:line="259" w:lineRule="auto"/>
              <w:ind w:left="17"/>
            </w:pPr>
            <w:r>
              <w:rPr>
                <w:sz w:val="20"/>
              </w:rPr>
              <w:t xml:space="preserve">Варјача ПВЦ, 30 цм </w:t>
            </w:r>
          </w:p>
        </w:tc>
        <w:tc>
          <w:tcPr>
            <w:tcW w:w="62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C921F9" w:rsidRDefault="00C921F9" w:rsidP="0038064C">
            <w:pPr>
              <w:spacing w:line="259" w:lineRule="auto"/>
            </w:pPr>
            <w:r>
              <w:rPr>
                <w:sz w:val="20"/>
              </w:rPr>
              <w:t xml:space="preserve"> ком. </w:t>
            </w:r>
          </w:p>
        </w:tc>
        <w:tc>
          <w:tcPr>
            <w:tcW w:w="629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C921F9" w:rsidRDefault="00C921F9" w:rsidP="0038064C">
            <w:pPr>
              <w:spacing w:line="259" w:lineRule="auto"/>
              <w:ind w:right="25"/>
              <w:jc w:val="center"/>
            </w:pPr>
            <w:r>
              <w:rPr>
                <w:sz w:val="20"/>
              </w:rPr>
              <w:t xml:space="preserve">12 </w:t>
            </w:r>
          </w:p>
        </w:tc>
        <w:tc>
          <w:tcPr>
            <w:tcW w:w="125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C921F9" w:rsidRDefault="00C921F9" w:rsidP="0038064C">
            <w:pPr>
              <w:spacing w:line="259" w:lineRule="auto"/>
              <w:ind w:left="37"/>
              <w:jc w:val="center"/>
            </w:pPr>
            <w:r>
              <w:t xml:space="preserve"> </w:t>
            </w:r>
          </w:p>
        </w:tc>
        <w:tc>
          <w:tcPr>
            <w:tcW w:w="127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C921F9" w:rsidRDefault="00C921F9" w:rsidP="0038064C">
            <w:pPr>
              <w:spacing w:line="259" w:lineRule="auto"/>
              <w:ind w:left="34"/>
              <w:jc w:val="center"/>
            </w:pPr>
            <w:r>
              <w:t xml:space="preserve"> </w:t>
            </w:r>
          </w:p>
        </w:tc>
        <w:tc>
          <w:tcPr>
            <w:tcW w:w="142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C921F9" w:rsidRDefault="00C921F9" w:rsidP="0038064C">
            <w:pPr>
              <w:spacing w:line="259" w:lineRule="auto"/>
              <w:ind w:left="36"/>
              <w:jc w:val="center"/>
            </w:pPr>
            <w:r>
              <w:t xml:space="preserve"> </w:t>
            </w:r>
          </w:p>
        </w:tc>
        <w:tc>
          <w:tcPr>
            <w:tcW w:w="136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C921F9" w:rsidRDefault="00C921F9" w:rsidP="0038064C">
            <w:pPr>
              <w:spacing w:line="259" w:lineRule="auto"/>
              <w:ind w:left="37"/>
              <w:jc w:val="center"/>
            </w:pPr>
            <w:r>
              <w:t xml:space="preserve"> </w:t>
            </w:r>
          </w:p>
        </w:tc>
        <w:tc>
          <w:tcPr>
            <w:tcW w:w="126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C921F9" w:rsidRDefault="00C921F9" w:rsidP="0038064C">
            <w:pPr>
              <w:spacing w:line="259" w:lineRule="auto"/>
              <w:ind w:left="34"/>
              <w:jc w:val="center"/>
            </w:pPr>
            <w:r>
              <w:t xml:space="preserve"> </w:t>
            </w:r>
          </w:p>
        </w:tc>
        <w:tc>
          <w:tcPr>
            <w:tcW w:w="15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bottom"/>
          </w:tcPr>
          <w:p w:rsidR="00C921F9" w:rsidRDefault="00C921F9" w:rsidP="0038064C">
            <w:pPr>
              <w:spacing w:line="259" w:lineRule="auto"/>
              <w:ind w:left="34"/>
              <w:jc w:val="center"/>
            </w:pPr>
            <w:r>
              <w:t xml:space="preserve"> </w:t>
            </w:r>
          </w:p>
        </w:tc>
      </w:tr>
      <w:tr w:rsidR="00C921F9" w:rsidTr="007D5624">
        <w:trPr>
          <w:trHeight w:val="466"/>
        </w:trPr>
        <w:tc>
          <w:tcPr>
            <w:tcW w:w="6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C921F9" w:rsidRDefault="00C921F9" w:rsidP="0038064C">
            <w:pPr>
              <w:spacing w:line="259" w:lineRule="auto"/>
              <w:ind w:right="27"/>
              <w:jc w:val="center"/>
            </w:pPr>
            <w:r>
              <w:t xml:space="preserve">53. </w:t>
            </w:r>
          </w:p>
        </w:tc>
        <w:tc>
          <w:tcPr>
            <w:tcW w:w="445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C921F9" w:rsidRDefault="00C921F9" w:rsidP="0038064C">
            <w:pPr>
              <w:spacing w:line="259" w:lineRule="auto"/>
              <w:ind w:left="17"/>
            </w:pPr>
            <w:r>
              <w:rPr>
                <w:sz w:val="20"/>
              </w:rPr>
              <w:t xml:space="preserve">Варјача ПВЦ, 45цм </w:t>
            </w:r>
          </w:p>
        </w:tc>
        <w:tc>
          <w:tcPr>
            <w:tcW w:w="62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C921F9" w:rsidRDefault="00C921F9" w:rsidP="0038064C">
            <w:pPr>
              <w:spacing w:line="259" w:lineRule="auto"/>
            </w:pPr>
            <w:r>
              <w:rPr>
                <w:sz w:val="20"/>
              </w:rPr>
              <w:t xml:space="preserve"> ком. </w:t>
            </w:r>
          </w:p>
        </w:tc>
        <w:tc>
          <w:tcPr>
            <w:tcW w:w="629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C921F9" w:rsidRDefault="00C921F9" w:rsidP="0038064C">
            <w:pPr>
              <w:spacing w:line="259" w:lineRule="auto"/>
              <w:ind w:right="25"/>
              <w:jc w:val="center"/>
            </w:pPr>
            <w:r>
              <w:rPr>
                <w:sz w:val="20"/>
              </w:rPr>
              <w:t xml:space="preserve">12 </w:t>
            </w:r>
          </w:p>
        </w:tc>
        <w:tc>
          <w:tcPr>
            <w:tcW w:w="125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C921F9" w:rsidRDefault="00C921F9" w:rsidP="0038064C">
            <w:pPr>
              <w:spacing w:line="259" w:lineRule="auto"/>
              <w:ind w:left="37"/>
              <w:jc w:val="center"/>
            </w:pPr>
            <w:r>
              <w:t xml:space="preserve"> </w:t>
            </w:r>
          </w:p>
        </w:tc>
        <w:tc>
          <w:tcPr>
            <w:tcW w:w="127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C921F9" w:rsidRDefault="00C921F9" w:rsidP="0038064C">
            <w:pPr>
              <w:spacing w:line="259" w:lineRule="auto"/>
              <w:ind w:left="34"/>
              <w:jc w:val="center"/>
            </w:pPr>
            <w:r>
              <w:t xml:space="preserve"> </w:t>
            </w:r>
          </w:p>
        </w:tc>
        <w:tc>
          <w:tcPr>
            <w:tcW w:w="142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C921F9" w:rsidRDefault="00C921F9" w:rsidP="0038064C">
            <w:pPr>
              <w:spacing w:line="259" w:lineRule="auto"/>
              <w:ind w:left="36"/>
              <w:jc w:val="center"/>
            </w:pPr>
            <w:r>
              <w:t xml:space="preserve"> </w:t>
            </w:r>
          </w:p>
        </w:tc>
        <w:tc>
          <w:tcPr>
            <w:tcW w:w="136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C921F9" w:rsidRDefault="00C921F9" w:rsidP="0038064C">
            <w:pPr>
              <w:spacing w:line="259" w:lineRule="auto"/>
              <w:ind w:left="37"/>
              <w:jc w:val="center"/>
            </w:pPr>
            <w:r>
              <w:t xml:space="preserve"> </w:t>
            </w:r>
          </w:p>
        </w:tc>
        <w:tc>
          <w:tcPr>
            <w:tcW w:w="126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C921F9" w:rsidRDefault="00C921F9" w:rsidP="0038064C">
            <w:pPr>
              <w:spacing w:line="259" w:lineRule="auto"/>
              <w:ind w:left="34"/>
              <w:jc w:val="center"/>
            </w:pPr>
            <w:r>
              <w:t xml:space="preserve"> </w:t>
            </w:r>
          </w:p>
        </w:tc>
        <w:tc>
          <w:tcPr>
            <w:tcW w:w="15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bottom"/>
          </w:tcPr>
          <w:p w:rsidR="00C921F9" w:rsidRDefault="00C921F9" w:rsidP="0038064C">
            <w:pPr>
              <w:spacing w:line="259" w:lineRule="auto"/>
              <w:ind w:left="34"/>
              <w:jc w:val="center"/>
            </w:pPr>
            <w:r>
              <w:t xml:space="preserve"> </w:t>
            </w:r>
          </w:p>
        </w:tc>
      </w:tr>
      <w:tr w:rsidR="00C921F9" w:rsidTr="007D5624">
        <w:trPr>
          <w:trHeight w:val="494"/>
        </w:trPr>
        <w:tc>
          <w:tcPr>
            <w:tcW w:w="6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C921F9" w:rsidRDefault="00C921F9" w:rsidP="0038064C">
            <w:pPr>
              <w:spacing w:line="259" w:lineRule="auto"/>
              <w:ind w:right="27"/>
              <w:jc w:val="center"/>
            </w:pPr>
            <w:r>
              <w:t xml:space="preserve">54. </w:t>
            </w:r>
          </w:p>
        </w:tc>
        <w:tc>
          <w:tcPr>
            <w:tcW w:w="445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C921F9" w:rsidRDefault="00C921F9" w:rsidP="0038064C">
            <w:pPr>
              <w:spacing w:line="259" w:lineRule="auto"/>
              <w:ind w:left="17" w:right="75"/>
            </w:pPr>
            <w:r>
              <w:rPr>
                <w:sz w:val="20"/>
              </w:rPr>
              <w:t xml:space="preserve">Професионална варјача ПВЦ за мешање садржаја у казану запремине 300 Л, 120 цм </w:t>
            </w:r>
          </w:p>
        </w:tc>
        <w:tc>
          <w:tcPr>
            <w:tcW w:w="62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C921F9" w:rsidRDefault="00C921F9" w:rsidP="0038064C">
            <w:pPr>
              <w:spacing w:line="259" w:lineRule="auto"/>
            </w:pPr>
            <w:r>
              <w:rPr>
                <w:sz w:val="20"/>
              </w:rPr>
              <w:t xml:space="preserve"> ком. </w:t>
            </w:r>
          </w:p>
        </w:tc>
        <w:tc>
          <w:tcPr>
            <w:tcW w:w="629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C921F9" w:rsidRDefault="00C921F9" w:rsidP="0038064C">
            <w:pPr>
              <w:spacing w:line="259" w:lineRule="auto"/>
              <w:ind w:right="25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25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C921F9" w:rsidRDefault="00C921F9" w:rsidP="0038064C">
            <w:pPr>
              <w:spacing w:line="259" w:lineRule="auto"/>
              <w:ind w:left="37"/>
              <w:jc w:val="center"/>
            </w:pPr>
            <w:r>
              <w:t xml:space="preserve"> </w:t>
            </w:r>
          </w:p>
        </w:tc>
        <w:tc>
          <w:tcPr>
            <w:tcW w:w="127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C921F9" w:rsidRDefault="00C921F9" w:rsidP="0038064C">
            <w:pPr>
              <w:spacing w:line="259" w:lineRule="auto"/>
              <w:ind w:left="34"/>
              <w:jc w:val="center"/>
            </w:pPr>
            <w:r>
              <w:t xml:space="preserve"> </w:t>
            </w:r>
          </w:p>
        </w:tc>
        <w:tc>
          <w:tcPr>
            <w:tcW w:w="142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C921F9" w:rsidRDefault="00C921F9" w:rsidP="0038064C">
            <w:pPr>
              <w:spacing w:line="259" w:lineRule="auto"/>
              <w:ind w:left="36"/>
              <w:jc w:val="center"/>
            </w:pPr>
            <w:r>
              <w:t xml:space="preserve"> </w:t>
            </w:r>
          </w:p>
        </w:tc>
        <w:tc>
          <w:tcPr>
            <w:tcW w:w="136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C921F9" w:rsidRDefault="00C921F9" w:rsidP="0038064C">
            <w:pPr>
              <w:spacing w:line="259" w:lineRule="auto"/>
              <w:ind w:left="37"/>
              <w:jc w:val="center"/>
            </w:pPr>
            <w:r>
              <w:t xml:space="preserve"> </w:t>
            </w:r>
          </w:p>
        </w:tc>
        <w:tc>
          <w:tcPr>
            <w:tcW w:w="126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C921F9" w:rsidRDefault="00C921F9" w:rsidP="0038064C">
            <w:pPr>
              <w:spacing w:line="259" w:lineRule="auto"/>
              <w:ind w:left="34"/>
              <w:jc w:val="center"/>
            </w:pPr>
            <w:r>
              <w:t xml:space="preserve"> </w:t>
            </w:r>
          </w:p>
        </w:tc>
        <w:tc>
          <w:tcPr>
            <w:tcW w:w="15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bottom"/>
          </w:tcPr>
          <w:p w:rsidR="00C921F9" w:rsidRDefault="00C921F9" w:rsidP="0038064C">
            <w:pPr>
              <w:spacing w:line="259" w:lineRule="auto"/>
              <w:ind w:left="34"/>
              <w:jc w:val="center"/>
            </w:pPr>
            <w:r>
              <w:t xml:space="preserve"> </w:t>
            </w:r>
          </w:p>
        </w:tc>
      </w:tr>
      <w:tr w:rsidR="005D046B" w:rsidTr="007D5624">
        <w:trPr>
          <w:trHeight w:val="466"/>
        </w:trPr>
        <w:tc>
          <w:tcPr>
            <w:tcW w:w="6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D046B" w:rsidRDefault="005D046B" w:rsidP="0038064C">
            <w:pPr>
              <w:spacing w:line="259" w:lineRule="auto"/>
              <w:ind w:right="27"/>
              <w:jc w:val="center"/>
            </w:pPr>
            <w:r>
              <w:lastRenderedPageBreak/>
              <w:t xml:space="preserve">55. </w:t>
            </w:r>
          </w:p>
        </w:tc>
        <w:tc>
          <w:tcPr>
            <w:tcW w:w="445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D046B" w:rsidRDefault="005D046B" w:rsidP="0038064C">
            <w:pPr>
              <w:spacing w:line="259" w:lineRule="auto"/>
              <w:ind w:left="17"/>
            </w:pPr>
            <w:r>
              <w:rPr>
                <w:sz w:val="20"/>
              </w:rPr>
              <w:t xml:space="preserve">Оклагија, ПВЦ, 100 цм </w:t>
            </w:r>
          </w:p>
        </w:tc>
        <w:tc>
          <w:tcPr>
            <w:tcW w:w="62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5D046B" w:rsidRDefault="005D046B" w:rsidP="0038064C">
            <w:pPr>
              <w:spacing w:line="259" w:lineRule="auto"/>
            </w:pPr>
            <w:r>
              <w:rPr>
                <w:sz w:val="20"/>
              </w:rPr>
              <w:t xml:space="preserve"> ком. </w:t>
            </w:r>
          </w:p>
        </w:tc>
        <w:tc>
          <w:tcPr>
            <w:tcW w:w="31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5D046B" w:rsidRDefault="005D046B" w:rsidP="0038064C">
            <w:pPr>
              <w:spacing w:line="259" w:lineRule="auto"/>
              <w:ind w:right="25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315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5D046B" w:rsidRDefault="005D046B" w:rsidP="0038064C">
            <w:pPr>
              <w:spacing w:line="259" w:lineRule="auto"/>
              <w:ind w:right="25"/>
              <w:jc w:val="center"/>
            </w:pPr>
          </w:p>
        </w:tc>
        <w:tc>
          <w:tcPr>
            <w:tcW w:w="125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5D046B" w:rsidRDefault="005D046B" w:rsidP="0038064C">
            <w:pPr>
              <w:spacing w:line="259" w:lineRule="auto"/>
              <w:ind w:left="37"/>
              <w:jc w:val="center"/>
            </w:pPr>
            <w:r>
              <w:t xml:space="preserve"> </w:t>
            </w:r>
          </w:p>
        </w:tc>
        <w:tc>
          <w:tcPr>
            <w:tcW w:w="127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5D046B" w:rsidRDefault="005D046B" w:rsidP="0038064C">
            <w:pPr>
              <w:spacing w:line="259" w:lineRule="auto"/>
              <w:ind w:left="34"/>
              <w:jc w:val="center"/>
            </w:pPr>
            <w:r>
              <w:t xml:space="preserve"> </w:t>
            </w:r>
          </w:p>
        </w:tc>
        <w:tc>
          <w:tcPr>
            <w:tcW w:w="142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5D046B" w:rsidRDefault="005D046B" w:rsidP="0038064C">
            <w:pPr>
              <w:spacing w:line="259" w:lineRule="auto"/>
              <w:ind w:left="36"/>
              <w:jc w:val="center"/>
            </w:pPr>
            <w:r>
              <w:t xml:space="preserve"> </w:t>
            </w:r>
          </w:p>
        </w:tc>
        <w:tc>
          <w:tcPr>
            <w:tcW w:w="136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5D046B" w:rsidRDefault="005D046B" w:rsidP="0038064C">
            <w:pPr>
              <w:spacing w:line="259" w:lineRule="auto"/>
              <w:ind w:left="37"/>
              <w:jc w:val="center"/>
            </w:pPr>
            <w:r>
              <w:t xml:space="preserve"> </w:t>
            </w:r>
          </w:p>
        </w:tc>
        <w:tc>
          <w:tcPr>
            <w:tcW w:w="126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5D046B" w:rsidRDefault="005D046B" w:rsidP="0038064C">
            <w:pPr>
              <w:spacing w:line="259" w:lineRule="auto"/>
              <w:ind w:left="34"/>
              <w:jc w:val="center"/>
            </w:pPr>
            <w:r>
              <w:t xml:space="preserve"> </w:t>
            </w:r>
          </w:p>
        </w:tc>
        <w:tc>
          <w:tcPr>
            <w:tcW w:w="15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bottom"/>
          </w:tcPr>
          <w:p w:rsidR="005D046B" w:rsidRDefault="005D046B" w:rsidP="0038064C">
            <w:pPr>
              <w:spacing w:line="259" w:lineRule="auto"/>
              <w:ind w:left="34"/>
              <w:jc w:val="center"/>
            </w:pPr>
            <w:r>
              <w:t xml:space="preserve"> </w:t>
            </w:r>
          </w:p>
        </w:tc>
      </w:tr>
      <w:tr w:rsidR="00C921F9" w:rsidTr="007D5624">
        <w:trPr>
          <w:trHeight w:val="464"/>
        </w:trPr>
        <w:tc>
          <w:tcPr>
            <w:tcW w:w="6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C921F9" w:rsidRDefault="00C921F9" w:rsidP="0038064C">
            <w:pPr>
              <w:spacing w:line="259" w:lineRule="auto"/>
              <w:ind w:right="27"/>
              <w:jc w:val="center"/>
            </w:pPr>
            <w:r>
              <w:t xml:space="preserve">56. </w:t>
            </w:r>
          </w:p>
        </w:tc>
        <w:tc>
          <w:tcPr>
            <w:tcW w:w="445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C921F9" w:rsidRDefault="00C921F9" w:rsidP="0038064C">
            <w:pPr>
              <w:spacing w:line="259" w:lineRule="auto"/>
              <w:ind w:left="17"/>
            </w:pPr>
            <w:r>
              <w:rPr>
                <w:sz w:val="20"/>
              </w:rPr>
              <w:t xml:space="preserve">Даска за поврће, ПВЦ, дим. 25х33х2цм, беле боје </w:t>
            </w:r>
          </w:p>
        </w:tc>
        <w:tc>
          <w:tcPr>
            <w:tcW w:w="62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C921F9" w:rsidRDefault="00C921F9" w:rsidP="0038064C">
            <w:pPr>
              <w:spacing w:line="259" w:lineRule="auto"/>
            </w:pPr>
            <w:r>
              <w:rPr>
                <w:sz w:val="20"/>
              </w:rPr>
              <w:t xml:space="preserve"> ком. </w:t>
            </w:r>
          </w:p>
        </w:tc>
        <w:tc>
          <w:tcPr>
            <w:tcW w:w="629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C921F9" w:rsidRDefault="00C921F9" w:rsidP="0038064C">
            <w:pPr>
              <w:spacing w:line="259" w:lineRule="auto"/>
              <w:ind w:right="25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125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C921F9" w:rsidRDefault="00C921F9" w:rsidP="0038064C">
            <w:pPr>
              <w:spacing w:line="259" w:lineRule="auto"/>
              <w:ind w:left="37"/>
              <w:jc w:val="center"/>
            </w:pPr>
            <w:r>
              <w:t xml:space="preserve"> </w:t>
            </w:r>
          </w:p>
        </w:tc>
        <w:tc>
          <w:tcPr>
            <w:tcW w:w="127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C921F9" w:rsidRDefault="00C921F9" w:rsidP="0038064C">
            <w:pPr>
              <w:spacing w:line="259" w:lineRule="auto"/>
              <w:ind w:left="34"/>
              <w:jc w:val="center"/>
            </w:pPr>
            <w:r>
              <w:t xml:space="preserve"> </w:t>
            </w:r>
          </w:p>
        </w:tc>
        <w:tc>
          <w:tcPr>
            <w:tcW w:w="142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C921F9" w:rsidRDefault="00C921F9" w:rsidP="0038064C">
            <w:pPr>
              <w:spacing w:line="259" w:lineRule="auto"/>
              <w:ind w:left="36"/>
              <w:jc w:val="center"/>
            </w:pPr>
            <w:r>
              <w:t xml:space="preserve"> </w:t>
            </w:r>
          </w:p>
        </w:tc>
        <w:tc>
          <w:tcPr>
            <w:tcW w:w="136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C921F9" w:rsidRDefault="00C921F9" w:rsidP="0038064C">
            <w:pPr>
              <w:spacing w:line="259" w:lineRule="auto"/>
              <w:ind w:left="37"/>
              <w:jc w:val="center"/>
            </w:pPr>
            <w:r>
              <w:t xml:space="preserve"> </w:t>
            </w:r>
          </w:p>
        </w:tc>
        <w:tc>
          <w:tcPr>
            <w:tcW w:w="126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C921F9" w:rsidRDefault="00C921F9" w:rsidP="0038064C">
            <w:pPr>
              <w:spacing w:line="259" w:lineRule="auto"/>
              <w:ind w:left="34"/>
              <w:jc w:val="center"/>
            </w:pPr>
            <w:r>
              <w:t xml:space="preserve"> </w:t>
            </w:r>
          </w:p>
        </w:tc>
        <w:tc>
          <w:tcPr>
            <w:tcW w:w="15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bottom"/>
          </w:tcPr>
          <w:p w:rsidR="00C921F9" w:rsidRDefault="00C921F9" w:rsidP="0038064C">
            <w:pPr>
              <w:spacing w:line="259" w:lineRule="auto"/>
              <w:ind w:left="34"/>
              <w:jc w:val="center"/>
            </w:pPr>
            <w:r>
              <w:t xml:space="preserve"> </w:t>
            </w:r>
          </w:p>
        </w:tc>
      </w:tr>
      <w:tr w:rsidR="00C921F9" w:rsidTr="007D5624">
        <w:trPr>
          <w:trHeight w:val="466"/>
        </w:trPr>
        <w:tc>
          <w:tcPr>
            <w:tcW w:w="6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C921F9" w:rsidRDefault="00C921F9" w:rsidP="0038064C">
            <w:pPr>
              <w:spacing w:line="259" w:lineRule="auto"/>
              <w:ind w:right="27"/>
              <w:jc w:val="center"/>
            </w:pPr>
            <w:r>
              <w:t xml:space="preserve">57. </w:t>
            </w:r>
          </w:p>
        </w:tc>
        <w:tc>
          <w:tcPr>
            <w:tcW w:w="445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C921F9" w:rsidRDefault="00C921F9" w:rsidP="0038064C">
            <w:pPr>
              <w:spacing w:line="259" w:lineRule="auto"/>
              <w:ind w:left="17"/>
            </w:pPr>
            <w:r>
              <w:rPr>
                <w:sz w:val="20"/>
              </w:rPr>
              <w:t xml:space="preserve">Даска за сецкање ПВЦ 50х30х1 цм </w:t>
            </w:r>
          </w:p>
        </w:tc>
        <w:tc>
          <w:tcPr>
            <w:tcW w:w="62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C921F9" w:rsidRDefault="00C921F9" w:rsidP="0038064C">
            <w:pPr>
              <w:spacing w:line="259" w:lineRule="auto"/>
            </w:pPr>
            <w:r>
              <w:rPr>
                <w:sz w:val="20"/>
              </w:rPr>
              <w:t xml:space="preserve"> ком. </w:t>
            </w:r>
          </w:p>
        </w:tc>
        <w:tc>
          <w:tcPr>
            <w:tcW w:w="629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C921F9" w:rsidRDefault="00C921F9" w:rsidP="0038064C">
            <w:pPr>
              <w:spacing w:line="259" w:lineRule="auto"/>
              <w:ind w:right="25"/>
              <w:jc w:val="center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125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C921F9" w:rsidRDefault="00C921F9" w:rsidP="0038064C">
            <w:pPr>
              <w:spacing w:line="259" w:lineRule="auto"/>
              <w:ind w:left="37"/>
              <w:jc w:val="center"/>
            </w:pPr>
            <w:r>
              <w:t xml:space="preserve"> </w:t>
            </w:r>
          </w:p>
        </w:tc>
        <w:tc>
          <w:tcPr>
            <w:tcW w:w="127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C921F9" w:rsidRDefault="00C921F9" w:rsidP="0038064C">
            <w:pPr>
              <w:spacing w:line="259" w:lineRule="auto"/>
              <w:ind w:left="34"/>
              <w:jc w:val="center"/>
            </w:pPr>
            <w:r>
              <w:t xml:space="preserve"> </w:t>
            </w:r>
          </w:p>
        </w:tc>
        <w:tc>
          <w:tcPr>
            <w:tcW w:w="142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C921F9" w:rsidRDefault="00C921F9" w:rsidP="0038064C">
            <w:pPr>
              <w:spacing w:line="259" w:lineRule="auto"/>
              <w:ind w:left="36"/>
              <w:jc w:val="center"/>
            </w:pPr>
            <w:r>
              <w:t xml:space="preserve"> </w:t>
            </w:r>
          </w:p>
        </w:tc>
        <w:tc>
          <w:tcPr>
            <w:tcW w:w="136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C921F9" w:rsidRDefault="00C921F9" w:rsidP="0038064C">
            <w:pPr>
              <w:spacing w:line="259" w:lineRule="auto"/>
              <w:ind w:left="37"/>
              <w:jc w:val="center"/>
            </w:pPr>
            <w:r>
              <w:t xml:space="preserve"> </w:t>
            </w:r>
          </w:p>
        </w:tc>
        <w:tc>
          <w:tcPr>
            <w:tcW w:w="126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C921F9" w:rsidRDefault="00C921F9" w:rsidP="0038064C">
            <w:pPr>
              <w:spacing w:line="259" w:lineRule="auto"/>
              <w:ind w:left="34"/>
              <w:jc w:val="center"/>
            </w:pPr>
            <w:r>
              <w:t xml:space="preserve"> </w:t>
            </w:r>
          </w:p>
        </w:tc>
        <w:tc>
          <w:tcPr>
            <w:tcW w:w="15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bottom"/>
          </w:tcPr>
          <w:p w:rsidR="00C921F9" w:rsidRDefault="00C921F9" w:rsidP="0038064C">
            <w:pPr>
              <w:spacing w:line="259" w:lineRule="auto"/>
              <w:ind w:left="34"/>
              <w:jc w:val="center"/>
            </w:pPr>
            <w:r>
              <w:t xml:space="preserve"> </w:t>
            </w:r>
          </w:p>
        </w:tc>
      </w:tr>
      <w:tr w:rsidR="00C921F9" w:rsidTr="007D5624">
        <w:trPr>
          <w:trHeight w:val="464"/>
        </w:trPr>
        <w:tc>
          <w:tcPr>
            <w:tcW w:w="6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C921F9" w:rsidRDefault="00C921F9" w:rsidP="0038064C">
            <w:pPr>
              <w:spacing w:line="259" w:lineRule="auto"/>
              <w:ind w:right="27"/>
              <w:jc w:val="center"/>
            </w:pPr>
            <w:r>
              <w:t xml:space="preserve">58. </w:t>
            </w:r>
          </w:p>
        </w:tc>
        <w:tc>
          <w:tcPr>
            <w:tcW w:w="445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C921F9" w:rsidRDefault="00C921F9" w:rsidP="0038064C">
            <w:pPr>
              <w:spacing w:line="259" w:lineRule="auto"/>
              <w:ind w:left="17"/>
            </w:pPr>
            <w:r>
              <w:rPr>
                <w:sz w:val="20"/>
              </w:rPr>
              <w:t xml:space="preserve">Даска за сечење ПВЦ, 30х50х3цм </w:t>
            </w:r>
          </w:p>
        </w:tc>
        <w:tc>
          <w:tcPr>
            <w:tcW w:w="62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C921F9" w:rsidRDefault="00C921F9" w:rsidP="0038064C">
            <w:pPr>
              <w:spacing w:line="259" w:lineRule="auto"/>
            </w:pPr>
            <w:r>
              <w:rPr>
                <w:sz w:val="20"/>
              </w:rPr>
              <w:t xml:space="preserve"> ком. </w:t>
            </w:r>
          </w:p>
        </w:tc>
        <w:tc>
          <w:tcPr>
            <w:tcW w:w="629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C921F9" w:rsidRDefault="00C921F9" w:rsidP="0038064C">
            <w:pPr>
              <w:spacing w:line="259" w:lineRule="auto"/>
              <w:ind w:right="25"/>
              <w:jc w:val="center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125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C921F9" w:rsidRDefault="00C921F9" w:rsidP="0038064C">
            <w:pPr>
              <w:spacing w:line="259" w:lineRule="auto"/>
              <w:ind w:left="37"/>
              <w:jc w:val="center"/>
            </w:pPr>
            <w:r>
              <w:t xml:space="preserve"> </w:t>
            </w:r>
          </w:p>
        </w:tc>
        <w:tc>
          <w:tcPr>
            <w:tcW w:w="127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C921F9" w:rsidRDefault="00C921F9" w:rsidP="0038064C">
            <w:pPr>
              <w:spacing w:line="259" w:lineRule="auto"/>
              <w:ind w:left="34"/>
              <w:jc w:val="center"/>
            </w:pPr>
            <w:r>
              <w:t xml:space="preserve"> </w:t>
            </w:r>
          </w:p>
        </w:tc>
        <w:tc>
          <w:tcPr>
            <w:tcW w:w="142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C921F9" w:rsidRDefault="00C921F9" w:rsidP="0038064C">
            <w:pPr>
              <w:spacing w:line="259" w:lineRule="auto"/>
              <w:ind w:left="36"/>
              <w:jc w:val="center"/>
            </w:pPr>
            <w:r>
              <w:t xml:space="preserve"> </w:t>
            </w:r>
          </w:p>
        </w:tc>
        <w:tc>
          <w:tcPr>
            <w:tcW w:w="136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C921F9" w:rsidRDefault="00C921F9" w:rsidP="0038064C">
            <w:pPr>
              <w:spacing w:line="259" w:lineRule="auto"/>
              <w:ind w:left="37"/>
              <w:jc w:val="center"/>
            </w:pPr>
            <w:r>
              <w:t xml:space="preserve"> </w:t>
            </w:r>
          </w:p>
        </w:tc>
        <w:tc>
          <w:tcPr>
            <w:tcW w:w="126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C921F9" w:rsidRDefault="00C921F9" w:rsidP="0038064C">
            <w:pPr>
              <w:spacing w:line="259" w:lineRule="auto"/>
              <w:ind w:left="34"/>
              <w:jc w:val="center"/>
            </w:pPr>
            <w:r>
              <w:t xml:space="preserve"> </w:t>
            </w:r>
          </w:p>
        </w:tc>
        <w:tc>
          <w:tcPr>
            <w:tcW w:w="15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bottom"/>
          </w:tcPr>
          <w:p w:rsidR="00C921F9" w:rsidRDefault="00C921F9" w:rsidP="0038064C">
            <w:pPr>
              <w:spacing w:line="259" w:lineRule="auto"/>
              <w:ind w:left="34"/>
              <w:jc w:val="center"/>
            </w:pPr>
            <w:r>
              <w:t xml:space="preserve"> </w:t>
            </w:r>
          </w:p>
        </w:tc>
      </w:tr>
      <w:tr w:rsidR="00C921F9" w:rsidTr="007D5624">
        <w:trPr>
          <w:trHeight w:val="466"/>
        </w:trPr>
        <w:tc>
          <w:tcPr>
            <w:tcW w:w="6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C921F9" w:rsidRDefault="00C921F9" w:rsidP="0038064C">
            <w:pPr>
              <w:spacing w:line="259" w:lineRule="auto"/>
              <w:ind w:right="27"/>
              <w:jc w:val="center"/>
            </w:pPr>
            <w:r>
              <w:t xml:space="preserve">59. </w:t>
            </w:r>
          </w:p>
        </w:tc>
        <w:tc>
          <w:tcPr>
            <w:tcW w:w="445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C921F9" w:rsidRDefault="00C921F9" w:rsidP="0038064C">
            <w:pPr>
              <w:spacing w:line="259" w:lineRule="auto"/>
              <w:ind w:left="17"/>
            </w:pPr>
            <w:r>
              <w:rPr>
                <w:sz w:val="20"/>
              </w:rPr>
              <w:t xml:space="preserve">Даска за сецкање ПВЦ, дим. 25х30х3 цм  </w:t>
            </w:r>
          </w:p>
        </w:tc>
        <w:tc>
          <w:tcPr>
            <w:tcW w:w="62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C921F9" w:rsidRDefault="00C921F9" w:rsidP="0038064C">
            <w:pPr>
              <w:spacing w:line="259" w:lineRule="auto"/>
            </w:pPr>
            <w:r>
              <w:rPr>
                <w:sz w:val="20"/>
              </w:rPr>
              <w:t xml:space="preserve"> ком. </w:t>
            </w:r>
          </w:p>
        </w:tc>
        <w:tc>
          <w:tcPr>
            <w:tcW w:w="629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C921F9" w:rsidRDefault="00C921F9" w:rsidP="0038064C">
            <w:pPr>
              <w:spacing w:line="259" w:lineRule="auto"/>
              <w:ind w:right="25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25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C921F9" w:rsidRDefault="00C921F9" w:rsidP="0038064C">
            <w:pPr>
              <w:spacing w:line="259" w:lineRule="auto"/>
              <w:ind w:left="37"/>
              <w:jc w:val="center"/>
            </w:pPr>
            <w:r>
              <w:t xml:space="preserve"> </w:t>
            </w:r>
          </w:p>
        </w:tc>
        <w:tc>
          <w:tcPr>
            <w:tcW w:w="127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C921F9" w:rsidRDefault="00C921F9" w:rsidP="0038064C">
            <w:pPr>
              <w:spacing w:line="259" w:lineRule="auto"/>
              <w:ind w:left="34"/>
              <w:jc w:val="center"/>
            </w:pPr>
            <w:r>
              <w:t xml:space="preserve"> </w:t>
            </w:r>
          </w:p>
        </w:tc>
        <w:tc>
          <w:tcPr>
            <w:tcW w:w="142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C921F9" w:rsidRDefault="00C921F9" w:rsidP="0038064C">
            <w:pPr>
              <w:spacing w:line="259" w:lineRule="auto"/>
              <w:ind w:left="36"/>
              <w:jc w:val="center"/>
            </w:pPr>
            <w:r>
              <w:t xml:space="preserve"> </w:t>
            </w:r>
          </w:p>
        </w:tc>
        <w:tc>
          <w:tcPr>
            <w:tcW w:w="136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C921F9" w:rsidRDefault="00C921F9" w:rsidP="0038064C">
            <w:pPr>
              <w:spacing w:line="259" w:lineRule="auto"/>
              <w:ind w:left="37"/>
              <w:jc w:val="center"/>
            </w:pPr>
            <w:r>
              <w:t xml:space="preserve"> </w:t>
            </w:r>
          </w:p>
        </w:tc>
        <w:tc>
          <w:tcPr>
            <w:tcW w:w="126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C921F9" w:rsidRDefault="00C921F9" w:rsidP="0038064C">
            <w:pPr>
              <w:spacing w:line="259" w:lineRule="auto"/>
              <w:ind w:left="34"/>
              <w:jc w:val="center"/>
            </w:pPr>
            <w:r>
              <w:t xml:space="preserve"> </w:t>
            </w:r>
          </w:p>
        </w:tc>
        <w:tc>
          <w:tcPr>
            <w:tcW w:w="15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bottom"/>
          </w:tcPr>
          <w:p w:rsidR="00C921F9" w:rsidRDefault="00C921F9" w:rsidP="0038064C">
            <w:pPr>
              <w:spacing w:line="259" w:lineRule="auto"/>
              <w:ind w:left="34"/>
              <w:jc w:val="center"/>
            </w:pPr>
            <w:r>
              <w:t xml:space="preserve"> </w:t>
            </w:r>
          </w:p>
        </w:tc>
      </w:tr>
      <w:tr w:rsidR="00C921F9" w:rsidTr="007D5624">
        <w:trPr>
          <w:trHeight w:val="464"/>
        </w:trPr>
        <w:tc>
          <w:tcPr>
            <w:tcW w:w="6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C921F9" w:rsidRDefault="00C921F9" w:rsidP="0038064C">
            <w:pPr>
              <w:spacing w:line="259" w:lineRule="auto"/>
              <w:ind w:right="27"/>
              <w:jc w:val="center"/>
            </w:pPr>
            <w:r>
              <w:t xml:space="preserve">60. </w:t>
            </w:r>
          </w:p>
        </w:tc>
        <w:tc>
          <w:tcPr>
            <w:tcW w:w="445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C921F9" w:rsidRDefault="00C921F9" w:rsidP="0038064C">
            <w:pPr>
              <w:spacing w:line="259" w:lineRule="auto"/>
              <w:ind w:left="17"/>
            </w:pPr>
            <w:r>
              <w:rPr>
                <w:sz w:val="20"/>
              </w:rPr>
              <w:t xml:space="preserve">Оцеђивач за посуђе, домаћински, инокс </w:t>
            </w:r>
          </w:p>
        </w:tc>
        <w:tc>
          <w:tcPr>
            <w:tcW w:w="62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C921F9" w:rsidRDefault="00C921F9" w:rsidP="0038064C">
            <w:pPr>
              <w:spacing w:line="259" w:lineRule="auto"/>
            </w:pPr>
            <w:r>
              <w:rPr>
                <w:sz w:val="20"/>
              </w:rPr>
              <w:t xml:space="preserve"> ком. </w:t>
            </w:r>
          </w:p>
        </w:tc>
        <w:tc>
          <w:tcPr>
            <w:tcW w:w="629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C921F9" w:rsidRDefault="00C921F9" w:rsidP="0038064C">
            <w:pPr>
              <w:spacing w:line="259" w:lineRule="auto"/>
              <w:ind w:right="25"/>
              <w:jc w:val="center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125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C921F9" w:rsidRDefault="00C921F9" w:rsidP="0038064C">
            <w:pPr>
              <w:spacing w:line="259" w:lineRule="auto"/>
              <w:ind w:left="37"/>
              <w:jc w:val="center"/>
            </w:pPr>
            <w:r>
              <w:t xml:space="preserve"> </w:t>
            </w:r>
          </w:p>
        </w:tc>
        <w:tc>
          <w:tcPr>
            <w:tcW w:w="127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C921F9" w:rsidRDefault="00C921F9" w:rsidP="0038064C">
            <w:pPr>
              <w:spacing w:line="259" w:lineRule="auto"/>
              <w:ind w:left="34"/>
              <w:jc w:val="center"/>
            </w:pPr>
            <w:r>
              <w:t xml:space="preserve"> </w:t>
            </w:r>
          </w:p>
        </w:tc>
        <w:tc>
          <w:tcPr>
            <w:tcW w:w="142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C921F9" w:rsidRDefault="00C921F9" w:rsidP="0038064C">
            <w:pPr>
              <w:spacing w:line="259" w:lineRule="auto"/>
              <w:ind w:left="36"/>
              <w:jc w:val="center"/>
            </w:pPr>
            <w:r>
              <w:t xml:space="preserve"> </w:t>
            </w:r>
          </w:p>
        </w:tc>
        <w:tc>
          <w:tcPr>
            <w:tcW w:w="136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C921F9" w:rsidRDefault="00C921F9" w:rsidP="0038064C">
            <w:pPr>
              <w:spacing w:line="259" w:lineRule="auto"/>
              <w:ind w:left="37"/>
              <w:jc w:val="center"/>
            </w:pPr>
            <w:r>
              <w:t xml:space="preserve"> </w:t>
            </w:r>
          </w:p>
        </w:tc>
        <w:tc>
          <w:tcPr>
            <w:tcW w:w="126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C921F9" w:rsidRDefault="00C921F9" w:rsidP="0038064C">
            <w:pPr>
              <w:spacing w:line="259" w:lineRule="auto"/>
              <w:ind w:left="34"/>
              <w:jc w:val="center"/>
            </w:pPr>
            <w:r>
              <w:t xml:space="preserve"> </w:t>
            </w:r>
          </w:p>
        </w:tc>
        <w:tc>
          <w:tcPr>
            <w:tcW w:w="15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bottom"/>
          </w:tcPr>
          <w:p w:rsidR="00C921F9" w:rsidRDefault="00C921F9" w:rsidP="0038064C">
            <w:pPr>
              <w:spacing w:line="259" w:lineRule="auto"/>
              <w:ind w:left="34"/>
              <w:jc w:val="center"/>
            </w:pPr>
            <w:r>
              <w:t xml:space="preserve"> </w:t>
            </w:r>
          </w:p>
        </w:tc>
      </w:tr>
      <w:tr w:rsidR="00C921F9" w:rsidTr="007D5624">
        <w:trPr>
          <w:trHeight w:val="494"/>
        </w:trPr>
        <w:tc>
          <w:tcPr>
            <w:tcW w:w="6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C921F9" w:rsidRDefault="00C921F9" w:rsidP="0038064C">
            <w:pPr>
              <w:spacing w:line="259" w:lineRule="auto"/>
              <w:ind w:right="27"/>
              <w:jc w:val="center"/>
            </w:pPr>
            <w:r>
              <w:t xml:space="preserve">61. </w:t>
            </w:r>
          </w:p>
        </w:tc>
        <w:tc>
          <w:tcPr>
            <w:tcW w:w="445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C921F9" w:rsidRDefault="00C921F9" w:rsidP="0038064C">
            <w:pPr>
              <w:spacing w:line="259" w:lineRule="auto"/>
              <w:ind w:left="17"/>
            </w:pPr>
            <w:r>
              <w:rPr>
                <w:sz w:val="20"/>
              </w:rPr>
              <w:t xml:space="preserve">Оцеђивач за тањире, инокс, дим. 100х60 цм, за професионалне кухиње </w:t>
            </w:r>
          </w:p>
        </w:tc>
        <w:tc>
          <w:tcPr>
            <w:tcW w:w="62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C921F9" w:rsidRDefault="00C921F9" w:rsidP="0038064C">
            <w:pPr>
              <w:spacing w:line="259" w:lineRule="auto"/>
            </w:pPr>
            <w:r>
              <w:rPr>
                <w:sz w:val="20"/>
              </w:rPr>
              <w:t xml:space="preserve"> ком. </w:t>
            </w:r>
          </w:p>
        </w:tc>
        <w:tc>
          <w:tcPr>
            <w:tcW w:w="629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C921F9" w:rsidRDefault="00C921F9" w:rsidP="0038064C">
            <w:pPr>
              <w:spacing w:line="259" w:lineRule="auto"/>
              <w:ind w:right="25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25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C921F9" w:rsidRDefault="00C921F9" w:rsidP="0038064C">
            <w:pPr>
              <w:spacing w:line="259" w:lineRule="auto"/>
              <w:ind w:left="37"/>
              <w:jc w:val="center"/>
            </w:pPr>
            <w:r>
              <w:t xml:space="preserve"> </w:t>
            </w:r>
          </w:p>
        </w:tc>
        <w:tc>
          <w:tcPr>
            <w:tcW w:w="127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C921F9" w:rsidRDefault="00C921F9" w:rsidP="0038064C">
            <w:pPr>
              <w:spacing w:line="259" w:lineRule="auto"/>
              <w:ind w:left="34"/>
              <w:jc w:val="center"/>
            </w:pPr>
            <w:r>
              <w:t xml:space="preserve"> </w:t>
            </w:r>
          </w:p>
        </w:tc>
        <w:tc>
          <w:tcPr>
            <w:tcW w:w="142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C921F9" w:rsidRDefault="00C921F9" w:rsidP="0038064C">
            <w:pPr>
              <w:spacing w:line="259" w:lineRule="auto"/>
              <w:ind w:left="36"/>
              <w:jc w:val="center"/>
            </w:pPr>
            <w:r>
              <w:t xml:space="preserve"> </w:t>
            </w:r>
          </w:p>
        </w:tc>
        <w:tc>
          <w:tcPr>
            <w:tcW w:w="136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C921F9" w:rsidRDefault="00C921F9" w:rsidP="0038064C">
            <w:pPr>
              <w:spacing w:line="259" w:lineRule="auto"/>
              <w:ind w:left="37"/>
              <w:jc w:val="center"/>
            </w:pPr>
            <w:r>
              <w:t xml:space="preserve"> </w:t>
            </w:r>
          </w:p>
        </w:tc>
        <w:tc>
          <w:tcPr>
            <w:tcW w:w="126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C921F9" w:rsidRDefault="00C921F9" w:rsidP="0038064C">
            <w:pPr>
              <w:spacing w:line="259" w:lineRule="auto"/>
              <w:ind w:left="34"/>
              <w:jc w:val="center"/>
            </w:pPr>
            <w:r>
              <w:t xml:space="preserve"> </w:t>
            </w:r>
          </w:p>
        </w:tc>
        <w:tc>
          <w:tcPr>
            <w:tcW w:w="15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bottom"/>
          </w:tcPr>
          <w:p w:rsidR="00C921F9" w:rsidRDefault="00C921F9" w:rsidP="0038064C">
            <w:pPr>
              <w:spacing w:line="259" w:lineRule="auto"/>
              <w:ind w:left="34"/>
              <w:jc w:val="center"/>
            </w:pPr>
            <w:r>
              <w:t xml:space="preserve"> </w:t>
            </w:r>
          </w:p>
        </w:tc>
      </w:tr>
      <w:tr w:rsidR="00C921F9" w:rsidTr="007D5624">
        <w:trPr>
          <w:trHeight w:val="496"/>
        </w:trPr>
        <w:tc>
          <w:tcPr>
            <w:tcW w:w="6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C921F9" w:rsidRDefault="00C921F9" w:rsidP="0038064C">
            <w:pPr>
              <w:spacing w:line="259" w:lineRule="auto"/>
              <w:ind w:right="27"/>
              <w:jc w:val="center"/>
            </w:pPr>
            <w:r>
              <w:t xml:space="preserve">62. </w:t>
            </w:r>
          </w:p>
        </w:tc>
        <w:tc>
          <w:tcPr>
            <w:tcW w:w="445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C921F9" w:rsidRDefault="00C921F9" w:rsidP="0038064C">
            <w:pPr>
              <w:spacing w:line="259" w:lineRule="auto"/>
              <w:ind w:left="17"/>
            </w:pPr>
            <w:r>
              <w:rPr>
                <w:sz w:val="20"/>
              </w:rPr>
              <w:t xml:space="preserve">Оцеђивач за шоље, инокс, дим. 100х60 цм, за професионалне кухиње </w:t>
            </w:r>
          </w:p>
        </w:tc>
        <w:tc>
          <w:tcPr>
            <w:tcW w:w="62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C921F9" w:rsidRDefault="00C921F9" w:rsidP="0038064C">
            <w:pPr>
              <w:spacing w:line="259" w:lineRule="auto"/>
            </w:pPr>
            <w:r>
              <w:rPr>
                <w:sz w:val="20"/>
              </w:rPr>
              <w:t xml:space="preserve"> ком. </w:t>
            </w:r>
          </w:p>
        </w:tc>
        <w:tc>
          <w:tcPr>
            <w:tcW w:w="629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C921F9" w:rsidRDefault="00C921F9" w:rsidP="0038064C">
            <w:pPr>
              <w:spacing w:line="259" w:lineRule="auto"/>
              <w:ind w:right="25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25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C921F9" w:rsidRDefault="00C921F9" w:rsidP="0038064C">
            <w:pPr>
              <w:spacing w:line="259" w:lineRule="auto"/>
              <w:ind w:left="37"/>
              <w:jc w:val="center"/>
            </w:pPr>
            <w:r>
              <w:t xml:space="preserve"> </w:t>
            </w:r>
          </w:p>
        </w:tc>
        <w:tc>
          <w:tcPr>
            <w:tcW w:w="127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C921F9" w:rsidRDefault="00C921F9" w:rsidP="0038064C">
            <w:pPr>
              <w:spacing w:line="259" w:lineRule="auto"/>
              <w:ind w:left="34"/>
              <w:jc w:val="center"/>
            </w:pPr>
            <w:r>
              <w:t xml:space="preserve"> </w:t>
            </w:r>
          </w:p>
        </w:tc>
        <w:tc>
          <w:tcPr>
            <w:tcW w:w="142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C921F9" w:rsidRDefault="00C921F9" w:rsidP="0038064C">
            <w:pPr>
              <w:spacing w:line="259" w:lineRule="auto"/>
              <w:ind w:left="36"/>
              <w:jc w:val="center"/>
            </w:pPr>
            <w:r>
              <w:t xml:space="preserve"> </w:t>
            </w:r>
          </w:p>
        </w:tc>
        <w:tc>
          <w:tcPr>
            <w:tcW w:w="136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C921F9" w:rsidRDefault="00C921F9" w:rsidP="0038064C">
            <w:pPr>
              <w:spacing w:line="259" w:lineRule="auto"/>
              <w:ind w:left="37"/>
              <w:jc w:val="center"/>
            </w:pPr>
            <w:r>
              <w:t xml:space="preserve"> </w:t>
            </w:r>
          </w:p>
        </w:tc>
        <w:tc>
          <w:tcPr>
            <w:tcW w:w="126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C921F9" w:rsidRDefault="00C921F9" w:rsidP="0038064C">
            <w:pPr>
              <w:spacing w:line="259" w:lineRule="auto"/>
              <w:ind w:left="34"/>
              <w:jc w:val="center"/>
            </w:pPr>
            <w:r>
              <w:t xml:space="preserve"> </w:t>
            </w:r>
          </w:p>
        </w:tc>
        <w:tc>
          <w:tcPr>
            <w:tcW w:w="15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bottom"/>
          </w:tcPr>
          <w:p w:rsidR="00C921F9" w:rsidRDefault="00C921F9" w:rsidP="0038064C">
            <w:pPr>
              <w:spacing w:line="259" w:lineRule="auto"/>
              <w:ind w:left="34"/>
              <w:jc w:val="center"/>
            </w:pPr>
            <w:r>
              <w:t xml:space="preserve"> </w:t>
            </w:r>
          </w:p>
        </w:tc>
      </w:tr>
    </w:tbl>
    <w:tbl>
      <w:tblPr>
        <w:tblStyle w:val="TableGrid4"/>
        <w:tblW w:w="14468" w:type="dxa"/>
        <w:tblInd w:w="-234" w:type="dxa"/>
        <w:tblCellMar>
          <w:top w:w="58" w:type="dxa"/>
          <w:left w:w="50" w:type="dxa"/>
          <w:bottom w:w="19" w:type="dxa"/>
          <w:right w:w="27" w:type="dxa"/>
        </w:tblCellMar>
        <w:tblLook w:val="04A0" w:firstRow="1" w:lastRow="0" w:firstColumn="1" w:lastColumn="0" w:noHBand="0" w:noVBand="1"/>
      </w:tblPr>
      <w:tblGrid>
        <w:gridCol w:w="651"/>
        <w:gridCol w:w="4453"/>
        <w:gridCol w:w="629"/>
        <w:gridCol w:w="629"/>
        <w:gridCol w:w="1253"/>
        <w:gridCol w:w="1270"/>
        <w:gridCol w:w="1421"/>
        <w:gridCol w:w="1368"/>
        <w:gridCol w:w="1260"/>
        <w:gridCol w:w="1534"/>
      </w:tblGrid>
      <w:tr w:rsidR="00C921F9" w:rsidTr="007D5624">
        <w:trPr>
          <w:trHeight w:val="491"/>
        </w:trPr>
        <w:tc>
          <w:tcPr>
            <w:tcW w:w="6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C921F9" w:rsidRDefault="00C921F9" w:rsidP="007D5624">
            <w:pPr>
              <w:spacing w:line="259" w:lineRule="auto"/>
              <w:ind w:left="-116" w:right="27" w:firstLine="116"/>
              <w:jc w:val="center"/>
            </w:pPr>
            <w:r>
              <w:t xml:space="preserve">63. </w:t>
            </w:r>
          </w:p>
        </w:tc>
        <w:tc>
          <w:tcPr>
            <w:tcW w:w="445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C921F9" w:rsidRDefault="00C921F9" w:rsidP="0038064C">
            <w:pPr>
              <w:spacing w:line="259" w:lineRule="auto"/>
              <w:ind w:left="17"/>
            </w:pPr>
            <w:r>
              <w:rPr>
                <w:sz w:val="20"/>
              </w:rPr>
              <w:t xml:space="preserve">Оцеђивач за есцајге, инокс 30х30цм  са четири исперфориранa улошка </w:t>
            </w:r>
          </w:p>
        </w:tc>
        <w:tc>
          <w:tcPr>
            <w:tcW w:w="62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C921F9" w:rsidRDefault="00C921F9" w:rsidP="0038064C">
            <w:pPr>
              <w:spacing w:line="259" w:lineRule="auto"/>
            </w:pPr>
            <w:r>
              <w:rPr>
                <w:sz w:val="20"/>
              </w:rPr>
              <w:t xml:space="preserve"> ком. </w:t>
            </w:r>
          </w:p>
        </w:tc>
        <w:tc>
          <w:tcPr>
            <w:tcW w:w="62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C921F9" w:rsidRDefault="00C921F9" w:rsidP="0038064C">
            <w:pPr>
              <w:spacing w:line="259" w:lineRule="auto"/>
              <w:ind w:right="25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25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C921F9" w:rsidRDefault="00C921F9" w:rsidP="0038064C">
            <w:pPr>
              <w:spacing w:line="259" w:lineRule="auto"/>
              <w:ind w:left="37"/>
              <w:jc w:val="center"/>
            </w:pPr>
            <w:r>
              <w:t xml:space="preserve"> </w:t>
            </w:r>
          </w:p>
        </w:tc>
        <w:tc>
          <w:tcPr>
            <w:tcW w:w="127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C921F9" w:rsidRDefault="00C921F9" w:rsidP="0038064C">
            <w:pPr>
              <w:spacing w:line="259" w:lineRule="auto"/>
              <w:ind w:left="34"/>
              <w:jc w:val="center"/>
            </w:pPr>
            <w:r>
              <w:t xml:space="preserve"> </w:t>
            </w:r>
          </w:p>
        </w:tc>
        <w:tc>
          <w:tcPr>
            <w:tcW w:w="142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C921F9" w:rsidRDefault="00C921F9" w:rsidP="0038064C">
            <w:pPr>
              <w:spacing w:line="259" w:lineRule="auto"/>
              <w:ind w:left="36"/>
              <w:jc w:val="center"/>
            </w:pPr>
            <w:r>
              <w:t xml:space="preserve"> </w:t>
            </w:r>
          </w:p>
        </w:tc>
        <w:tc>
          <w:tcPr>
            <w:tcW w:w="136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C921F9" w:rsidRDefault="00C921F9" w:rsidP="0038064C">
            <w:pPr>
              <w:spacing w:line="259" w:lineRule="auto"/>
              <w:ind w:left="37"/>
              <w:jc w:val="center"/>
            </w:pPr>
            <w:r>
              <w:t xml:space="preserve"> </w:t>
            </w:r>
          </w:p>
        </w:tc>
        <w:tc>
          <w:tcPr>
            <w:tcW w:w="126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C921F9" w:rsidRDefault="00C921F9" w:rsidP="0038064C">
            <w:pPr>
              <w:spacing w:line="259" w:lineRule="auto"/>
              <w:ind w:left="34"/>
              <w:jc w:val="center"/>
            </w:pPr>
            <w:r>
              <w:t xml:space="preserve"> </w:t>
            </w:r>
          </w:p>
        </w:tc>
        <w:tc>
          <w:tcPr>
            <w:tcW w:w="15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bottom"/>
          </w:tcPr>
          <w:p w:rsidR="00C921F9" w:rsidRDefault="00C921F9" w:rsidP="0038064C">
            <w:pPr>
              <w:spacing w:line="259" w:lineRule="auto"/>
              <w:ind w:left="34"/>
              <w:jc w:val="center"/>
            </w:pPr>
            <w:r>
              <w:t xml:space="preserve"> </w:t>
            </w:r>
          </w:p>
        </w:tc>
      </w:tr>
      <w:tr w:rsidR="00C921F9" w:rsidTr="007D5624">
        <w:trPr>
          <w:trHeight w:val="463"/>
        </w:trPr>
        <w:tc>
          <w:tcPr>
            <w:tcW w:w="6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C921F9" w:rsidRDefault="00C921F9" w:rsidP="0038064C">
            <w:pPr>
              <w:spacing w:line="259" w:lineRule="auto"/>
              <w:ind w:right="27"/>
              <w:jc w:val="center"/>
            </w:pPr>
            <w:r>
              <w:t xml:space="preserve">64. </w:t>
            </w:r>
          </w:p>
        </w:tc>
        <w:tc>
          <w:tcPr>
            <w:tcW w:w="445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C921F9" w:rsidRDefault="00C921F9" w:rsidP="0038064C">
            <w:pPr>
              <w:spacing w:line="259" w:lineRule="auto"/>
              <w:ind w:left="17"/>
            </w:pPr>
            <w:r>
              <w:rPr>
                <w:sz w:val="20"/>
              </w:rPr>
              <w:t xml:space="preserve">Жица за мућење, већа, инокс, 40 цм </w:t>
            </w:r>
          </w:p>
        </w:tc>
        <w:tc>
          <w:tcPr>
            <w:tcW w:w="62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C921F9" w:rsidRDefault="00C921F9" w:rsidP="0038064C">
            <w:pPr>
              <w:spacing w:line="259" w:lineRule="auto"/>
            </w:pPr>
            <w:r>
              <w:rPr>
                <w:sz w:val="20"/>
              </w:rPr>
              <w:t xml:space="preserve"> ком. </w:t>
            </w:r>
          </w:p>
        </w:tc>
        <w:tc>
          <w:tcPr>
            <w:tcW w:w="62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C921F9" w:rsidRDefault="00C921F9" w:rsidP="0038064C">
            <w:pPr>
              <w:spacing w:line="259" w:lineRule="auto"/>
              <w:ind w:right="25"/>
              <w:jc w:val="center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125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C921F9" w:rsidRDefault="00C921F9" w:rsidP="0038064C">
            <w:pPr>
              <w:spacing w:line="259" w:lineRule="auto"/>
              <w:ind w:left="37"/>
              <w:jc w:val="center"/>
            </w:pPr>
            <w:r>
              <w:t xml:space="preserve"> </w:t>
            </w:r>
          </w:p>
        </w:tc>
        <w:tc>
          <w:tcPr>
            <w:tcW w:w="127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C921F9" w:rsidRDefault="00C921F9" w:rsidP="0038064C">
            <w:pPr>
              <w:spacing w:line="259" w:lineRule="auto"/>
              <w:ind w:left="34"/>
              <w:jc w:val="center"/>
            </w:pPr>
            <w:r>
              <w:t xml:space="preserve"> </w:t>
            </w:r>
          </w:p>
        </w:tc>
        <w:tc>
          <w:tcPr>
            <w:tcW w:w="142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C921F9" w:rsidRDefault="00C921F9" w:rsidP="0038064C">
            <w:pPr>
              <w:spacing w:line="259" w:lineRule="auto"/>
              <w:ind w:left="36"/>
              <w:jc w:val="center"/>
            </w:pPr>
            <w:r>
              <w:t xml:space="preserve"> </w:t>
            </w:r>
          </w:p>
        </w:tc>
        <w:tc>
          <w:tcPr>
            <w:tcW w:w="136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C921F9" w:rsidRDefault="00C921F9" w:rsidP="0038064C">
            <w:pPr>
              <w:spacing w:line="259" w:lineRule="auto"/>
              <w:ind w:left="37"/>
              <w:jc w:val="center"/>
            </w:pPr>
            <w:r>
              <w:t xml:space="preserve"> </w:t>
            </w:r>
          </w:p>
        </w:tc>
        <w:tc>
          <w:tcPr>
            <w:tcW w:w="126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C921F9" w:rsidRDefault="00C921F9" w:rsidP="0038064C">
            <w:pPr>
              <w:spacing w:line="259" w:lineRule="auto"/>
              <w:ind w:left="34"/>
              <w:jc w:val="center"/>
            </w:pPr>
            <w:r>
              <w:t xml:space="preserve"> </w:t>
            </w:r>
          </w:p>
        </w:tc>
        <w:tc>
          <w:tcPr>
            <w:tcW w:w="15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bottom"/>
          </w:tcPr>
          <w:p w:rsidR="00C921F9" w:rsidRDefault="00C921F9" w:rsidP="0038064C">
            <w:pPr>
              <w:spacing w:line="259" w:lineRule="auto"/>
              <w:ind w:left="34"/>
              <w:jc w:val="center"/>
            </w:pPr>
            <w:r>
              <w:t xml:space="preserve"> </w:t>
            </w:r>
          </w:p>
        </w:tc>
      </w:tr>
      <w:tr w:rsidR="00C921F9" w:rsidTr="007D5624">
        <w:trPr>
          <w:trHeight w:val="461"/>
        </w:trPr>
        <w:tc>
          <w:tcPr>
            <w:tcW w:w="6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C921F9" w:rsidRDefault="00C921F9" w:rsidP="0038064C">
            <w:pPr>
              <w:spacing w:line="259" w:lineRule="auto"/>
              <w:ind w:right="27"/>
              <w:jc w:val="center"/>
            </w:pPr>
            <w:r>
              <w:t xml:space="preserve">65. </w:t>
            </w:r>
          </w:p>
        </w:tc>
        <w:tc>
          <w:tcPr>
            <w:tcW w:w="445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C921F9" w:rsidRDefault="00C921F9" w:rsidP="0038064C">
            <w:pPr>
              <w:spacing w:line="259" w:lineRule="auto"/>
              <w:ind w:left="17"/>
            </w:pPr>
            <w:r>
              <w:rPr>
                <w:sz w:val="20"/>
              </w:rPr>
              <w:t xml:space="preserve">Жица за мућење, мања, инокс, 20-30 цм </w:t>
            </w:r>
          </w:p>
        </w:tc>
        <w:tc>
          <w:tcPr>
            <w:tcW w:w="62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C921F9" w:rsidRDefault="00C921F9" w:rsidP="0038064C">
            <w:pPr>
              <w:spacing w:line="259" w:lineRule="auto"/>
            </w:pPr>
            <w:r>
              <w:rPr>
                <w:sz w:val="20"/>
              </w:rPr>
              <w:t xml:space="preserve"> ком. </w:t>
            </w:r>
          </w:p>
        </w:tc>
        <w:tc>
          <w:tcPr>
            <w:tcW w:w="62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C921F9" w:rsidRDefault="00C921F9" w:rsidP="0038064C">
            <w:pPr>
              <w:spacing w:line="259" w:lineRule="auto"/>
              <w:ind w:right="25"/>
              <w:jc w:val="center"/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125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C921F9" w:rsidRDefault="00C921F9" w:rsidP="0038064C">
            <w:pPr>
              <w:spacing w:line="259" w:lineRule="auto"/>
              <w:ind w:left="37"/>
              <w:jc w:val="center"/>
            </w:pPr>
            <w:r>
              <w:t xml:space="preserve"> </w:t>
            </w:r>
          </w:p>
        </w:tc>
        <w:tc>
          <w:tcPr>
            <w:tcW w:w="127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C921F9" w:rsidRDefault="00C921F9" w:rsidP="0038064C">
            <w:pPr>
              <w:spacing w:line="259" w:lineRule="auto"/>
              <w:ind w:left="34"/>
              <w:jc w:val="center"/>
            </w:pPr>
            <w:r>
              <w:t xml:space="preserve"> </w:t>
            </w:r>
          </w:p>
        </w:tc>
        <w:tc>
          <w:tcPr>
            <w:tcW w:w="142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C921F9" w:rsidRDefault="00C921F9" w:rsidP="0038064C">
            <w:pPr>
              <w:spacing w:line="259" w:lineRule="auto"/>
              <w:ind w:left="36"/>
              <w:jc w:val="center"/>
            </w:pPr>
            <w:r>
              <w:t xml:space="preserve"> </w:t>
            </w:r>
          </w:p>
        </w:tc>
        <w:tc>
          <w:tcPr>
            <w:tcW w:w="136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C921F9" w:rsidRDefault="00C921F9" w:rsidP="0038064C">
            <w:pPr>
              <w:spacing w:line="259" w:lineRule="auto"/>
              <w:ind w:left="37"/>
              <w:jc w:val="center"/>
            </w:pPr>
            <w:r>
              <w:t xml:space="preserve"> </w:t>
            </w:r>
          </w:p>
        </w:tc>
        <w:tc>
          <w:tcPr>
            <w:tcW w:w="126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C921F9" w:rsidRDefault="00C921F9" w:rsidP="0038064C">
            <w:pPr>
              <w:spacing w:line="259" w:lineRule="auto"/>
              <w:ind w:left="34"/>
              <w:jc w:val="center"/>
            </w:pPr>
            <w:r>
              <w:t xml:space="preserve"> </w:t>
            </w:r>
          </w:p>
        </w:tc>
        <w:tc>
          <w:tcPr>
            <w:tcW w:w="15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bottom"/>
          </w:tcPr>
          <w:p w:rsidR="00C921F9" w:rsidRDefault="00C921F9" w:rsidP="0038064C">
            <w:pPr>
              <w:spacing w:line="259" w:lineRule="auto"/>
              <w:ind w:left="34"/>
              <w:jc w:val="center"/>
            </w:pPr>
            <w:r>
              <w:t xml:space="preserve"> </w:t>
            </w:r>
          </w:p>
        </w:tc>
      </w:tr>
      <w:tr w:rsidR="00C921F9" w:rsidTr="007D5624">
        <w:trPr>
          <w:trHeight w:val="464"/>
        </w:trPr>
        <w:tc>
          <w:tcPr>
            <w:tcW w:w="6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C921F9" w:rsidRDefault="00C921F9" w:rsidP="0038064C">
            <w:pPr>
              <w:spacing w:line="259" w:lineRule="auto"/>
              <w:ind w:right="27"/>
              <w:jc w:val="center"/>
            </w:pPr>
            <w:r>
              <w:t xml:space="preserve">66. </w:t>
            </w:r>
          </w:p>
        </w:tc>
        <w:tc>
          <w:tcPr>
            <w:tcW w:w="445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C921F9" w:rsidRDefault="00C921F9" w:rsidP="0038064C">
            <w:pPr>
              <w:spacing w:line="259" w:lineRule="auto"/>
              <w:ind w:left="17"/>
            </w:pPr>
            <w:r>
              <w:rPr>
                <w:sz w:val="20"/>
              </w:rPr>
              <w:t xml:space="preserve">Стони отварач конзерви, професионални, инокс </w:t>
            </w:r>
          </w:p>
        </w:tc>
        <w:tc>
          <w:tcPr>
            <w:tcW w:w="62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C921F9" w:rsidRDefault="00C921F9" w:rsidP="0038064C">
            <w:pPr>
              <w:spacing w:line="259" w:lineRule="auto"/>
            </w:pPr>
            <w:r>
              <w:rPr>
                <w:sz w:val="20"/>
              </w:rPr>
              <w:t xml:space="preserve"> ком. </w:t>
            </w:r>
          </w:p>
        </w:tc>
        <w:tc>
          <w:tcPr>
            <w:tcW w:w="62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C921F9" w:rsidRDefault="00C921F9" w:rsidP="0038064C">
            <w:pPr>
              <w:spacing w:line="259" w:lineRule="auto"/>
              <w:ind w:right="25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25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C921F9" w:rsidRDefault="00C921F9" w:rsidP="0038064C">
            <w:pPr>
              <w:spacing w:line="259" w:lineRule="auto"/>
              <w:ind w:left="37"/>
              <w:jc w:val="center"/>
            </w:pPr>
            <w:r>
              <w:t xml:space="preserve"> </w:t>
            </w:r>
          </w:p>
        </w:tc>
        <w:tc>
          <w:tcPr>
            <w:tcW w:w="127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C921F9" w:rsidRDefault="00C921F9" w:rsidP="0038064C">
            <w:pPr>
              <w:spacing w:line="259" w:lineRule="auto"/>
              <w:ind w:left="34"/>
              <w:jc w:val="center"/>
            </w:pPr>
            <w:r>
              <w:t xml:space="preserve"> </w:t>
            </w:r>
          </w:p>
        </w:tc>
        <w:tc>
          <w:tcPr>
            <w:tcW w:w="142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C921F9" w:rsidRDefault="00C921F9" w:rsidP="0038064C">
            <w:pPr>
              <w:spacing w:line="259" w:lineRule="auto"/>
              <w:ind w:left="36"/>
              <w:jc w:val="center"/>
            </w:pPr>
            <w:r>
              <w:t xml:space="preserve"> </w:t>
            </w:r>
          </w:p>
        </w:tc>
        <w:tc>
          <w:tcPr>
            <w:tcW w:w="136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C921F9" w:rsidRDefault="00C921F9" w:rsidP="0038064C">
            <w:pPr>
              <w:spacing w:line="259" w:lineRule="auto"/>
              <w:ind w:left="37"/>
              <w:jc w:val="center"/>
            </w:pPr>
            <w:r>
              <w:t xml:space="preserve"> </w:t>
            </w:r>
          </w:p>
        </w:tc>
        <w:tc>
          <w:tcPr>
            <w:tcW w:w="126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C921F9" w:rsidRDefault="00C921F9" w:rsidP="0038064C">
            <w:pPr>
              <w:spacing w:line="259" w:lineRule="auto"/>
              <w:ind w:left="34"/>
              <w:jc w:val="center"/>
            </w:pPr>
            <w:r>
              <w:t xml:space="preserve"> </w:t>
            </w:r>
          </w:p>
        </w:tc>
        <w:tc>
          <w:tcPr>
            <w:tcW w:w="15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bottom"/>
          </w:tcPr>
          <w:p w:rsidR="00C921F9" w:rsidRDefault="00C921F9" w:rsidP="0038064C">
            <w:pPr>
              <w:spacing w:line="259" w:lineRule="auto"/>
              <w:ind w:left="34"/>
              <w:jc w:val="center"/>
            </w:pPr>
            <w:r>
              <w:t xml:space="preserve"> </w:t>
            </w:r>
          </w:p>
        </w:tc>
      </w:tr>
      <w:tr w:rsidR="00C921F9" w:rsidTr="007D5624">
        <w:trPr>
          <w:trHeight w:val="461"/>
        </w:trPr>
        <w:tc>
          <w:tcPr>
            <w:tcW w:w="6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C921F9" w:rsidRDefault="00C921F9" w:rsidP="0038064C">
            <w:pPr>
              <w:spacing w:line="259" w:lineRule="auto"/>
              <w:ind w:right="27"/>
              <w:jc w:val="center"/>
            </w:pPr>
            <w:r>
              <w:t xml:space="preserve">67. </w:t>
            </w:r>
          </w:p>
        </w:tc>
        <w:tc>
          <w:tcPr>
            <w:tcW w:w="445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C921F9" w:rsidRDefault="00C921F9" w:rsidP="0038064C">
            <w:pPr>
              <w:spacing w:line="259" w:lineRule="auto"/>
              <w:ind w:left="17"/>
            </w:pPr>
            <w:r>
              <w:rPr>
                <w:sz w:val="20"/>
              </w:rPr>
              <w:t xml:space="preserve">Ручни отварач за конзерве  за кућну употребу </w:t>
            </w:r>
          </w:p>
        </w:tc>
        <w:tc>
          <w:tcPr>
            <w:tcW w:w="62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C921F9" w:rsidRDefault="00C921F9" w:rsidP="0038064C">
            <w:pPr>
              <w:spacing w:line="259" w:lineRule="auto"/>
            </w:pPr>
            <w:r>
              <w:rPr>
                <w:sz w:val="20"/>
              </w:rPr>
              <w:t xml:space="preserve"> ком. </w:t>
            </w:r>
          </w:p>
        </w:tc>
        <w:tc>
          <w:tcPr>
            <w:tcW w:w="62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C921F9" w:rsidRDefault="00C921F9" w:rsidP="0038064C">
            <w:pPr>
              <w:spacing w:line="259" w:lineRule="auto"/>
              <w:ind w:right="25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25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C921F9" w:rsidRDefault="00C921F9" w:rsidP="0038064C">
            <w:pPr>
              <w:spacing w:line="259" w:lineRule="auto"/>
              <w:ind w:left="37"/>
              <w:jc w:val="center"/>
            </w:pPr>
            <w:r>
              <w:t xml:space="preserve"> </w:t>
            </w:r>
          </w:p>
        </w:tc>
        <w:tc>
          <w:tcPr>
            <w:tcW w:w="127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C921F9" w:rsidRDefault="00C921F9" w:rsidP="0038064C">
            <w:pPr>
              <w:spacing w:line="259" w:lineRule="auto"/>
              <w:ind w:left="34"/>
              <w:jc w:val="center"/>
            </w:pPr>
            <w:r>
              <w:t xml:space="preserve"> </w:t>
            </w:r>
          </w:p>
        </w:tc>
        <w:tc>
          <w:tcPr>
            <w:tcW w:w="142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C921F9" w:rsidRDefault="00C921F9" w:rsidP="0038064C">
            <w:pPr>
              <w:spacing w:line="259" w:lineRule="auto"/>
              <w:ind w:left="36"/>
              <w:jc w:val="center"/>
            </w:pPr>
            <w:r>
              <w:t xml:space="preserve"> </w:t>
            </w:r>
          </w:p>
        </w:tc>
        <w:tc>
          <w:tcPr>
            <w:tcW w:w="136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C921F9" w:rsidRDefault="00C921F9" w:rsidP="0038064C">
            <w:pPr>
              <w:spacing w:line="259" w:lineRule="auto"/>
              <w:ind w:left="37"/>
              <w:jc w:val="center"/>
            </w:pPr>
            <w:r>
              <w:t xml:space="preserve"> </w:t>
            </w:r>
          </w:p>
        </w:tc>
        <w:tc>
          <w:tcPr>
            <w:tcW w:w="126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C921F9" w:rsidRDefault="00C921F9" w:rsidP="0038064C">
            <w:pPr>
              <w:spacing w:line="259" w:lineRule="auto"/>
              <w:ind w:left="34"/>
              <w:jc w:val="center"/>
            </w:pPr>
            <w:r>
              <w:t xml:space="preserve"> </w:t>
            </w:r>
          </w:p>
        </w:tc>
        <w:tc>
          <w:tcPr>
            <w:tcW w:w="15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bottom"/>
          </w:tcPr>
          <w:p w:rsidR="00C921F9" w:rsidRDefault="00C921F9" w:rsidP="0038064C">
            <w:pPr>
              <w:spacing w:line="259" w:lineRule="auto"/>
              <w:ind w:left="34"/>
              <w:jc w:val="center"/>
            </w:pPr>
            <w:r>
              <w:t xml:space="preserve"> </w:t>
            </w:r>
          </w:p>
        </w:tc>
      </w:tr>
      <w:tr w:rsidR="00C921F9" w:rsidTr="007D5624">
        <w:trPr>
          <w:trHeight w:val="490"/>
        </w:trPr>
        <w:tc>
          <w:tcPr>
            <w:tcW w:w="6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C921F9" w:rsidRDefault="00C921F9" w:rsidP="0038064C">
            <w:pPr>
              <w:spacing w:line="259" w:lineRule="auto"/>
              <w:ind w:right="27"/>
              <w:jc w:val="center"/>
            </w:pPr>
            <w:r>
              <w:t xml:space="preserve">68. </w:t>
            </w:r>
          </w:p>
        </w:tc>
        <w:tc>
          <w:tcPr>
            <w:tcW w:w="445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C921F9" w:rsidRDefault="00C921F9" w:rsidP="0038064C">
            <w:pPr>
              <w:spacing w:line="259" w:lineRule="auto"/>
              <w:ind w:left="17"/>
            </w:pPr>
            <w:r>
              <w:rPr>
                <w:sz w:val="20"/>
              </w:rPr>
              <w:t xml:space="preserve">Канта за отпатке са поклопцем и улошком од инокса,са папучицом, 50 л </w:t>
            </w:r>
          </w:p>
        </w:tc>
        <w:tc>
          <w:tcPr>
            <w:tcW w:w="62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C921F9" w:rsidRDefault="00C921F9" w:rsidP="0038064C">
            <w:pPr>
              <w:spacing w:line="259" w:lineRule="auto"/>
            </w:pPr>
            <w:r>
              <w:rPr>
                <w:sz w:val="20"/>
              </w:rPr>
              <w:t xml:space="preserve"> ком. </w:t>
            </w:r>
          </w:p>
        </w:tc>
        <w:tc>
          <w:tcPr>
            <w:tcW w:w="62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C921F9" w:rsidRDefault="00C921F9" w:rsidP="0038064C">
            <w:pPr>
              <w:spacing w:line="259" w:lineRule="auto"/>
              <w:ind w:right="25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25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C921F9" w:rsidRDefault="00C921F9" w:rsidP="0038064C">
            <w:pPr>
              <w:spacing w:line="259" w:lineRule="auto"/>
              <w:ind w:left="37"/>
              <w:jc w:val="center"/>
            </w:pPr>
            <w:r>
              <w:t xml:space="preserve"> </w:t>
            </w:r>
          </w:p>
        </w:tc>
        <w:tc>
          <w:tcPr>
            <w:tcW w:w="127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C921F9" w:rsidRDefault="00C921F9" w:rsidP="0038064C">
            <w:pPr>
              <w:spacing w:line="259" w:lineRule="auto"/>
              <w:ind w:left="34"/>
              <w:jc w:val="center"/>
            </w:pPr>
            <w:r>
              <w:t xml:space="preserve"> </w:t>
            </w:r>
          </w:p>
        </w:tc>
        <w:tc>
          <w:tcPr>
            <w:tcW w:w="142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C921F9" w:rsidRDefault="00C921F9" w:rsidP="0038064C">
            <w:pPr>
              <w:spacing w:line="259" w:lineRule="auto"/>
              <w:ind w:left="36"/>
              <w:jc w:val="center"/>
            </w:pPr>
            <w:r>
              <w:t xml:space="preserve"> </w:t>
            </w:r>
          </w:p>
        </w:tc>
        <w:tc>
          <w:tcPr>
            <w:tcW w:w="136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C921F9" w:rsidRDefault="00C921F9" w:rsidP="0038064C">
            <w:pPr>
              <w:spacing w:line="259" w:lineRule="auto"/>
              <w:ind w:left="37"/>
              <w:jc w:val="center"/>
            </w:pPr>
            <w:r>
              <w:t xml:space="preserve"> </w:t>
            </w:r>
          </w:p>
        </w:tc>
        <w:tc>
          <w:tcPr>
            <w:tcW w:w="126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C921F9" w:rsidRDefault="00C921F9" w:rsidP="0038064C">
            <w:pPr>
              <w:spacing w:line="259" w:lineRule="auto"/>
              <w:ind w:left="34"/>
              <w:jc w:val="center"/>
            </w:pPr>
            <w:r>
              <w:t xml:space="preserve"> </w:t>
            </w:r>
          </w:p>
        </w:tc>
        <w:tc>
          <w:tcPr>
            <w:tcW w:w="15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bottom"/>
          </w:tcPr>
          <w:p w:rsidR="00C921F9" w:rsidRDefault="00C921F9" w:rsidP="0038064C">
            <w:pPr>
              <w:spacing w:line="259" w:lineRule="auto"/>
              <w:ind w:left="34"/>
              <w:jc w:val="center"/>
            </w:pPr>
            <w:r>
              <w:t xml:space="preserve"> </w:t>
            </w:r>
          </w:p>
        </w:tc>
      </w:tr>
      <w:tr w:rsidR="00C921F9" w:rsidTr="007D5624">
        <w:trPr>
          <w:trHeight w:val="492"/>
        </w:trPr>
        <w:tc>
          <w:tcPr>
            <w:tcW w:w="6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C921F9" w:rsidRDefault="00C921F9" w:rsidP="0038064C">
            <w:pPr>
              <w:spacing w:line="259" w:lineRule="auto"/>
              <w:ind w:right="27"/>
              <w:jc w:val="center"/>
            </w:pPr>
            <w:r>
              <w:t xml:space="preserve">69. </w:t>
            </w:r>
          </w:p>
        </w:tc>
        <w:tc>
          <w:tcPr>
            <w:tcW w:w="445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C921F9" w:rsidRDefault="00C921F9" w:rsidP="0038064C">
            <w:pPr>
              <w:spacing w:line="259" w:lineRule="auto"/>
              <w:ind w:left="17"/>
            </w:pPr>
            <w:r>
              <w:rPr>
                <w:sz w:val="20"/>
              </w:rPr>
              <w:t xml:space="preserve">Канте за отпатке са поклопцем и улошком од инокса 12л </w:t>
            </w:r>
          </w:p>
        </w:tc>
        <w:tc>
          <w:tcPr>
            <w:tcW w:w="62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C921F9" w:rsidRDefault="00C921F9" w:rsidP="0038064C">
            <w:pPr>
              <w:spacing w:line="259" w:lineRule="auto"/>
            </w:pPr>
            <w:r>
              <w:rPr>
                <w:sz w:val="20"/>
              </w:rPr>
              <w:t xml:space="preserve"> ком. </w:t>
            </w:r>
          </w:p>
        </w:tc>
        <w:tc>
          <w:tcPr>
            <w:tcW w:w="62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C921F9" w:rsidRDefault="00C921F9" w:rsidP="0038064C">
            <w:pPr>
              <w:spacing w:line="259" w:lineRule="auto"/>
              <w:ind w:right="25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25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C921F9" w:rsidRDefault="00C921F9" w:rsidP="0038064C">
            <w:pPr>
              <w:spacing w:line="259" w:lineRule="auto"/>
              <w:ind w:left="37"/>
              <w:jc w:val="center"/>
            </w:pPr>
            <w:r>
              <w:t xml:space="preserve"> </w:t>
            </w:r>
          </w:p>
        </w:tc>
        <w:tc>
          <w:tcPr>
            <w:tcW w:w="127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C921F9" w:rsidRDefault="00C921F9" w:rsidP="0038064C">
            <w:pPr>
              <w:spacing w:line="259" w:lineRule="auto"/>
              <w:ind w:left="34"/>
              <w:jc w:val="center"/>
            </w:pPr>
            <w:r>
              <w:t xml:space="preserve"> </w:t>
            </w:r>
          </w:p>
        </w:tc>
        <w:tc>
          <w:tcPr>
            <w:tcW w:w="142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C921F9" w:rsidRDefault="00C921F9" w:rsidP="0038064C">
            <w:pPr>
              <w:spacing w:line="259" w:lineRule="auto"/>
              <w:ind w:left="36"/>
              <w:jc w:val="center"/>
            </w:pPr>
            <w:r>
              <w:t xml:space="preserve"> </w:t>
            </w:r>
          </w:p>
        </w:tc>
        <w:tc>
          <w:tcPr>
            <w:tcW w:w="136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C921F9" w:rsidRDefault="00C921F9" w:rsidP="0038064C">
            <w:pPr>
              <w:spacing w:line="259" w:lineRule="auto"/>
              <w:ind w:left="37"/>
              <w:jc w:val="center"/>
            </w:pPr>
            <w:r>
              <w:t xml:space="preserve"> </w:t>
            </w:r>
          </w:p>
        </w:tc>
        <w:tc>
          <w:tcPr>
            <w:tcW w:w="126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C921F9" w:rsidRDefault="00C921F9" w:rsidP="0038064C">
            <w:pPr>
              <w:spacing w:line="259" w:lineRule="auto"/>
              <w:ind w:left="34"/>
              <w:jc w:val="center"/>
            </w:pPr>
            <w:r>
              <w:t xml:space="preserve"> </w:t>
            </w:r>
          </w:p>
        </w:tc>
        <w:tc>
          <w:tcPr>
            <w:tcW w:w="15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bottom"/>
          </w:tcPr>
          <w:p w:rsidR="00C921F9" w:rsidRDefault="00C921F9" w:rsidP="0038064C">
            <w:pPr>
              <w:spacing w:line="259" w:lineRule="auto"/>
              <w:ind w:left="34"/>
              <w:jc w:val="center"/>
            </w:pPr>
            <w:r>
              <w:t xml:space="preserve"> </w:t>
            </w:r>
          </w:p>
        </w:tc>
      </w:tr>
      <w:tr w:rsidR="00C921F9" w:rsidTr="007D5624">
        <w:trPr>
          <w:trHeight w:val="461"/>
        </w:trPr>
        <w:tc>
          <w:tcPr>
            <w:tcW w:w="6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C921F9" w:rsidRDefault="00C921F9" w:rsidP="0038064C">
            <w:pPr>
              <w:spacing w:line="259" w:lineRule="auto"/>
              <w:ind w:right="27"/>
              <w:jc w:val="center"/>
            </w:pPr>
            <w:r>
              <w:lastRenderedPageBreak/>
              <w:t xml:space="preserve">70. </w:t>
            </w:r>
          </w:p>
        </w:tc>
        <w:tc>
          <w:tcPr>
            <w:tcW w:w="445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C921F9" w:rsidRDefault="00C921F9" w:rsidP="0038064C">
            <w:pPr>
              <w:spacing w:line="259" w:lineRule="auto"/>
              <w:ind w:left="17"/>
            </w:pPr>
            <w:r>
              <w:rPr>
                <w:sz w:val="20"/>
              </w:rPr>
              <w:t xml:space="preserve">Канта ПВЦ, 70 Л </w:t>
            </w:r>
          </w:p>
        </w:tc>
        <w:tc>
          <w:tcPr>
            <w:tcW w:w="62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C921F9" w:rsidRDefault="00C921F9" w:rsidP="0038064C">
            <w:pPr>
              <w:spacing w:line="259" w:lineRule="auto"/>
            </w:pPr>
            <w:r>
              <w:rPr>
                <w:sz w:val="20"/>
              </w:rPr>
              <w:t xml:space="preserve"> ком. </w:t>
            </w:r>
          </w:p>
        </w:tc>
        <w:tc>
          <w:tcPr>
            <w:tcW w:w="62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C921F9" w:rsidRDefault="00C921F9" w:rsidP="0038064C">
            <w:pPr>
              <w:spacing w:line="259" w:lineRule="auto"/>
              <w:ind w:right="25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25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C921F9" w:rsidRDefault="00C921F9" w:rsidP="0038064C">
            <w:pPr>
              <w:spacing w:line="259" w:lineRule="auto"/>
              <w:ind w:left="37"/>
              <w:jc w:val="center"/>
            </w:pPr>
            <w:r>
              <w:t xml:space="preserve"> </w:t>
            </w:r>
          </w:p>
        </w:tc>
        <w:tc>
          <w:tcPr>
            <w:tcW w:w="127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C921F9" w:rsidRDefault="00C921F9" w:rsidP="0038064C">
            <w:pPr>
              <w:spacing w:line="259" w:lineRule="auto"/>
              <w:ind w:left="34"/>
              <w:jc w:val="center"/>
            </w:pPr>
            <w:r>
              <w:t xml:space="preserve"> </w:t>
            </w:r>
          </w:p>
        </w:tc>
        <w:tc>
          <w:tcPr>
            <w:tcW w:w="142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C921F9" w:rsidRDefault="00C921F9" w:rsidP="0038064C">
            <w:pPr>
              <w:spacing w:line="259" w:lineRule="auto"/>
              <w:ind w:left="36"/>
              <w:jc w:val="center"/>
            </w:pPr>
            <w:r>
              <w:t xml:space="preserve"> </w:t>
            </w:r>
          </w:p>
        </w:tc>
        <w:tc>
          <w:tcPr>
            <w:tcW w:w="136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C921F9" w:rsidRDefault="00C921F9" w:rsidP="0038064C">
            <w:pPr>
              <w:spacing w:line="259" w:lineRule="auto"/>
              <w:ind w:left="37"/>
              <w:jc w:val="center"/>
            </w:pPr>
            <w:r>
              <w:t xml:space="preserve"> </w:t>
            </w:r>
          </w:p>
        </w:tc>
        <w:tc>
          <w:tcPr>
            <w:tcW w:w="126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C921F9" w:rsidRDefault="00C921F9" w:rsidP="0038064C">
            <w:pPr>
              <w:spacing w:line="259" w:lineRule="auto"/>
              <w:ind w:left="34"/>
              <w:jc w:val="center"/>
            </w:pPr>
            <w:r>
              <w:t xml:space="preserve"> </w:t>
            </w:r>
          </w:p>
        </w:tc>
        <w:tc>
          <w:tcPr>
            <w:tcW w:w="15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bottom"/>
          </w:tcPr>
          <w:p w:rsidR="00C921F9" w:rsidRDefault="00C921F9" w:rsidP="0038064C">
            <w:pPr>
              <w:spacing w:line="259" w:lineRule="auto"/>
              <w:ind w:left="34"/>
              <w:jc w:val="center"/>
            </w:pPr>
            <w:r>
              <w:t xml:space="preserve"> </w:t>
            </w:r>
          </w:p>
        </w:tc>
      </w:tr>
      <w:tr w:rsidR="00C921F9" w:rsidTr="007D5624">
        <w:trPr>
          <w:trHeight w:val="490"/>
        </w:trPr>
        <w:tc>
          <w:tcPr>
            <w:tcW w:w="6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C921F9" w:rsidRDefault="00C921F9" w:rsidP="0038064C">
            <w:pPr>
              <w:spacing w:line="259" w:lineRule="auto"/>
              <w:ind w:right="27"/>
              <w:jc w:val="center"/>
            </w:pPr>
            <w:r>
              <w:t xml:space="preserve">71. </w:t>
            </w:r>
          </w:p>
        </w:tc>
        <w:tc>
          <w:tcPr>
            <w:tcW w:w="445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C921F9" w:rsidRDefault="00C921F9" w:rsidP="0038064C">
            <w:pPr>
              <w:spacing w:line="259" w:lineRule="auto"/>
              <w:ind w:left="17"/>
            </w:pPr>
            <w:r>
              <w:rPr>
                <w:sz w:val="20"/>
              </w:rPr>
              <w:t xml:space="preserve">Корпа за отпатке, клик-клак са помичним поклопцем, ПВЦ (боја:бела), 50Л </w:t>
            </w:r>
          </w:p>
        </w:tc>
        <w:tc>
          <w:tcPr>
            <w:tcW w:w="62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C921F9" w:rsidRDefault="00C921F9" w:rsidP="0038064C">
            <w:pPr>
              <w:spacing w:line="259" w:lineRule="auto"/>
            </w:pPr>
            <w:r>
              <w:rPr>
                <w:sz w:val="20"/>
              </w:rPr>
              <w:t xml:space="preserve"> ком. </w:t>
            </w:r>
          </w:p>
        </w:tc>
        <w:tc>
          <w:tcPr>
            <w:tcW w:w="62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C921F9" w:rsidRDefault="00C921F9" w:rsidP="0038064C">
            <w:pPr>
              <w:spacing w:line="259" w:lineRule="auto"/>
              <w:ind w:right="25"/>
              <w:jc w:val="center"/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125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C921F9" w:rsidRDefault="00C921F9" w:rsidP="0038064C">
            <w:pPr>
              <w:spacing w:line="259" w:lineRule="auto"/>
              <w:ind w:left="37"/>
              <w:jc w:val="center"/>
            </w:pPr>
            <w:r>
              <w:t xml:space="preserve"> </w:t>
            </w:r>
          </w:p>
        </w:tc>
        <w:tc>
          <w:tcPr>
            <w:tcW w:w="127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C921F9" w:rsidRDefault="00C921F9" w:rsidP="0038064C">
            <w:pPr>
              <w:spacing w:line="259" w:lineRule="auto"/>
              <w:ind w:left="34"/>
              <w:jc w:val="center"/>
            </w:pPr>
            <w:r>
              <w:t xml:space="preserve"> </w:t>
            </w:r>
          </w:p>
        </w:tc>
        <w:tc>
          <w:tcPr>
            <w:tcW w:w="142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C921F9" w:rsidRDefault="00C921F9" w:rsidP="0038064C">
            <w:pPr>
              <w:spacing w:line="259" w:lineRule="auto"/>
              <w:ind w:left="36"/>
              <w:jc w:val="center"/>
            </w:pPr>
            <w:r>
              <w:t xml:space="preserve"> </w:t>
            </w:r>
          </w:p>
        </w:tc>
        <w:tc>
          <w:tcPr>
            <w:tcW w:w="136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C921F9" w:rsidRDefault="00C921F9" w:rsidP="0038064C">
            <w:pPr>
              <w:spacing w:line="259" w:lineRule="auto"/>
              <w:ind w:left="37"/>
              <w:jc w:val="center"/>
            </w:pPr>
            <w:r>
              <w:t xml:space="preserve"> </w:t>
            </w:r>
          </w:p>
        </w:tc>
        <w:tc>
          <w:tcPr>
            <w:tcW w:w="126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C921F9" w:rsidRDefault="00C921F9" w:rsidP="0038064C">
            <w:pPr>
              <w:spacing w:line="259" w:lineRule="auto"/>
              <w:ind w:left="34"/>
              <w:jc w:val="center"/>
            </w:pPr>
            <w:r>
              <w:t xml:space="preserve"> </w:t>
            </w:r>
          </w:p>
        </w:tc>
        <w:tc>
          <w:tcPr>
            <w:tcW w:w="15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bottom"/>
          </w:tcPr>
          <w:p w:rsidR="00C921F9" w:rsidRDefault="00C921F9" w:rsidP="0038064C">
            <w:pPr>
              <w:spacing w:line="259" w:lineRule="auto"/>
              <w:ind w:left="34"/>
              <w:jc w:val="center"/>
            </w:pPr>
            <w:r>
              <w:t xml:space="preserve"> </w:t>
            </w:r>
          </w:p>
        </w:tc>
      </w:tr>
      <w:tr w:rsidR="00C921F9" w:rsidTr="007D5624">
        <w:trPr>
          <w:trHeight w:val="464"/>
        </w:trPr>
        <w:tc>
          <w:tcPr>
            <w:tcW w:w="6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C921F9" w:rsidRDefault="00C921F9" w:rsidP="0038064C">
            <w:pPr>
              <w:spacing w:line="259" w:lineRule="auto"/>
              <w:ind w:right="27"/>
              <w:jc w:val="center"/>
            </w:pPr>
            <w:r>
              <w:t xml:space="preserve">72. </w:t>
            </w:r>
          </w:p>
        </w:tc>
        <w:tc>
          <w:tcPr>
            <w:tcW w:w="445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C921F9" w:rsidRDefault="00C921F9" w:rsidP="0038064C">
            <w:pPr>
              <w:spacing w:line="259" w:lineRule="auto"/>
              <w:ind w:left="17"/>
            </w:pPr>
            <w:r>
              <w:rPr>
                <w:sz w:val="20"/>
              </w:rPr>
              <w:t xml:space="preserve">Кофа са поклопцем, ПВЦ, 12 л </w:t>
            </w:r>
          </w:p>
        </w:tc>
        <w:tc>
          <w:tcPr>
            <w:tcW w:w="62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C921F9" w:rsidRDefault="00C921F9" w:rsidP="0038064C">
            <w:pPr>
              <w:spacing w:line="259" w:lineRule="auto"/>
            </w:pPr>
            <w:r>
              <w:rPr>
                <w:sz w:val="20"/>
              </w:rPr>
              <w:t xml:space="preserve"> ком. </w:t>
            </w:r>
          </w:p>
        </w:tc>
        <w:tc>
          <w:tcPr>
            <w:tcW w:w="62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C921F9" w:rsidRDefault="00C921F9" w:rsidP="0038064C">
            <w:pPr>
              <w:spacing w:line="259" w:lineRule="auto"/>
              <w:ind w:right="25"/>
              <w:jc w:val="center"/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125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C921F9" w:rsidRDefault="00C921F9" w:rsidP="0038064C">
            <w:pPr>
              <w:spacing w:line="259" w:lineRule="auto"/>
              <w:ind w:left="37"/>
              <w:jc w:val="center"/>
            </w:pPr>
            <w:r>
              <w:t xml:space="preserve"> </w:t>
            </w:r>
          </w:p>
        </w:tc>
        <w:tc>
          <w:tcPr>
            <w:tcW w:w="127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C921F9" w:rsidRDefault="00C921F9" w:rsidP="0038064C">
            <w:pPr>
              <w:spacing w:line="259" w:lineRule="auto"/>
              <w:ind w:left="34"/>
              <w:jc w:val="center"/>
            </w:pPr>
            <w:r>
              <w:t xml:space="preserve"> </w:t>
            </w:r>
          </w:p>
        </w:tc>
        <w:tc>
          <w:tcPr>
            <w:tcW w:w="142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C921F9" w:rsidRDefault="00C921F9" w:rsidP="0038064C">
            <w:pPr>
              <w:spacing w:line="259" w:lineRule="auto"/>
              <w:ind w:left="36"/>
              <w:jc w:val="center"/>
            </w:pPr>
            <w:r>
              <w:t xml:space="preserve"> </w:t>
            </w:r>
          </w:p>
        </w:tc>
        <w:tc>
          <w:tcPr>
            <w:tcW w:w="136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C921F9" w:rsidRDefault="00C921F9" w:rsidP="0038064C">
            <w:pPr>
              <w:spacing w:line="259" w:lineRule="auto"/>
              <w:ind w:left="37"/>
              <w:jc w:val="center"/>
            </w:pPr>
            <w:r>
              <w:t xml:space="preserve"> </w:t>
            </w:r>
          </w:p>
        </w:tc>
        <w:tc>
          <w:tcPr>
            <w:tcW w:w="126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C921F9" w:rsidRDefault="00C921F9" w:rsidP="0038064C">
            <w:pPr>
              <w:spacing w:line="259" w:lineRule="auto"/>
              <w:ind w:left="34"/>
              <w:jc w:val="center"/>
            </w:pPr>
            <w:r>
              <w:t xml:space="preserve"> </w:t>
            </w:r>
          </w:p>
        </w:tc>
        <w:tc>
          <w:tcPr>
            <w:tcW w:w="15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bottom"/>
          </w:tcPr>
          <w:p w:rsidR="00C921F9" w:rsidRDefault="00C921F9" w:rsidP="0038064C">
            <w:pPr>
              <w:spacing w:line="259" w:lineRule="auto"/>
              <w:ind w:left="34"/>
              <w:jc w:val="center"/>
            </w:pPr>
            <w:r>
              <w:t xml:space="preserve"> </w:t>
            </w:r>
          </w:p>
        </w:tc>
      </w:tr>
      <w:tr w:rsidR="00C921F9" w:rsidTr="007D5624">
        <w:trPr>
          <w:trHeight w:val="461"/>
        </w:trPr>
        <w:tc>
          <w:tcPr>
            <w:tcW w:w="6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C921F9" w:rsidRDefault="00C921F9" w:rsidP="0038064C">
            <w:pPr>
              <w:spacing w:line="259" w:lineRule="auto"/>
              <w:ind w:right="27"/>
              <w:jc w:val="center"/>
            </w:pPr>
            <w:r>
              <w:t xml:space="preserve">73. </w:t>
            </w:r>
          </w:p>
        </w:tc>
        <w:tc>
          <w:tcPr>
            <w:tcW w:w="445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C921F9" w:rsidRDefault="00C921F9" w:rsidP="0038064C">
            <w:pPr>
              <w:spacing w:line="259" w:lineRule="auto"/>
              <w:ind w:left="17"/>
            </w:pPr>
            <w:r>
              <w:rPr>
                <w:sz w:val="20"/>
              </w:rPr>
              <w:t xml:space="preserve">Кофа без поклопца, ПВЦ, 20 л, </w:t>
            </w:r>
          </w:p>
        </w:tc>
        <w:tc>
          <w:tcPr>
            <w:tcW w:w="62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C921F9" w:rsidRDefault="00C921F9" w:rsidP="0038064C">
            <w:pPr>
              <w:spacing w:line="259" w:lineRule="auto"/>
            </w:pPr>
            <w:r>
              <w:rPr>
                <w:sz w:val="20"/>
              </w:rPr>
              <w:t xml:space="preserve"> ком. </w:t>
            </w:r>
          </w:p>
        </w:tc>
        <w:tc>
          <w:tcPr>
            <w:tcW w:w="62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C921F9" w:rsidRDefault="00C921F9" w:rsidP="0038064C">
            <w:pPr>
              <w:spacing w:line="259" w:lineRule="auto"/>
              <w:ind w:right="25"/>
              <w:jc w:val="center"/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125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C921F9" w:rsidRDefault="00C921F9" w:rsidP="0038064C">
            <w:pPr>
              <w:spacing w:line="259" w:lineRule="auto"/>
              <w:ind w:left="37"/>
              <w:jc w:val="center"/>
            </w:pPr>
            <w:r>
              <w:t xml:space="preserve"> </w:t>
            </w:r>
          </w:p>
        </w:tc>
        <w:tc>
          <w:tcPr>
            <w:tcW w:w="127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C921F9" w:rsidRDefault="00C921F9" w:rsidP="0038064C">
            <w:pPr>
              <w:spacing w:line="259" w:lineRule="auto"/>
              <w:ind w:left="34"/>
              <w:jc w:val="center"/>
            </w:pPr>
            <w:r>
              <w:t xml:space="preserve"> </w:t>
            </w:r>
          </w:p>
        </w:tc>
        <w:tc>
          <w:tcPr>
            <w:tcW w:w="142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C921F9" w:rsidRDefault="00C921F9" w:rsidP="0038064C">
            <w:pPr>
              <w:spacing w:line="259" w:lineRule="auto"/>
              <w:ind w:left="36"/>
              <w:jc w:val="center"/>
            </w:pPr>
            <w:r>
              <w:t xml:space="preserve"> </w:t>
            </w:r>
          </w:p>
        </w:tc>
        <w:tc>
          <w:tcPr>
            <w:tcW w:w="136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C921F9" w:rsidRDefault="00C921F9" w:rsidP="0038064C">
            <w:pPr>
              <w:spacing w:line="259" w:lineRule="auto"/>
              <w:ind w:left="37"/>
              <w:jc w:val="center"/>
            </w:pPr>
            <w:r>
              <w:t xml:space="preserve"> </w:t>
            </w:r>
          </w:p>
        </w:tc>
        <w:tc>
          <w:tcPr>
            <w:tcW w:w="126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C921F9" w:rsidRDefault="00C921F9" w:rsidP="0038064C">
            <w:pPr>
              <w:spacing w:line="259" w:lineRule="auto"/>
              <w:ind w:left="34"/>
              <w:jc w:val="center"/>
            </w:pPr>
            <w:r>
              <w:t xml:space="preserve"> </w:t>
            </w:r>
          </w:p>
        </w:tc>
        <w:tc>
          <w:tcPr>
            <w:tcW w:w="15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bottom"/>
          </w:tcPr>
          <w:p w:rsidR="00C921F9" w:rsidRDefault="00C921F9" w:rsidP="0038064C">
            <w:pPr>
              <w:spacing w:line="259" w:lineRule="auto"/>
              <w:ind w:left="34"/>
              <w:jc w:val="center"/>
            </w:pPr>
            <w:r>
              <w:t xml:space="preserve"> </w:t>
            </w:r>
          </w:p>
        </w:tc>
      </w:tr>
      <w:tr w:rsidR="00C921F9" w:rsidTr="007D5624">
        <w:trPr>
          <w:trHeight w:val="463"/>
        </w:trPr>
        <w:tc>
          <w:tcPr>
            <w:tcW w:w="6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C921F9" w:rsidRDefault="00C921F9" w:rsidP="0038064C">
            <w:pPr>
              <w:spacing w:line="259" w:lineRule="auto"/>
              <w:ind w:right="27"/>
              <w:jc w:val="center"/>
            </w:pPr>
            <w:r>
              <w:t xml:space="preserve">74. </w:t>
            </w:r>
          </w:p>
        </w:tc>
        <w:tc>
          <w:tcPr>
            <w:tcW w:w="445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C921F9" w:rsidRDefault="00C921F9" w:rsidP="0038064C">
            <w:pPr>
              <w:spacing w:line="259" w:lineRule="auto"/>
              <w:ind w:left="17"/>
            </w:pPr>
            <w:r>
              <w:rPr>
                <w:sz w:val="20"/>
              </w:rPr>
              <w:t xml:space="preserve">Вангла ПВЦ 20-25 цм </w:t>
            </w:r>
          </w:p>
        </w:tc>
        <w:tc>
          <w:tcPr>
            <w:tcW w:w="62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C921F9" w:rsidRDefault="00C921F9" w:rsidP="0038064C">
            <w:pPr>
              <w:spacing w:line="259" w:lineRule="auto"/>
            </w:pPr>
            <w:r>
              <w:rPr>
                <w:sz w:val="20"/>
              </w:rPr>
              <w:t xml:space="preserve"> ком. </w:t>
            </w:r>
          </w:p>
        </w:tc>
        <w:tc>
          <w:tcPr>
            <w:tcW w:w="62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C921F9" w:rsidRDefault="00C921F9" w:rsidP="0038064C">
            <w:pPr>
              <w:spacing w:line="259" w:lineRule="auto"/>
              <w:ind w:right="25"/>
              <w:jc w:val="center"/>
            </w:pPr>
            <w:r>
              <w:rPr>
                <w:sz w:val="20"/>
              </w:rPr>
              <w:t xml:space="preserve">7 </w:t>
            </w:r>
          </w:p>
        </w:tc>
        <w:tc>
          <w:tcPr>
            <w:tcW w:w="125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C921F9" w:rsidRDefault="00C921F9" w:rsidP="0038064C">
            <w:pPr>
              <w:spacing w:line="259" w:lineRule="auto"/>
              <w:ind w:left="37"/>
              <w:jc w:val="center"/>
            </w:pPr>
            <w:r>
              <w:t xml:space="preserve"> </w:t>
            </w:r>
          </w:p>
        </w:tc>
        <w:tc>
          <w:tcPr>
            <w:tcW w:w="127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C921F9" w:rsidRDefault="00C921F9" w:rsidP="0038064C">
            <w:pPr>
              <w:spacing w:line="259" w:lineRule="auto"/>
              <w:ind w:left="34"/>
              <w:jc w:val="center"/>
            </w:pPr>
            <w:r>
              <w:t xml:space="preserve"> </w:t>
            </w:r>
          </w:p>
        </w:tc>
        <w:tc>
          <w:tcPr>
            <w:tcW w:w="142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C921F9" w:rsidRDefault="00C921F9" w:rsidP="0038064C">
            <w:pPr>
              <w:spacing w:line="259" w:lineRule="auto"/>
              <w:ind w:left="36"/>
              <w:jc w:val="center"/>
            </w:pPr>
            <w:r>
              <w:t xml:space="preserve"> </w:t>
            </w:r>
          </w:p>
        </w:tc>
        <w:tc>
          <w:tcPr>
            <w:tcW w:w="136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C921F9" w:rsidRDefault="00C921F9" w:rsidP="0038064C">
            <w:pPr>
              <w:spacing w:line="259" w:lineRule="auto"/>
              <w:ind w:left="37"/>
              <w:jc w:val="center"/>
            </w:pPr>
            <w:r>
              <w:t xml:space="preserve"> </w:t>
            </w:r>
          </w:p>
        </w:tc>
        <w:tc>
          <w:tcPr>
            <w:tcW w:w="126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C921F9" w:rsidRDefault="00C921F9" w:rsidP="0038064C">
            <w:pPr>
              <w:spacing w:line="259" w:lineRule="auto"/>
              <w:ind w:left="34"/>
              <w:jc w:val="center"/>
            </w:pPr>
            <w:r>
              <w:t xml:space="preserve"> </w:t>
            </w:r>
          </w:p>
        </w:tc>
        <w:tc>
          <w:tcPr>
            <w:tcW w:w="15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bottom"/>
          </w:tcPr>
          <w:p w:rsidR="00C921F9" w:rsidRDefault="00C921F9" w:rsidP="0038064C">
            <w:pPr>
              <w:spacing w:line="259" w:lineRule="auto"/>
              <w:ind w:left="34"/>
              <w:jc w:val="center"/>
            </w:pPr>
            <w:r>
              <w:t xml:space="preserve"> </w:t>
            </w:r>
          </w:p>
        </w:tc>
      </w:tr>
      <w:tr w:rsidR="00C921F9" w:rsidTr="007D5624">
        <w:trPr>
          <w:trHeight w:val="461"/>
        </w:trPr>
        <w:tc>
          <w:tcPr>
            <w:tcW w:w="6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C921F9" w:rsidRDefault="00C921F9" w:rsidP="0038064C">
            <w:pPr>
              <w:spacing w:line="259" w:lineRule="auto"/>
              <w:ind w:right="27"/>
              <w:jc w:val="center"/>
            </w:pPr>
            <w:r>
              <w:t xml:space="preserve">75. </w:t>
            </w:r>
          </w:p>
        </w:tc>
        <w:tc>
          <w:tcPr>
            <w:tcW w:w="445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C921F9" w:rsidRDefault="00C921F9" w:rsidP="0038064C">
            <w:pPr>
              <w:spacing w:line="259" w:lineRule="auto"/>
              <w:ind w:left="17"/>
            </w:pPr>
            <w:r>
              <w:rPr>
                <w:sz w:val="20"/>
              </w:rPr>
              <w:t xml:space="preserve">Вангла,  ПВЦ , Ф 30 цм </w:t>
            </w:r>
          </w:p>
        </w:tc>
        <w:tc>
          <w:tcPr>
            <w:tcW w:w="62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C921F9" w:rsidRDefault="00C921F9" w:rsidP="0038064C">
            <w:pPr>
              <w:spacing w:line="259" w:lineRule="auto"/>
            </w:pPr>
            <w:r>
              <w:rPr>
                <w:sz w:val="20"/>
              </w:rPr>
              <w:t xml:space="preserve"> ком. </w:t>
            </w:r>
          </w:p>
        </w:tc>
        <w:tc>
          <w:tcPr>
            <w:tcW w:w="62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C921F9" w:rsidRDefault="00C921F9" w:rsidP="0038064C">
            <w:pPr>
              <w:spacing w:line="259" w:lineRule="auto"/>
              <w:ind w:right="25"/>
              <w:jc w:val="center"/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125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C921F9" w:rsidRDefault="00C921F9" w:rsidP="0038064C">
            <w:pPr>
              <w:spacing w:line="259" w:lineRule="auto"/>
              <w:ind w:left="37"/>
              <w:jc w:val="center"/>
            </w:pPr>
            <w:r>
              <w:t xml:space="preserve"> </w:t>
            </w:r>
          </w:p>
        </w:tc>
        <w:tc>
          <w:tcPr>
            <w:tcW w:w="127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C921F9" w:rsidRDefault="00C921F9" w:rsidP="0038064C">
            <w:pPr>
              <w:spacing w:line="259" w:lineRule="auto"/>
              <w:ind w:left="34"/>
              <w:jc w:val="center"/>
            </w:pPr>
            <w:r>
              <w:t xml:space="preserve"> </w:t>
            </w:r>
          </w:p>
        </w:tc>
        <w:tc>
          <w:tcPr>
            <w:tcW w:w="142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C921F9" w:rsidRDefault="00C921F9" w:rsidP="0038064C">
            <w:pPr>
              <w:spacing w:line="259" w:lineRule="auto"/>
              <w:ind w:left="36"/>
              <w:jc w:val="center"/>
            </w:pPr>
            <w:r>
              <w:t xml:space="preserve"> </w:t>
            </w:r>
          </w:p>
        </w:tc>
        <w:tc>
          <w:tcPr>
            <w:tcW w:w="136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C921F9" w:rsidRDefault="00C921F9" w:rsidP="0038064C">
            <w:pPr>
              <w:spacing w:line="259" w:lineRule="auto"/>
              <w:ind w:left="37"/>
              <w:jc w:val="center"/>
            </w:pPr>
            <w:r>
              <w:t xml:space="preserve"> </w:t>
            </w:r>
          </w:p>
        </w:tc>
        <w:tc>
          <w:tcPr>
            <w:tcW w:w="126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C921F9" w:rsidRDefault="00C921F9" w:rsidP="0038064C">
            <w:pPr>
              <w:spacing w:line="259" w:lineRule="auto"/>
              <w:ind w:left="34"/>
              <w:jc w:val="center"/>
            </w:pPr>
            <w:r>
              <w:t xml:space="preserve"> </w:t>
            </w:r>
          </w:p>
        </w:tc>
        <w:tc>
          <w:tcPr>
            <w:tcW w:w="15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bottom"/>
          </w:tcPr>
          <w:p w:rsidR="00C921F9" w:rsidRDefault="00C921F9" w:rsidP="0038064C">
            <w:pPr>
              <w:spacing w:line="259" w:lineRule="auto"/>
              <w:ind w:left="34"/>
              <w:jc w:val="center"/>
            </w:pPr>
            <w:r>
              <w:t xml:space="preserve"> </w:t>
            </w:r>
          </w:p>
        </w:tc>
      </w:tr>
      <w:tr w:rsidR="00C921F9" w:rsidTr="007D5624">
        <w:trPr>
          <w:trHeight w:val="463"/>
        </w:trPr>
        <w:tc>
          <w:tcPr>
            <w:tcW w:w="6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C921F9" w:rsidRDefault="00C921F9" w:rsidP="0038064C">
            <w:pPr>
              <w:spacing w:line="259" w:lineRule="auto"/>
              <w:ind w:right="27"/>
              <w:jc w:val="center"/>
            </w:pPr>
            <w:r>
              <w:t xml:space="preserve">76. </w:t>
            </w:r>
          </w:p>
        </w:tc>
        <w:tc>
          <w:tcPr>
            <w:tcW w:w="445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C921F9" w:rsidRDefault="00C921F9" w:rsidP="0038064C">
            <w:pPr>
              <w:spacing w:line="259" w:lineRule="auto"/>
              <w:ind w:left="17"/>
            </w:pPr>
            <w:r>
              <w:rPr>
                <w:sz w:val="20"/>
              </w:rPr>
              <w:t xml:space="preserve">Вангла,  ПВЦ,  Ф 50цм </w:t>
            </w:r>
          </w:p>
        </w:tc>
        <w:tc>
          <w:tcPr>
            <w:tcW w:w="62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C921F9" w:rsidRDefault="00C921F9" w:rsidP="0038064C">
            <w:pPr>
              <w:spacing w:line="259" w:lineRule="auto"/>
            </w:pPr>
            <w:r>
              <w:rPr>
                <w:sz w:val="20"/>
              </w:rPr>
              <w:t xml:space="preserve"> ком. </w:t>
            </w:r>
          </w:p>
        </w:tc>
        <w:tc>
          <w:tcPr>
            <w:tcW w:w="62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C921F9" w:rsidRDefault="00C921F9" w:rsidP="0038064C">
            <w:pPr>
              <w:spacing w:line="259" w:lineRule="auto"/>
              <w:ind w:right="25"/>
              <w:jc w:val="center"/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125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C921F9" w:rsidRDefault="00C921F9" w:rsidP="0038064C">
            <w:pPr>
              <w:spacing w:line="259" w:lineRule="auto"/>
              <w:ind w:left="37"/>
              <w:jc w:val="center"/>
            </w:pPr>
            <w:r>
              <w:t xml:space="preserve"> </w:t>
            </w:r>
          </w:p>
        </w:tc>
        <w:tc>
          <w:tcPr>
            <w:tcW w:w="127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C921F9" w:rsidRDefault="00C921F9" w:rsidP="0038064C">
            <w:pPr>
              <w:spacing w:line="259" w:lineRule="auto"/>
              <w:ind w:left="34"/>
              <w:jc w:val="center"/>
            </w:pPr>
            <w:r>
              <w:t xml:space="preserve"> </w:t>
            </w:r>
          </w:p>
        </w:tc>
        <w:tc>
          <w:tcPr>
            <w:tcW w:w="142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C921F9" w:rsidRDefault="00C921F9" w:rsidP="0038064C">
            <w:pPr>
              <w:spacing w:line="259" w:lineRule="auto"/>
              <w:ind w:left="36"/>
              <w:jc w:val="center"/>
            </w:pPr>
            <w:r>
              <w:t xml:space="preserve"> </w:t>
            </w:r>
          </w:p>
        </w:tc>
        <w:tc>
          <w:tcPr>
            <w:tcW w:w="136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C921F9" w:rsidRDefault="00C921F9" w:rsidP="0038064C">
            <w:pPr>
              <w:spacing w:line="259" w:lineRule="auto"/>
              <w:ind w:left="37"/>
              <w:jc w:val="center"/>
            </w:pPr>
            <w:r>
              <w:t xml:space="preserve"> </w:t>
            </w:r>
          </w:p>
        </w:tc>
        <w:tc>
          <w:tcPr>
            <w:tcW w:w="126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C921F9" w:rsidRDefault="00C921F9" w:rsidP="0038064C">
            <w:pPr>
              <w:spacing w:line="259" w:lineRule="auto"/>
              <w:ind w:left="34"/>
              <w:jc w:val="center"/>
            </w:pPr>
            <w:r>
              <w:t xml:space="preserve"> </w:t>
            </w:r>
          </w:p>
        </w:tc>
        <w:tc>
          <w:tcPr>
            <w:tcW w:w="15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bottom"/>
          </w:tcPr>
          <w:p w:rsidR="00C921F9" w:rsidRDefault="00C921F9" w:rsidP="0038064C">
            <w:pPr>
              <w:spacing w:line="259" w:lineRule="auto"/>
              <w:ind w:left="34"/>
              <w:jc w:val="center"/>
            </w:pPr>
            <w:r>
              <w:t xml:space="preserve"> </w:t>
            </w:r>
          </w:p>
        </w:tc>
      </w:tr>
      <w:tr w:rsidR="00C921F9" w:rsidTr="007D5624">
        <w:trPr>
          <w:trHeight w:val="461"/>
        </w:trPr>
        <w:tc>
          <w:tcPr>
            <w:tcW w:w="6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C921F9" w:rsidRDefault="00C921F9" w:rsidP="0038064C">
            <w:pPr>
              <w:spacing w:line="259" w:lineRule="auto"/>
              <w:ind w:right="27"/>
              <w:jc w:val="center"/>
            </w:pPr>
            <w:r>
              <w:t xml:space="preserve">77. </w:t>
            </w:r>
          </w:p>
        </w:tc>
        <w:tc>
          <w:tcPr>
            <w:tcW w:w="445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C921F9" w:rsidRDefault="00C921F9" w:rsidP="0038064C">
            <w:pPr>
              <w:spacing w:line="259" w:lineRule="auto"/>
              <w:ind w:left="17"/>
            </w:pPr>
            <w:r>
              <w:rPr>
                <w:sz w:val="20"/>
              </w:rPr>
              <w:t xml:space="preserve">Вангла,ПВЦ,  Ф70 цм </w:t>
            </w:r>
          </w:p>
        </w:tc>
        <w:tc>
          <w:tcPr>
            <w:tcW w:w="62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C921F9" w:rsidRDefault="00C921F9" w:rsidP="0038064C">
            <w:pPr>
              <w:spacing w:line="259" w:lineRule="auto"/>
            </w:pPr>
            <w:r>
              <w:rPr>
                <w:sz w:val="20"/>
              </w:rPr>
              <w:t xml:space="preserve"> ком. </w:t>
            </w:r>
          </w:p>
        </w:tc>
        <w:tc>
          <w:tcPr>
            <w:tcW w:w="62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C921F9" w:rsidRDefault="00C921F9" w:rsidP="0038064C">
            <w:pPr>
              <w:spacing w:line="259" w:lineRule="auto"/>
              <w:ind w:right="25"/>
              <w:jc w:val="center"/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125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C921F9" w:rsidRDefault="00C921F9" w:rsidP="0038064C">
            <w:pPr>
              <w:spacing w:line="259" w:lineRule="auto"/>
              <w:ind w:left="37"/>
              <w:jc w:val="center"/>
            </w:pPr>
            <w:r>
              <w:t xml:space="preserve"> </w:t>
            </w:r>
          </w:p>
        </w:tc>
        <w:tc>
          <w:tcPr>
            <w:tcW w:w="127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C921F9" w:rsidRDefault="00C921F9" w:rsidP="0038064C">
            <w:pPr>
              <w:spacing w:line="259" w:lineRule="auto"/>
              <w:ind w:left="34"/>
              <w:jc w:val="center"/>
            </w:pPr>
            <w:r>
              <w:t xml:space="preserve"> </w:t>
            </w:r>
          </w:p>
        </w:tc>
        <w:tc>
          <w:tcPr>
            <w:tcW w:w="142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C921F9" w:rsidRDefault="00C921F9" w:rsidP="0038064C">
            <w:pPr>
              <w:spacing w:line="259" w:lineRule="auto"/>
              <w:ind w:left="36"/>
              <w:jc w:val="center"/>
            </w:pPr>
            <w:r>
              <w:t xml:space="preserve"> </w:t>
            </w:r>
          </w:p>
        </w:tc>
        <w:tc>
          <w:tcPr>
            <w:tcW w:w="136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C921F9" w:rsidRDefault="00C921F9" w:rsidP="0038064C">
            <w:pPr>
              <w:spacing w:line="259" w:lineRule="auto"/>
              <w:ind w:left="37"/>
              <w:jc w:val="center"/>
            </w:pPr>
            <w:r>
              <w:t xml:space="preserve"> </w:t>
            </w:r>
          </w:p>
        </w:tc>
        <w:tc>
          <w:tcPr>
            <w:tcW w:w="126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C921F9" w:rsidRDefault="00C921F9" w:rsidP="0038064C">
            <w:pPr>
              <w:spacing w:line="259" w:lineRule="auto"/>
              <w:ind w:left="34"/>
              <w:jc w:val="center"/>
            </w:pPr>
            <w:r>
              <w:t xml:space="preserve"> </w:t>
            </w:r>
          </w:p>
        </w:tc>
        <w:tc>
          <w:tcPr>
            <w:tcW w:w="15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bottom"/>
          </w:tcPr>
          <w:p w:rsidR="00C921F9" w:rsidRDefault="00C921F9" w:rsidP="0038064C">
            <w:pPr>
              <w:spacing w:line="259" w:lineRule="auto"/>
              <w:ind w:left="34"/>
              <w:jc w:val="center"/>
            </w:pPr>
            <w:r>
              <w:t xml:space="preserve"> </w:t>
            </w:r>
          </w:p>
        </w:tc>
      </w:tr>
      <w:tr w:rsidR="00C921F9" w:rsidTr="007D5624">
        <w:trPr>
          <w:trHeight w:val="464"/>
        </w:trPr>
        <w:tc>
          <w:tcPr>
            <w:tcW w:w="6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C921F9" w:rsidRDefault="00C921F9" w:rsidP="0038064C">
            <w:pPr>
              <w:spacing w:line="259" w:lineRule="auto"/>
              <w:ind w:right="27"/>
              <w:jc w:val="center"/>
            </w:pPr>
            <w:r>
              <w:t xml:space="preserve">78. </w:t>
            </w:r>
          </w:p>
        </w:tc>
        <w:tc>
          <w:tcPr>
            <w:tcW w:w="445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C921F9" w:rsidRDefault="00C921F9" w:rsidP="0038064C">
            <w:pPr>
              <w:spacing w:line="259" w:lineRule="auto"/>
              <w:ind w:left="17"/>
            </w:pPr>
            <w:r>
              <w:rPr>
                <w:sz w:val="20"/>
              </w:rPr>
              <w:t xml:space="preserve">Машина за млевење ораха са ПВЦ притискачем </w:t>
            </w:r>
          </w:p>
        </w:tc>
        <w:tc>
          <w:tcPr>
            <w:tcW w:w="62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C921F9" w:rsidRDefault="00C921F9" w:rsidP="0038064C">
            <w:pPr>
              <w:spacing w:line="259" w:lineRule="auto"/>
            </w:pPr>
            <w:r>
              <w:rPr>
                <w:sz w:val="20"/>
              </w:rPr>
              <w:t xml:space="preserve"> ком. </w:t>
            </w:r>
          </w:p>
        </w:tc>
        <w:tc>
          <w:tcPr>
            <w:tcW w:w="62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C921F9" w:rsidRDefault="00C921F9" w:rsidP="0038064C">
            <w:pPr>
              <w:spacing w:line="259" w:lineRule="auto"/>
              <w:ind w:right="25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25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C921F9" w:rsidRDefault="00C921F9" w:rsidP="0038064C">
            <w:pPr>
              <w:spacing w:line="259" w:lineRule="auto"/>
              <w:ind w:left="37"/>
              <w:jc w:val="center"/>
            </w:pPr>
            <w:r>
              <w:t xml:space="preserve"> </w:t>
            </w:r>
          </w:p>
        </w:tc>
        <w:tc>
          <w:tcPr>
            <w:tcW w:w="127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C921F9" w:rsidRDefault="00C921F9" w:rsidP="0038064C">
            <w:pPr>
              <w:spacing w:line="259" w:lineRule="auto"/>
              <w:ind w:left="34"/>
              <w:jc w:val="center"/>
            </w:pPr>
            <w:r>
              <w:t xml:space="preserve"> </w:t>
            </w:r>
          </w:p>
        </w:tc>
        <w:tc>
          <w:tcPr>
            <w:tcW w:w="142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C921F9" w:rsidRDefault="00C921F9" w:rsidP="0038064C">
            <w:pPr>
              <w:spacing w:line="259" w:lineRule="auto"/>
              <w:ind w:left="36"/>
              <w:jc w:val="center"/>
            </w:pPr>
            <w:r>
              <w:t xml:space="preserve"> </w:t>
            </w:r>
          </w:p>
        </w:tc>
        <w:tc>
          <w:tcPr>
            <w:tcW w:w="136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C921F9" w:rsidRDefault="00C921F9" w:rsidP="0038064C">
            <w:pPr>
              <w:spacing w:line="259" w:lineRule="auto"/>
              <w:ind w:left="37"/>
              <w:jc w:val="center"/>
            </w:pPr>
            <w:r>
              <w:t xml:space="preserve"> </w:t>
            </w:r>
          </w:p>
        </w:tc>
        <w:tc>
          <w:tcPr>
            <w:tcW w:w="126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C921F9" w:rsidRDefault="00C921F9" w:rsidP="0038064C">
            <w:pPr>
              <w:spacing w:line="259" w:lineRule="auto"/>
              <w:ind w:left="34"/>
              <w:jc w:val="center"/>
            </w:pPr>
            <w:r>
              <w:t xml:space="preserve"> </w:t>
            </w:r>
          </w:p>
        </w:tc>
        <w:tc>
          <w:tcPr>
            <w:tcW w:w="15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bottom"/>
          </w:tcPr>
          <w:p w:rsidR="00C921F9" w:rsidRDefault="00C921F9" w:rsidP="0038064C">
            <w:pPr>
              <w:spacing w:line="259" w:lineRule="auto"/>
              <w:ind w:left="34"/>
              <w:jc w:val="center"/>
            </w:pPr>
            <w:r>
              <w:t xml:space="preserve"> </w:t>
            </w:r>
          </w:p>
        </w:tc>
      </w:tr>
      <w:tr w:rsidR="00C921F9" w:rsidTr="007D5624">
        <w:trPr>
          <w:trHeight w:val="461"/>
        </w:trPr>
        <w:tc>
          <w:tcPr>
            <w:tcW w:w="6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C921F9" w:rsidRDefault="00C921F9" w:rsidP="0038064C">
            <w:pPr>
              <w:spacing w:line="259" w:lineRule="auto"/>
              <w:ind w:right="27"/>
              <w:jc w:val="center"/>
            </w:pPr>
            <w:r>
              <w:t xml:space="preserve">79. </w:t>
            </w:r>
          </w:p>
        </w:tc>
        <w:tc>
          <w:tcPr>
            <w:tcW w:w="445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C921F9" w:rsidRDefault="00C921F9" w:rsidP="0038064C">
            <w:pPr>
              <w:spacing w:line="259" w:lineRule="auto"/>
              <w:ind w:left="17"/>
            </w:pPr>
            <w:r>
              <w:rPr>
                <w:sz w:val="20"/>
              </w:rPr>
              <w:t xml:space="preserve">Хватаљка универзална </w:t>
            </w:r>
          </w:p>
        </w:tc>
        <w:tc>
          <w:tcPr>
            <w:tcW w:w="62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C921F9" w:rsidRDefault="00C921F9" w:rsidP="0038064C">
            <w:pPr>
              <w:spacing w:line="259" w:lineRule="auto"/>
            </w:pPr>
            <w:r>
              <w:rPr>
                <w:sz w:val="20"/>
              </w:rPr>
              <w:t xml:space="preserve"> ком. </w:t>
            </w:r>
          </w:p>
        </w:tc>
        <w:tc>
          <w:tcPr>
            <w:tcW w:w="62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C921F9" w:rsidRDefault="00C921F9" w:rsidP="0038064C">
            <w:pPr>
              <w:spacing w:line="259" w:lineRule="auto"/>
              <w:ind w:right="25"/>
              <w:jc w:val="center"/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125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C921F9" w:rsidRDefault="00C921F9" w:rsidP="0038064C">
            <w:pPr>
              <w:spacing w:line="259" w:lineRule="auto"/>
              <w:ind w:left="37"/>
              <w:jc w:val="center"/>
            </w:pPr>
            <w:r>
              <w:t xml:space="preserve"> </w:t>
            </w:r>
          </w:p>
        </w:tc>
        <w:tc>
          <w:tcPr>
            <w:tcW w:w="127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C921F9" w:rsidRDefault="00C921F9" w:rsidP="0038064C">
            <w:pPr>
              <w:spacing w:line="259" w:lineRule="auto"/>
              <w:ind w:left="34"/>
              <w:jc w:val="center"/>
            </w:pPr>
            <w:r>
              <w:t xml:space="preserve"> </w:t>
            </w:r>
          </w:p>
        </w:tc>
        <w:tc>
          <w:tcPr>
            <w:tcW w:w="142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C921F9" w:rsidRDefault="00C921F9" w:rsidP="0038064C">
            <w:pPr>
              <w:spacing w:line="259" w:lineRule="auto"/>
              <w:ind w:left="36"/>
              <w:jc w:val="center"/>
            </w:pPr>
            <w:r>
              <w:t xml:space="preserve"> </w:t>
            </w:r>
          </w:p>
        </w:tc>
        <w:tc>
          <w:tcPr>
            <w:tcW w:w="136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C921F9" w:rsidRDefault="00C921F9" w:rsidP="0038064C">
            <w:pPr>
              <w:spacing w:line="259" w:lineRule="auto"/>
              <w:ind w:left="37"/>
              <w:jc w:val="center"/>
            </w:pPr>
            <w:r>
              <w:t xml:space="preserve"> </w:t>
            </w:r>
          </w:p>
        </w:tc>
        <w:tc>
          <w:tcPr>
            <w:tcW w:w="126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C921F9" w:rsidRDefault="00C921F9" w:rsidP="0038064C">
            <w:pPr>
              <w:spacing w:line="259" w:lineRule="auto"/>
              <w:ind w:left="34"/>
              <w:jc w:val="center"/>
            </w:pPr>
            <w:r>
              <w:t xml:space="preserve"> </w:t>
            </w:r>
          </w:p>
        </w:tc>
        <w:tc>
          <w:tcPr>
            <w:tcW w:w="15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bottom"/>
          </w:tcPr>
          <w:p w:rsidR="00C921F9" w:rsidRDefault="00C921F9" w:rsidP="0038064C">
            <w:pPr>
              <w:spacing w:line="259" w:lineRule="auto"/>
              <w:ind w:left="34"/>
              <w:jc w:val="center"/>
            </w:pPr>
            <w:r>
              <w:t xml:space="preserve"> </w:t>
            </w:r>
          </w:p>
        </w:tc>
      </w:tr>
      <w:tr w:rsidR="00C921F9" w:rsidTr="007D5624">
        <w:trPr>
          <w:trHeight w:val="463"/>
        </w:trPr>
        <w:tc>
          <w:tcPr>
            <w:tcW w:w="6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C921F9" w:rsidRDefault="00C921F9" w:rsidP="0038064C">
            <w:pPr>
              <w:spacing w:line="259" w:lineRule="auto"/>
              <w:ind w:right="27"/>
              <w:jc w:val="center"/>
            </w:pPr>
            <w:r>
              <w:t xml:space="preserve">80. </w:t>
            </w:r>
          </w:p>
        </w:tc>
        <w:tc>
          <w:tcPr>
            <w:tcW w:w="445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C921F9" w:rsidRDefault="00C921F9" w:rsidP="0038064C">
            <w:pPr>
              <w:spacing w:line="259" w:lineRule="auto"/>
              <w:ind w:left="17"/>
            </w:pPr>
            <w:r>
              <w:rPr>
                <w:sz w:val="20"/>
              </w:rPr>
              <w:t xml:space="preserve">Кашика за пире, инокс/ПВЦ дршка 35цм </w:t>
            </w:r>
          </w:p>
        </w:tc>
        <w:tc>
          <w:tcPr>
            <w:tcW w:w="62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C921F9" w:rsidRDefault="00C921F9" w:rsidP="0038064C">
            <w:pPr>
              <w:spacing w:line="259" w:lineRule="auto"/>
            </w:pPr>
            <w:r>
              <w:rPr>
                <w:sz w:val="20"/>
              </w:rPr>
              <w:t xml:space="preserve"> ком. </w:t>
            </w:r>
          </w:p>
        </w:tc>
        <w:tc>
          <w:tcPr>
            <w:tcW w:w="62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C921F9" w:rsidRDefault="00C921F9" w:rsidP="0038064C">
            <w:pPr>
              <w:spacing w:line="259" w:lineRule="auto"/>
              <w:ind w:right="25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25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C921F9" w:rsidRDefault="00C921F9" w:rsidP="0038064C">
            <w:pPr>
              <w:spacing w:line="259" w:lineRule="auto"/>
              <w:ind w:left="37"/>
              <w:jc w:val="center"/>
            </w:pPr>
            <w:r>
              <w:t xml:space="preserve"> </w:t>
            </w:r>
          </w:p>
        </w:tc>
        <w:tc>
          <w:tcPr>
            <w:tcW w:w="127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C921F9" w:rsidRDefault="00C921F9" w:rsidP="0038064C">
            <w:pPr>
              <w:spacing w:line="259" w:lineRule="auto"/>
              <w:ind w:left="34"/>
              <w:jc w:val="center"/>
            </w:pPr>
            <w:r>
              <w:t xml:space="preserve"> </w:t>
            </w:r>
          </w:p>
        </w:tc>
        <w:tc>
          <w:tcPr>
            <w:tcW w:w="142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C921F9" w:rsidRDefault="00C921F9" w:rsidP="0038064C">
            <w:pPr>
              <w:spacing w:line="259" w:lineRule="auto"/>
              <w:ind w:left="36"/>
              <w:jc w:val="center"/>
            </w:pPr>
            <w:r>
              <w:t xml:space="preserve"> </w:t>
            </w:r>
          </w:p>
        </w:tc>
        <w:tc>
          <w:tcPr>
            <w:tcW w:w="136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C921F9" w:rsidRDefault="00C921F9" w:rsidP="0038064C">
            <w:pPr>
              <w:spacing w:line="259" w:lineRule="auto"/>
              <w:ind w:left="37"/>
              <w:jc w:val="center"/>
            </w:pPr>
            <w:r>
              <w:t xml:space="preserve"> </w:t>
            </w:r>
          </w:p>
        </w:tc>
        <w:tc>
          <w:tcPr>
            <w:tcW w:w="126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C921F9" w:rsidRDefault="00C921F9" w:rsidP="0038064C">
            <w:pPr>
              <w:spacing w:line="259" w:lineRule="auto"/>
              <w:ind w:left="34"/>
              <w:jc w:val="center"/>
            </w:pPr>
            <w:r>
              <w:t xml:space="preserve"> </w:t>
            </w:r>
          </w:p>
        </w:tc>
        <w:tc>
          <w:tcPr>
            <w:tcW w:w="15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bottom"/>
          </w:tcPr>
          <w:p w:rsidR="00C921F9" w:rsidRDefault="00C921F9" w:rsidP="0038064C">
            <w:pPr>
              <w:spacing w:line="259" w:lineRule="auto"/>
              <w:ind w:left="34"/>
              <w:jc w:val="center"/>
            </w:pPr>
            <w:r>
              <w:t xml:space="preserve"> </w:t>
            </w:r>
          </w:p>
        </w:tc>
      </w:tr>
    </w:tbl>
    <w:tbl>
      <w:tblPr>
        <w:tblStyle w:val="TableGrid5"/>
        <w:tblW w:w="14468" w:type="dxa"/>
        <w:tblInd w:w="-234" w:type="dxa"/>
        <w:tblCellMar>
          <w:top w:w="53" w:type="dxa"/>
          <w:left w:w="50" w:type="dxa"/>
          <w:bottom w:w="19" w:type="dxa"/>
          <w:right w:w="27" w:type="dxa"/>
        </w:tblCellMar>
        <w:tblLook w:val="04A0" w:firstRow="1" w:lastRow="0" w:firstColumn="1" w:lastColumn="0" w:noHBand="0" w:noVBand="1"/>
      </w:tblPr>
      <w:tblGrid>
        <w:gridCol w:w="651"/>
        <w:gridCol w:w="4453"/>
        <w:gridCol w:w="629"/>
        <w:gridCol w:w="629"/>
        <w:gridCol w:w="1253"/>
        <w:gridCol w:w="1270"/>
        <w:gridCol w:w="1421"/>
        <w:gridCol w:w="1368"/>
        <w:gridCol w:w="1260"/>
        <w:gridCol w:w="1534"/>
      </w:tblGrid>
      <w:tr w:rsidR="00C921F9" w:rsidTr="007D5624">
        <w:trPr>
          <w:trHeight w:val="464"/>
        </w:trPr>
        <w:tc>
          <w:tcPr>
            <w:tcW w:w="6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C921F9" w:rsidRDefault="00C921F9" w:rsidP="007D5624">
            <w:pPr>
              <w:spacing w:line="259" w:lineRule="auto"/>
              <w:ind w:left="-349" w:right="27" w:firstLine="233"/>
              <w:jc w:val="center"/>
            </w:pPr>
            <w:r>
              <w:t xml:space="preserve">99. </w:t>
            </w:r>
          </w:p>
        </w:tc>
        <w:tc>
          <w:tcPr>
            <w:tcW w:w="445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C921F9" w:rsidRDefault="00C921F9" w:rsidP="0038064C">
            <w:pPr>
              <w:spacing w:line="259" w:lineRule="auto"/>
              <w:ind w:left="17"/>
            </w:pPr>
            <w:r>
              <w:rPr>
                <w:sz w:val="20"/>
              </w:rPr>
              <w:t xml:space="preserve">Тањир плитки инокс Ф - 22цм </w:t>
            </w:r>
          </w:p>
        </w:tc>
        <w:tc>
          <w:tcPr>
            <w:tcW w:w="62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C921F9" w:rsidRDefault="00C921F9" w:rsidP="0038064C">
            <w:pPr>
              <w:spacing w:line="259" w:lineRule="auto"/>
            </w:pPr>
            <w:r>
              <w:rPr>
                <w:sz w:val="20"/>
              </w:rPr>
              <w:t xml:space="preserve"> ком. </w:t>
            </w:r>
          </w:p>
        </w:tc>
        <w:tc>
          <w:tcPr>
            <w:tcW w:w="62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C921F9" w:rsidRDefault="00C921F9" w:rsidP="0038064C">
            <w:pPr>
              <w:spacing w:line="259" w:lineRule="auto"/>
              <w:ind w:left="113"/>
            </w:pPr>
            <w:r>
              <w:rPr>
                <w:sz w:val="20"/>
              </w:rPr>
              <w:t xml:space="preserve">100 </w:t>
            </w:r>
          </w:p>
        </w:tc>
        <w:tc>
          <w:tcPr>
            <w:tcW w:w="125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C921F9" w:rsidRDefault="00C921F9" w:rsidP="0038064C">
            <w:pPr>
              <w:spacing w:line="259" w:lineRule="auto"/>
              <w:ind w:left="37"/>
              <w:jc w:val="center"/>
            </w:pPr>
            <w:r>
              <w:t xml:space="preserve"> </w:t>
            </w:r>
          </w:p>
        </w:tc>
        <w:tc>
          <w:tcPr>
            <w:tcW w:w="127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C921F9" w:rsidRDefault="00C921F9" w:rsidP="0038064C">
            <w:pPr>
              <w:spacing w:line="259" w:lineRule="auto"/>
              <w:ind w:left="34"/>
              <w:jc w:val="center"/>
            </w:pPr>
            <w:r>
              <w:t xml:space="preserve"> </w:t>
            </w:r>
          </w:p>
        </w:tc>
        <w:tc>
          <w:tcPr>
            <w:tcW w:w="142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C921F9" w:rsidRDefault="00C921F9" w:rsidP="0038064C">
            <w:pPr>
              <w:spacing w:line="259" w:lineRule="auto"/>
              <w:ind w:left="36"/>
              <w:jc w:val="center"/>
            </w:pPr>
            <w:r>
              <w:t xml:space="preserve"> </w:t>
            </w:r>
          </w:p>
        </w:tc>
        <w:tc>
          <w:tcPr>
            <w:tcW w:w="136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C921F9" w:rsidRDefault="00C921F9" w:rsidP="0038064C">
            <w:pPr>
              <w:spacing w:line="259" w:lineRule="auto"/>
              <w:ind w:left="37"/>
              <w:jc w:val="center"/>
            </w:pPr>
            <w:r>
              <w:t xml:space="preserve"> </w:t>
            </w:r>
          </w:p>
        </w:tc>
        <w:tc>
          <w:tcPr>
            <w:tcW w:w="126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C921F9" w:rsidRDefault="00C921F9" w:rsidP="0038064C">
            <w:pPr>
              <w:spacing w:line="259" w:lineRule="auto"/>
              <w:ind w:left="34"/>
              <w:jc w:val="center"/>
            </w:pPr>
            <w:r>
              <w:t xml:space="preserve"> </w:t>
            </w:r>
          </w:p>
        </w:tc>
        <w:tc>
          <w:tcPr>
            <w:tcW w:w="15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bottom"/>
          </w:tcPr>
          <w:p w:rsidR="00C921F9" w:rsidRDefault="00C921F9" w:rsidP="0038064C">
            <w:pPr>
              <w:spacing w:line="259" w:lineRule="auto"/>
              <w:ind w:left="34"/>
              <w:jc w:val="center"/>
            </w:pPr>
            <w:r>
              <w:t xml:space="preserve"> </w:t>
            </w:r>
          </w:p>
        </w:tc>
      </w:tr>
      <w:tr w:rsidR="00C921F9" w:rsidTr="007D5624">
        <w:trPr>
          <w:trHeight w:val="461"/>
        </w:trPr>
        <w:tc>
          <w:tcPr>
            <w:tcW w:w="6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C921F9" w:rsidRDefault="00C921F9" w:rsidP="0038064C">
            <w:pPr>
              <w:spacing w:line="259" w:lineRule="auto"/>
              <w:ind w:left="83"/>
            </w:pPr>
            <w:r>
              <w:t xml:space="preserve">100. </w:t>
            </w:r>
          </w:p>
        </w:tc>
        <w:tc>
          <w:tcPr>
            <w:tcW w:w="445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C921F9" w:rsidRDefault="00C921F9" w:rsidP="0038064C">
            <w:pPr>
              <w:spacing w:line="259" w:lineRule="auto"/>
              <w:ind w:left="17"/>
            </w:pPr>
            <w:r>
              <w:rPr>
                <w:sz w:val="20"/>
              </w:rPr>
              <w:t xml:space="preserve">Тањир дезертни инокс, Ф18 цм </w:t>
            </w:r>
          </w:p>
        </w:tc>
        <w:tc>
          <w:tcPr>
            <w:tcW w:w="62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C921F9" w:rsidRDefault="00C921F9" w:rsidP="0038064C">
            <w:pPr>
              <w:spacing w:line="259" w:lineRule="auto"/>
            </w:pPr>
            <w:r>
              <w:rPr>
                <w:sz w:val="20"/>
              </w:rPr>
              <w:t xml:space="preserve"> ком. </w:t>
            </w:r>
          </w:p>
        </w:tc>
        <w:tc>
          <w:tcPr>
            <w:tcW w:w="62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C921F9" w:rsidRDefault="00C921F9" w:rsidP="0038064C">
            <w:pPr>
              <w:spacing w:line="259" w:lineRule="auto"/>
              <w:ind w:left="113"/>
            </w:pPr>
            <w:r>
              <w:rPr>
                <w:sz w:val="20"/>
              </w:rPr>
              <w:t xml:space="preserve">100 </w:t>
            </w:r>
          </w:p>
        </w:tc>
        <w:tc>
          <w:tcPr>
            <w:tcW w:w="125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C921F9" w:rsidRDefault="00C921F9" w:rsidP="0038064C">
            <w:pPr>
              <w:spacing w:line="259" w:lineRule="auto"/>
              <w:ind w:left="37"/>
              <w:jc w:val="center"/>
            </w:pPr>
            <w:r>
              <w:t xml:space="preserve"> </w:t>
            </w:r>
          </w:p>
        </w:tc>
        <w:tc>
          <w:tcPr>
            <w:tcW w:w="127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C921F9" w:rsidRDefault="00C921F9" w:rsidP="0038064C">
            <w:pPr>
              <w:spacing w:line="259" w:lineRule="auto"/>
              <w:ind w:left="34"/>
              <w:jc w:val="center"/>
            </w:pPr>
            <w:r>
              <w:t xml:space="preserve"> </w:t>
            </w:r>
          </w:p>
        </w:tc>
        <w:tc>
          <w:tcPr>
            <w:tcW w:w="142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C921F9" w:rsidRDefault="00C921F9" w:rsidP="0038064C">
            <w:pPr>
              <w:spacing w:line="259" w:lineRule="auto"/>
              <w:ind w:left="36"/>
              <w:jc w:val="center"/>
            </w:pPr>
            <w:r>
              <w:t xml:space="preserve"> </w:t>
            </w:r>
          </w:p>
        </w:tc>
        <w:tc>
          <w:tcPr>
            <w:tcW w:w="136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C921F9" w:rsidRDefault="00C921F9" w:rsidP="0038064C">
            <w:pPr>
              <w:spacing w:line="259" w:lineRule="auto"/>
              <w:ind w:left="37"/>
              <w:jc w:val="center"/>
            </w:pPr>
            <w:r>
              <w:t xml:space="preserve"> </w:t>
            </w:r>
          </w:p>
        </w:tc>
        <w:tc>
          <w:tcPr>
            <w:tcW w:w="126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C921F9" w:rsidRDefault="00C921F9" w:rsidP="0038064C">
            <w:pPr>
              <w:spacing w:line="259" w:lineRule="auto"/>
              <w:ind w:left="34"/>
              <w:jc w:val="center"/>
            </w:pPr>
            <w:r>
              <w:t xml:space="preserve"> </w:t>
            </w:r>
          </w:p>
        </w:tc>
        <w:tc>
          <w:tcPr>
            <w:tcW w:w="15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bottom"/>
          </w:tcPr>
          <w:p w:rsidR="00C921F9" w:rsidRDefault="00C921F9" w:rsidP="0038064C">
            <w:pPr>
              <w:spacing w:line="259" w:lineRule="auto"/>
              <w:ind w:left="34"/>
              <w:jc w:val="center"/>
            </w:pPr>
            <w:r>
              <w:t xml:space="preserve"> </w:t>
            </w:r>
          </w:p>
        </w:tc>
      </w:tr>
      <w:tr w:rsidR="00C921F9" w:rsidTr="007D5624">
        <w:trPr>
          <w:trHeight w:val="490"/>
        </w:trPr>
        <w:tc>
          <w:tcPr>
            <w:tcW w:w="6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C921F9" w:rsidRDefault="00C921F9" w:rsidP="0038064C">
            <w:pPr>
              <w:spacing w:line="259" w:lineRule="auto"/>
              <w:ind w:left="83"/>
            </w:pPr>
            <w:r>
              <w:t xml:space="preserve">101. </w:t>
            </w:r>
          </w:p>
        </w:tc>
        <w:tc>
          <w:tcPr>
            <w:tcW w:w="445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C921F9" w:rsidRDefault="00C921F9" w:rsidP="0038064C">
            <w:pPr>
              <w:spacing w:line="259" w:lineRule="auto"/>
              <w:ind w:left="17"/>
            </w:pPr>
            <w:r>
              <w:rPr>
                <w:sz w:val="20"/>
              </w:rPr>
              <w:t xml:space="preserve">Чинија за сервирање инокс супијера са поклопцем 2,5 л </w:t>
            </w:r>
          </w:p>
        </w:tc>
        <w:tc>
          <w:tcPr>
            <w:tcW w:w="62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C921F9" w:rsidRDefault="00C921F9" w:rsidP="0038064C">
            <w:pPr>
              <w:spacing w:line="259" w:lineRule="auto"/>
            </w:pPr>
            <w:r>
              <w:rPr>
                <w:sz w:val="20"/>
              </w:rPr>
              <w:t xml:space="preserve"> ком. </w:t>
            </w:r>
          </w:p>
        </w:tc>
        <w:tc>
          <w:tcPr>
            <w:tcW w:w="62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C921F9" w:rsidRDefault="00C921F9" w:rsidP="0038064C">
            <w:pPr>
              <w:spacing w:line="259" w:lineRule="auto"/>
              <w:ind w:right="25"/>
              <w:jc w:val="center"/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125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C921F9" w:rsidRDefault="00C921F9" w:rsidP="0038064C">
            <w:pPr>
              <w:spacing w:line="259" w:lineRule="auto"/>
              <w:ind w:left="37"/>
              <w:jc w:val="center"/>
            </w:pPr>
            <w:r>
              <w:t xml:space="preserve"> </w:t>
            </w:r>
          </w:p>
        </w:tc>
        <w:tc>
          <w:tcPr>
            <w:tcW w:w="127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C921F9" w:rsidRDefault="00C921F9" w:rsidP="0038064C">
            <w:pPr>
              <w:spacing w:line="259" w:lineRule="auto"/>
              <w:ind w:left="34"/>
              <w:jc w:val="center"/>
            </w:pPr>
            <w:r>
              <w:t xml:space="preserve"> </w:t>
            </w:r>
          </w:p>
        </w:tc>
        <w:tc>
          <w:tcPr>
            <w:tcW w:w="142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C921F9" w:rsidRDefault="00C921F9" w:rsidP="0038064C">
            <w:pPr>
              <w:spacing w:line="259" w:lineRule="auto"/>
              <w:ind w:left="36"/>
              <w:jc w:val="center"/>
            </w:pPr>
            <w:r>
              <w:t xml:space="preserve"> </w:t>
            </w:r>
          </w:p>
        </w:tc>
        <w:tc>
          <w:tcPr>
            <w:tcW w:w="136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C921F9" w:rsidRDefault="00C921F9" w:rsidP="0038064C">
            <w:pPr>
              <w:spacing w:line="259" w:lineRule="auto"/>
              <w:ind w:left="37"/>
              <w:jc w:val="center"/>
            </w:pPr>
            <w:r>
              <w:t xml:space="preserve"> </w:t>
            </w:r>
          </w:p>
        </w:tc>
        <w:tc>
          <w:tcPr>
            <w:tcW w:w="126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C921F9" w:rsidRDefault="00C921F9" w:rsidP="0038064C">
            <w:pPr>
              <w:spacing w:line="259" w:lineRule="auto"/>
              <w:ind w:left="34"/>
              <w:jc w:val="center"/>
            </w:pPr>
            <w:r>
              <w:t xml:space="preserve"> </w:t>
            </w:r>
          </w:p>
        </w:tc>
        <w:tc>
          <w:tcPr>
            <w:tcW w:w="15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bottom"/>
          </w:tcPr>
          <w:p w:rsidR="00C921F9" w:rsidRDefault="00C921F9" w:rsidP="0038064C">
            <w:pPr>
              <w:spacing w:line="259" w:lineRule="auto"/>
              <w:ind w:left="34"/>
              <w:jc w:val="center"/>
            </w:pPr>
            <w:r>
              <w:t xml:space="preserve"> </w:t>
            </w:r>
          </w:p>
        </w:tc>
      </w:tr>
      <w:tr w:rsidR="00C921F9" w:rsidTr="007D5624">
        <w:trPr>
          <w:trHeight w:val="464"/>
        </w:trPr>
        <w:tc>
          <w:tcPr>
            <w:tcW w:w="6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C921F9" w:rsidRDefault="00C921F9" w:rsidP="0038064C">
            <w:pPr>
              <w:spacing w:line="259" w:lineRule="auto"/>
              <w:ind w:left="83"/>
            </w:pPr>
            <w:r>
              <w:t xml:space="preserve">102. </w:t>
            </w:r>
          </w:p>
        </w:tc>
        <w:tc>
          <w:tcPr>
            <w:tcW w:w="445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C921F9" w:rsidRDefault="00C921F9" w:rsidP="0038064C">
            <w:pPr>
              <w:spacing w:line="259" w:lineRule="auto"/>
              <w:ind w:left="17"/>
            </w:pPr>
            <w:r>
              <w:rPr>
                <w:sz w:val="20"/>
              </w:rPr>
              <w:t xml:space="preserve">Послужавник, овални, инокс, дим. 50х35   </w:t>
            </w:r>
          </w:p>
        </w:tc>
        <w:tc>
          <w:tcPr>
            <w:tcW w:w="62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C921F9" w:rsidRDefault="00C921F9" w:rsidP="0038064C">
            <w:pPr>
              <w:spacing w:line="259" w:lineRule="auto"/>
            </w:pPr>
            <w:r>
              <w:rPr>
                <w:sz w:val="20"/>
              </w:rPr>
              <w:t xml:space="preserve"> ком. </w:t>
            </w:r>
          </w:p>
        </w:tc>
        <w:tc>
          <w:tcPr>
            <w:tcW w:w="62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C921F9" w:rsidRDefault="00C921F9" w:rsidP="0038064C">
            <w:pPr>
              <w:spacing w:line="259" w:lineRule="auto"/>
              <w:ind w:right="25"/>
              <w:jc w:val="center"/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125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C921F9" w:rsidRDefault="00C921F9" w:rsidP="0038064C">
            <w:pPr>
              <w:spacing w:line="259" w:lineRule="auto"/>
              <w:ind w:left="37"/>
              <w:jc w:val="center"/>
            </w:pPr>
            <w:r>
              <w:t xml:space="preserve"> </w:t>
            </w:r>
          </w:p>
        </w:tc>
        <w:tc>
          <w:tcPr>
            <w:tcW w:w="127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C921F9" w:rsidRDefault="00C921F9" w:rsidP="0038064C">
            <w:pPr>
              <w:spacing w:line="259" w:lineRule="auto"/>
              <w:ind w:left="34"/>
              <w:jc w:val="center"/>
            </w:pPr>
            <w:r>
              <w:t xml:space="preserve"> </w:t>
            </w:r>
          </w:p>
        </w:tc>
        <w:tc>
          <w:tcPr>
            <w:tcW w:w="142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C921F9" w:rsidRDefault="00C921F9" w:rsidP="0038064C">
            <w:pPr>
              <w:spacing w:line="259" w:lineRule="auto"/>
              <w:ind w:left="36"/>
              <w:jc w:val="center"/>
            </w:pPr>
            <w:r>
              <w:t xml:space="preserve"> </w:t>
            </w:r>
          </w:p>
        </w:tc>
        <w:tc>
          <w:tcPr>
            <w:tcW w:w="136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C921F9" w:rsidRDefault="00C921F9" w:rsidP="0038064C">
            <w:pPr>
              <w:spacing w:line="259" w:lineRule="auto"/>
              <w:ind w:left="37"/>
              <w:jc w:val="center"/>
            </w:pPr>
            <w:r>
              <w:t xml:space="preserve"> </w:t>
            </w:r>
          </w:p>
        </w:tc>
        <w:tc>
          <w:tcPr>
            <w:tcW w:w="126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C921F9" w:rsidRDefault="00C921F9" w:rsidP="0038064C">
            <w:pPr>
              <w:spacing w:line="259" w:lineRule="auto"/>
              <w:ind w:left="34"/>
              <w:jc w:val="center"/>
            </w:pPr>
            <w:r>
              <w:t xml:space="preserve"> </w:t>
            </w:r>
          </w:p>
        </w:tc>
        <w:tc>
          <w:tcPr>
            <w:tcW w:w="15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bottom"/>
          </w:tcPr>
          <w:p w:rsidR="00C921F9" w:rsidRDefault="00C921F9" w:rsidP="0038064C">
            <w:pPr>
              <w:spacing w:line="259" w:lineRule="auto"/>
              <w:ind w:left="34"/>
              <w:jc w:val="center"/>
            </w:pPr>
            <w:r>
              <w:t xml:space="preserve"> </w:t>
            </w:r>
          </w:p>
        </w:tc>
      </w:tr>
      <w:tr w:rsidR="00C921F9" w:rsidTr="007D5624">
        <w:trPr>
          <w:trHeight w:val="490"/>
        </w:trPr>
        <w:tc>
          <w:tcPr>
            <w:tcW w:w="6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C921F9" w:rsidRDefault="00C921F9" w:rsidP="0038064C">
            <w:pPr>
              <w:spacing w:line="259" w:lineRule="auto"/>
              <w:ind w:left="83"/>
            </w:pPr>
            <w:r>
              <w:lastRenderedPageBreak/>
              <w:t xml:space="preserve">103. </w:t>
            </w:r>
          </w:p>
        </w:tc>
        <w:tc>
          <w:tcPr>
            <w:tcW w:w="445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C921F9" w:rsidRDefault="00C921F9" w:rsidP="007D5624">
            <w:pPr>
              <w:spacing w:line="259" w:lineRule="auto"/>
              <w:ind w:left="17" w:right="61"/>
            </w:pPr>
            <w:r>
              <w:rPr>
                <w:sz w:val="20"/>
              </w:rPr>
              <w:t>Послужавник, округли, ПВЦ, неклизајући  Ф-40 цм</w:t>
            </w:r>
          </w:p>
        </w:tc>
        <w:tc>
          <w:tcPr>
            <w:tcW w:w="62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C921F9" w:rsidRDefault="00C921F9" w:rsidP="0038064C">
            <w:pPr>
              <w:spacing w:line="259" w:lineRule="auto"/>
            </w:pPr>
            <w:r>
              <w:rPr>
                <w:sz w:val="20"/>
              </w:rPr>
              <w:t xml:space="preserve"> ком. </w:t>
            </w:r>
          </w:p>
        </w:tc>
        <w:tc>
          <w:tcPr>
            <w:tcW w:w="62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C921F9" w:rsidRDefault="00C921F9" w:rsidP="0038064C">
            <w:pPr>
              <w:spacing w:line="259" w:lineRule="auto"/>
              <w:ind w:right="25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125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C921F9" w:rsidRDefault="00C921F9" w:rsidP="0038064C">
            <w:pPr>
              <w:spacing w:line="259" w:lineRule="auto"/>
              <w:ind w:left="37"/>
              <w:jc w:val="center"/>
            </w:pPr>
            <w:r>
              <w:t xml:space="preserve"> </w:t>
            </w:r>
          </w:p>
        </w:tc>
        <w:tc>
          <w:tcPr>
            <w:tcW w:w="127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C921F9" w:rsidRDefault="00C921F9" w:rsidP="0038064C">
            <w:pPr>
              <w:spacing w:line="259" w:lineRule="auto"/>
              <w:ind w:left="34"/>
              <w:jc w:val="center"/>
            </w:pPr>
            <w:r>
              <w:t xml:space="preserve"> </w:t>
            </w:r>
          </w:p>
        </w:tc>
        <w:tc>
          <w:tcPr>
            <w:tcW w:w="142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C921F9" w:rsidRDefault="00C921F9" w:rsidP="0038064C">
            <w:pPr>
              <w:spacing w:line="259" w:lineRule="auto"/>
              <w:ind w:left="36"/>
              <w:jc w:val="center"/>
            </w:pPr>
            <w:r>
              <w:t xml:space="preserve"> </w:t>
            </w:r>
          </w:p>
        </w:tc>
        <w:tc>
          <w:tcPr>
            <w:tcW w:w="136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C921F9" w:rsidRDefault="00C921F9" w:rsidP="0038064C">
            <w:pPr>
              <w:spacing w:line="259" w:lineRule="auto"/>
              <w:ind w:left="37"/>
              <w:jc w:val="center"/>
            </w:pPr>
            <w:r>
              <w:t xml:space="preserve"> </w:t>
            </w:r>
          </w:p>
        </w:tc>
        <w:tc>
          <w:tcPr>
            <w:tcW w:w="126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C921F9" w:rsidRDefault="00C921F9" w:rsidP="0038064C">
            <w:pPr>
              <w:spacing w:line="259" w:lineRule="auto"/>
              <w:ind w:left="34"/>
              <w:jc w:val="center"/>
            </w:pPr>
            <w:r>
              <w:t xml:space="preserve"> </w:t>
            </w:r>
          </w:p>
        </w:tc>
        <w:tc>
          <w:tcPr>
            <w:tcW w:w="15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bottom"/>
          </w:tcPr>
          <w:p w:rsidR="00C921F9" w:rsidRDefault="00C921F9" w:rsidP="0038064C">
            <w:pPr>
              <w:spacing w:line="259" w:lineRule="auto"/>
              <w:ind w:left="34"/>
              <w:jc w:val="center"/>
            </w:pPr>
            <w:r>
              <w:t xml:space="preserve"> </w:t>
            </w:r>
          </w:p>
        </w:tc>
      </w:tr>
      <w:tr w:rsidR="00C921F9" w:rsidTr="007D5624">
        <w:trPr>
          <w:trHeight w:val="461"/>
        </w:trPr>
        <w:tc>
          <w:tcPr>
            <w:tcW w:w="6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C921F9" w:rsidRDefault="00C921F9" w:rsidP="0038064C">
            <w:pPr>
              <w:spacing w:line="259" w:lineRule="auto"/>
              <w:ind w:left="83"/>
            </w:pPr>
            <w:r>
              <w:t xml:space="preserve">104. </w:t>
            </w:r>
          </w:p>
        </w:tc>
        <w:tc>
          <w:tcPr>
            <w:tcW w:w="445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C921F9" w:rsidRDefault="00C921F9" w:rsidP="007D5624">
            <w:pPr>
              <w:spacing w:line="259" w:lineRule="auto"/>
              <w:ind w:left="17"/>
            </w:pPr>
            <w:r>
              <w:rPr>
                <w:sz w:val="20"/>
              </w:rPr>
              <w:t xml:space="preserve">Послужавник, правоугаони, ПВЦ, 35х46 цм </w:t>
            </w:r>
          </w:p>
        </w:tc>
        <w:tc>
          <w:tcPr>
            <w:tcW w:w="62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C921F9" w:rsidRDefault="00C921F9" w:rsidP="0038064C">
            <w:pPr>
              <w:spacing w:line="259" w:lineRule="auto"/>
            </w:pPr>
            <w:r>
              <w:rPr>
                <w:sz w:val="20"/>
              </w:rPr>
              <w:t xml:space="preserve"> ком. </w:t>
            </w:r>
          </w:p>
        </w:tc>
        <w:tc>
          <w:tcPr>
            <w:tcW w:w="62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C921F9" w:rsidRDefault="00C921F9" w:rsidP="0038064C">
            <w:pPr>
              <w:spacing w:line="259" w:lineRule="auto"/>
              <w:ind w:right="25"/>
              <w:jc w:val="center"/>
            </w:pPr>
            <w:r>
              <w:rPr>
                <w:sz w:val="20"/>
              </w:rPr>
              <w:t xml:space="preserve">15 </w:t>
            </w:r>
          </w:p>
        </w:tc>
        <w:tc>
          <w:tcPr>
            <w:tcW w:w="125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C921F9" w:rsidRDefault="00C921F9" w:rsidP="0038064C">
            <w:pPr>
              <w:spacing w:line="259" w:lineRule="auto"/>
              <w:ind w:left="37"/>
              <w:jc w:val="center"/>
            </w:pPr>
            <w:r>
              <w:t xml:space="preserve"> </w:t>
            </w:r>
          </w:p>
        </w:tc>
        <w:tc>
          <w:tcPr>
            <w:tcW w:w="127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C921F9" w:rsidRDefault="00C921F9" w:rsidP="0038064C">
            <w:pPr>
              <w:spacing w:line="259" w:lineRule="auto"/>
              <w:ind w:left="34"/>
              <w:jc w:val="center"/>
            </w:pPr>
            <w:r>
              <w:t xml:space="preserve"> </w:t>
            </w:r>
          </w:p>
        </w:tc>
        <w:tc>
          <w:tcPr>
            <w:tcW w:w="142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C921F9" w:rsidRDefault="00C921F9" w:rsidP="0038064C">
            <w:pPr>
              <w:spacing w:line="259" w:lineRule="auto"/>
              <w:ind w:left="36"/>
              <w:jc w:val="center"/>
            </w:pPr>
            <w:r>
              <w:t xml:space="preserve"> </w:t>
            </w:r>
          </w:p>
        </w:tc>
        <w:tc>
          <w:tcPr>
            <w:tcW w:w="136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C921F9" w:rsidRDefault="00C921F9" w:rsidP="0038064C">
            <w:pPr>
              <w:spacing w:line="259" w:lineRule="auto"/>
              <w:ind w:left="37"/>
              <w:jc w:val="center"/>
            </w:pPr>
            <w:r>
              <w:t xml:space="preserve"> </w:t>
            </w:r>
          </w:p>
        </w:tc>
        <w:tc>
          <w:tcPr>
            <w:tcW w:w="126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C921F9" w:rsidRDefault="00C921F9" w:rsidP="0038064C">
            <w:pPr>
              <w:spacing w:line="259" w:lineRule="auto"/>
              <w:ind w:left="34"/>
              <w:jc w:val="center"/>
            </w:pPr>
            <w:r>
              <w:t xml:space="preserve"> </w:t>
            </w:r>
          </w:p>
        </w:tc>
        <w:tc>
          <w:tcPr>
            <w:tcW w:w="15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bottom"/>
          </w:tcPr>
          <w:p w:rsidR="00C921F9" w:rsidRDefault="00C921F9" w:rsidP="0038064C">
            <w:pPr>
              <w:spacing w:line="259" w:lineRule="auto"/>
              <w:ind w:left="34"/>
              <w:jc w:val="center"/>
            </w:pPr>
            <w:r>
              <w:t xml:space="preserve"> </w:t>
            </w:r>
          </w:p>
        </w:tc>
      </w:tr>
      <w:tr w:rsidR="00C921F9" w:rsidTr="007D5624">
        <w:trPr>
          <w:trHeight w:val="463"/>
        </w:trPr>
        <w:tc>
          <w:tcPr>
            <w:tcW w:w="6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C921F9" w:rsidRDefault="00C921F9" w:rsidP="0038064C">
            <w:pPr>
              <w:spacing w:line="259" w:lineRule="auto"/>
              <w:ind w:left="83"/>
            </w:pPr>
            <w:r>
              <w:t xml:space="preserve">105. </w:t>
            </w:r>
          </w:p>
        </w:tc>
        <w:tc>
          <w:tcPr>
            <w:tcW w:w="445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C921F9" w:rsidRDefault="00C921F9" w:rsidP="007D5624">
            <w:pPr>
              <w:spacing w:line="259" w:lineRule="auto"/>
              <w:ind w:left="17"/>
            </w:pPr>
            <w:r>
              <w:rPr>
                <w:sz w:val="20"/>
              </w:rPr>
              <w:t xml:space="preserve">Росфрајни термоси за транспорт хране,  15 Л </w:t>
            </w:r>
          </w:p>
        </w:tc>
        <w:tc>
          <w:tcPr>
            <w:tcW w:w="62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C921F9" w:rsidRDefault="00C921F9" w:rsidP="0038064C">
            <w:pPr>
              <w:spacing w:line="259" w:lineRule="auto"/>
            </w:pPr>
            <w:r>
              <w:rPr>
                <w:sz w:val="20"/>
              </w:rPr>
              <w:t xml:space="preserve"> ком. </w:t>
            </w:r>
          </w:p>
        </w:tc>
        <w:tc>
          <w:tcPr>
            <w:tcW w:w="62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C921F9" w:rsidRDefault="00C921F9" w:rsidP="0038064C">
            <w:pPr>
              <w:spacing w:line="259" w:lineRule="auto"/>
              <w:ind w:right="25"/>
              <w:jc w:val="center"/>
            </w:pPr>
            <w:r>
              <w:rPr>
                <w:sz w:val="20"/>
              </w:rPr>
              <w:t xml:space="preserve">15 </w:t>
            </w:r>
          </w:p>
        </w:tc>
        <w:tc>
          <w:tcPr>
            <w:tcW w:w="125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C921F9" w:rsidRDefault="00C921F9" w:rsidP="0038064C">
            <w:pPr>
              <w:spacing w:line="259" w:lineRule="auto"/>
              <w:ind w:left="37"/>
              <w:jc w:val="center"/>
            </w:pPr>
            <w:r>
              <w:t xml:space="preserve"> </w:t>
            </w:r>
          </w:p>
        </w:tc>
        <w:tc>
          <w:tcPr>
            <w:tcW w:w="127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C921F9" w:rsidRDefault="00C921F9" w:rsidP="0038064C">
            <w:pPr>
              <w:spacing w:line="259" w:lineRule="auto"/>
              <w:ind w:left="34"/>
              <w:jc w:val="center"/>
            </w:pPr>
            <w:r>
              <w:t xml:space="preserve"> </w:t>
            </w:r>
          </w:p>
        </w:tc>
        <w:tc>
          <w:tcPr>
            <w:tcW w:w="142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C921F9" w:rsidRDefault="00C921F9" w:rsidP="0038064C">
            <w:pPr>
              <w:spacing w:line="259" w:lineRule="auto"/>
              <w:ind w:left="36"/>
              <w:jc w:val="center"/>
            </w:pPr>
            <w:r>
              <w:t xml:space="preserve"> </w:t>
            </w:r>
          </w:p>
        </w:tc>
        <w:tc>
          <w:tcPr>
            <w:tcW w:w="136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C921F9" w:rsidRDefault="00C921F9" w:rsidP="0038064C">
            <w:pPr>
              <w:spacing w:line="259" w:lineRule="auto"/>
              <w:ind w:left="37"/>
              <w:jc w:val="center"/>
            </w:pPr>
            <w:r>
              <w:t xml:space="preserve"> </w:t>
            </w:r>
          </w:p>
        </w:tc>
        <w:tc>
          <w:tcPr>
            <w:tcW w:w="126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C921F9" w:rsidRDefault="00C921F9" w:rsidP="0038064C">
            <w:pPr>
              <w:spacing w:line="259" w:lineRule="auto"/>
              <w:ind w:left="34"/>
              <w:jc w:val="center"/>
            </w:pPr>
            <w:r>
              <w:t xml:space="preserve"> </w:t>
            </w:r>
          </w:p>
        </w:tc>
        <w:tc>
          <w:tcPr>
            <w:tcW w:w="15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bottom"/>
          </w:tcPr>
          <w:p w:rsidR="00C921F9" w:rsidRDefault="00C921F9" w:rsidP="0038064C">
            <w:pPr>
              <w:spacing w:line="259" w:lineRule="auto"/>
              <w:ind w:left="34"/>
              <w:jc w:val="center"/>
            </w:pPr>
            <w:r>
              <w:t xml:space="preserve"> </w:t>
            </w:r>
          </w:p>
        </w:tc>
      </w:tr>
      <w:tr w:rsidR="00C921F9" w:rsidTr="007D5624">
        <w:trPr>
          <w:trHeight w:val="461"/>
        </w:trPr>
        <w:tc>
          <w:tcPr>
            <w:tcW w:w="6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C921F9" w:rsidRDefault="00C921F9" w:rsidP="0038064C">
            <w:pPr>
              <w:spacing w:line="259" w:lineRule="auto"/>
              <w:ind w:left="83"/>
            </w:pPr>
            <w:r>
              <w:t xml:space="preserve">106. </w:t>
            </w:r>
          </w:p>
        </w:tc>
        <w:tc>
          <w:tcPr>
            <w:tcW w:w="445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C921F9" w:rsidRDefault="00C921F9" w:rsidP="007D5624">
            <w:pPr>
              <w:spacing w:line="259" w:lineRule="auto"/>
              <w:ind w:left="17"/>
            </w:pPr>
            <w:r>
              <w:rPr>
                <w:sz w:val="20"/>
              </w:rPr>
              <w:t xml:space="preserve">Росфрајни термоси за транспорт хране, 12Л </w:t>
            </w:r>
          </w:p>
        </w:tc>
        <w:tc>
          <w:tcPr>
            <w:tcW w:w="62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C921F9" w:rsidRDefault="00C921F9" w:rsidP="0038064C">
            <w:pPr>
              <w:spacing w:line="259" w:lineRule="auto"/>
            </w:pPr>
            <w:r>
              <w:rPr>
                <w:sz w:val="20"/>
              </w:rPr>
              <w:t xml:space="preserve"> ком. </w:t>
            </w:r>
          </w:p>
        </w:tc>
        <w:tc>
          <w:tcPr>
            <w:tcW w:w="62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C921F9" w:rsidRDefault="00C921F9" w:rsidP="0038064C">
            <w:pPr>
              <w:spacing w:line="259" w:lineRule="auto"/>
              <w:ind w:right="25"/>
              <w:jc w:val="center"/>
            </w:pPr>
            <w:r>
              <w:rPr>
                <w:sz w:val="20"/>
              </w:rPr>
              <w:t xml:space="preserve">15 </w:t>
            </w:r>
          </w:p>
        </w:tc>
        <w:tc>
          <w:tcPr>
            <w:tcW w:w="125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C921F9" w:rsidRDefault="00C921F9" w:rsidP="0038064C">
            <w:pPr>
              <w:spacing w:line="259" w:lineRule="auto"/>
              <w:ind w:left="37"/>
              <w:jc w:val="center"/>
            </w:pPr>
            <w:r>
              <w:t xml:space="preserve"> </w:t>
            </w:r>
          </w:p>
        </w:tc>
        <w:tc>
          <w:tcPr>
            <w:tcW w:w="127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C921F9" w:rsidRDefault="00C921F9" w:rsidP="0038064C">
            <w:pPr>
              <w:spacing w:line="259" w:lineRule="auto"/>
              <w:ind w:left="34"/>
              <w:jc w:val="center"/>
            </w:pPr>
            <w:r>
              <w:t xml:space="preserve"> </w:t>
            </w:r>
          </w:p>
        </w:tc>
        <w:tc>
          <w:tcPr>
            <w:tcW w:w="142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C921F9" w:rsidRDefault="00C921F9" w:rsidP="0038064C">
            <w:pPr>
              <w:spacing w:line="259" w:lineRule="auto"/>
              <w:ind w:left="36"/>
              <w:jc w:val="center"/>
            </w:pPr>
            <w:r>
              <w:t xml:space="preserve"> </w:t>
            </w:r>
          </w:p>
        </w:tc>
        <w:tc>
          <w:tcPr>
            <w:tcW w:w="136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C921F9" w:rsidRDefault="00C921F9" w:rsidP="0038064C">
            <w:pPr>
              <w:spacing w:line="259" w:lineRule="auto"/>
              <w:ind w:left="37"/>
              <w:jc w:val="center"/>
            </w:pPr>
            <w:r>
              <w:t xml:space="preserve"> </w:t>
            </w:r>
          </w:p>
        </w:tc>
        <w:tc>
          <w:tcPr>
            <w:tcW w:w="126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C921F9" w:rsidRDefault="00C921F9" w:rsidP="0038064C">
            <w:pPr>
              <w:spacing w:line="259" w:lineRule="auto"/>
              <w:ind w:left="34"/>
              <w:jc w:val="center"/>
            </w:pPr>
            <w:r>
              <w:t xml:space="preserve"> </w:t>
            </w:r>
          </w:p>
        </w:tc>
        <w:tc>
          <w:tcPr>
            <w:tcW w:w="15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bottom"/>
          </w:tcPr>
          <w:p w:rsidR="00C921F9" w:rsidRDefault="00C921F9" w:rsidP="0038064C">
            <w:pPr>
              <w:spacing w:line="259" w:lineRule="auto"/>
              <w:ind w:left="34"/>
              <w:jc w:val="center"/>
            </w:pPr>
            <w:r>
              <w:t xml:space="preserve"> </w:t>
            </w:r>
          </w:p>
        </w:tc>
      </w:tr>
      <w:tr w:rsidR="00C921F9" w:rsidTr="007D5624">
        <w:trPr>
          <w:trHeight w:val="463"/>
        </w:trPr>
        <w:tc>
          <w:tcPr>
            <w:tcW w:w="6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C921F9" w:rsidRDefault="00C921F9" w:rsidP="0038064C">
            <w:pPr>
              <w:spacing w:line="259" w:lineRule="auto"/>
              <w:ind w:left="83"/>
            </w:pPr>
            <w:r>
              <w:t xml:space="preserve">107. </w:t>
            </w:r>
          </w:p>
        </w:tc>
        <w:tc>
          <w:tcPr>
            <w:tcW w:w="445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C921F9" w:rsidRDefault="00C921F9" w:rsidP="007D5624">
            <w:pPr>
              <w:spacing w:line="259" w:lineRule="auto"/>
              <w:ind w:left="17"/>
            </w:pPr>
            <w:r>
              <w:rPr>
                <w:sz w:val="20"/>
              </w:rPr>
              <w:t xml:space="preserve">Термометар за замрзивач - дигитални </w:t>
            </w:r>
          </w:p>
        </w:tc>
        <w:tc>
          <w:tcPr>
            <w:tcW w:w="62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C921F9" w:rsidRDefault="00C921F9" w:rsidP="0038064C">
            <w:pPr>
              <w:spacing w:line="259" w:lineRule="auto"/>
            </w:pPr>
            <w:r>
              <w:rPr>
                <w:sz w:val="20"/>
              </w:rPr>
              <w:t xml:space="preserve"> ком. </w:t>
            </w:r>
          </w:p>
        </w:tc>
        <w:tc>
          <w:tcPr>
            <w:tcW w:w="62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C921F9" w:rsidRDefault="00C921F9" w:rsidP="0038064C">
            <w:pPr>
              <w:spacing w:line="259" w:lineRule="auto"/>
              <w:ind w:right="25"/>
              <w:jc w:val="center"/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125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C921F9" w:rsidRDefault="00C921F9" w:rsidP="0038064C">
            <w:pPr>
              <w:spacing w:line="259" w:lineRule="auto"/>
              <w:ind w:left="37"/>
              <w:jc w:val="center"/>
            </w:pPr>
            <w:r>
              <w:t xml:space="preserve"> </w:t>
            </w:r>
          </w:p>
        </w:tc>
        <w:tc>
          <w:tcPr>
            <w:tcW w:w="127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C921F9" w:rsidRDefault="00C921F9" w:rsidP="0038064C">
            <w:pPr>
              <w:spacing w:line="259" w:lineRule="auto"/>
              <w:ind w:left="34"/>
              <w:jc w:val="center"/>
            </w:pPr>
            <w:r>
              <w:t xml:space="preserve"> </w:t>
            </w:r>
          </w:p>
        </w:tc>
        <w:tc>
          <w:tcPr>
            <w:tcW w:w="142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C921F9" w:rsidRDefault="00C921F9" w:rsidP="0038064C">
            <w:pPr>
              <w:spacing w:line="259" w:lineRule="auto"/>
              <w:ind w:left="36"/>
              <w:jc w:val="center"/>
            </w:pPr>
            <w:r>
              <w:t xml:space="preserve"> </w:t>
            </w:r>
          </w:p>
        </w:tc>
        <w:tc>
          <w:tcPr>
            <w:tcW w:w="136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C921F9" w:rsidRDefault="00C921F9" w:rsidP="0038064C">
            <w:pPr>
              <w:spacing w:line="259" w:lineRule="auto"/>
              <w:ind w:left="37"/>
              <w:jc w:val="center"/>
            </w:pPr>
            <w:r>
              <w:t xml:space="preserve"> </w:t>
            </w:r>
          </w:p>
        </w:tc>
        <w:tc>
          <w:tcPr>
            <w:tcW w:w="126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C921F9" w:rsidRDefault="00C921F9" w:rsidP="0038064C">
            <w:pPr>
              <w:spacing w:line="259" w:lineRule="auto"/>
              <w:ind w:left="34"/>
              <w:jc w:val="center"/>
            </w:pPr>
            <w:r>
              <w:t xml:space="preserve"> </w:t>
            </w:r>
          </w:p>
        </w:tc>
        <w:tc>
          <w:tcPr>
            <w:tcW w:w="15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bottom"/>
          </w:tcPr>
          <w:p w:rsidR="00C921F9" w:rsidRDefault="00C921F9" w:rsidP="0038064C">
            <w:pPr>
              <w:spacing w:line="259" w:lineRule="auto"/>
              <w:ind w:left="34"/>
              <w:jc w:val="center"/>
            </w:pPr>
            <w:r>
              <w:t xml:space="preserve"> </w:t>
            </w:r>
          </w:p>
        </w:tc>
      </w:tr>
      <w:tr w:rsidR="00C921F9" w:rsidTr="007D5624">
        <w:trPr>
          <w:trHeight w:val="461"/>
        </w:trPr>
        <w:tc>
          <w:tcPr>
            <w:tcW w:w="6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C921F9" w:rsidRDefault="00C921F9" w:rsidP="0038064C">
            <w:pPr>
              <w:spacing w:line="259" w:lineRule="auto"/>
              <w:ind w:left="83"/>
            </w:pPr>
            <w:r>
              <w:t xml:space="preserve">108. </w:t>
            </w:r>
          </w:p>
        </w:tc>
        <w:tc>
          <w:tcPr>
            <w:tcW w:w="445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C921F9" w:rsidRDefault="00C921F9" w:rsidP="007D5624">
            <w:pPr>
              <w:spacing w:line="259" w:lineRule="auto"/>
              <w:ind w:left="17"/>
            </w:pPr>
            <w:r>
              <w:rPr>
                <w:sz w:val="20"/>
              </w:rPr>
              <w:t xml:space="preserve">Мензура росфрајт 1 Л </w:t>
            </w:r>
          </w:p>
        </w:tc>
        <w:tc>
          <w:tcPr>
            <w:tcW w:w="62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C921F9" w:rsidRDefault="00C921F9" w:rsidP="0038064C">
            <w:pPr>
              <w:spacing w:line="259" w:lineRule="auto"/>
            </w:pPr>
            <w:r>
              <w:rPr>
                <w:sz w:val="20"/>
              </w:rPr>
              <w:t xml:space="preserve"> ком. </w:t>
            </w:r>
          </w:p>
        </w:tc>
        <w:tc>
          <w:tcPr>
            <w:tcW w:w="62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C921F9" w:rsidRDefault="00C921F9" w:rsidP="0038064C">
            <w:pPr>
              <w:spacing w:line="259" w:lineRule="auto"/>
              <w:ind w:right="25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25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C921F9" w:rsidRDefault="00C921F9" w:rsidP="0038064C">
            <w:pPr>
              <w:spacing w:line="259" w:lineRule="auto"/>
              <w:ind w:left="37"/>
              <w:jc w:val="center"/>
            </w:pPr>
            <w:r>
              <w:t xml:space="preserve"> </w:t>
            </w:r>
          </w:p>
        </w:tc>
        <w:tc>
          <w:tcPr>
            <w:tcW w:w="127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C921F9" w:rsidRDefault="00C921F9" w:rsidP="0038064C">
            <w:pPr>
              <w:spacing w:line="259" w:lineRule="auto"/>
              <w:ind w:left="34"/>
              <w:jc w:val="center"/>
            </w:pPr>
            <w:r>
              <w:t xml:space="preserve"> </w:t>
            </w:r>
          </w:p>
        </w:tc>
        <w:tc>
          <w:tcPr>
            <w:tcW w:w="142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C921F9" w:rsidRDefault="00C921F9" w:rsidP="0038064C">
            <w:pPr>
              <w:spacing w:line="259" w:lineRule="auto"/>
              <w:ind w:left="36"/>
              <w:jc w:val="center"/>
            </w:pPr>
            <w:r>
              <w:t xml:space="preserve"> </w:t>
            </w:r>
          </w:p>
        </w:tc>
        <w:tc>
          <w:tcPr>
            <w:tcW w:w="136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C921F9" w:rsidRDefault="00C921F9" w:rsidP="0038064C">
            <w:pPr>
              <w:spacing w:line="259" w:lineRule="auto"/>
              <w:ind w:left="37"/>
              <w:jc w:val="center"/>
            </w:pPr>
            <w:r>
              <w:t xml:space="preserve"> </w:t>
            </w:r>
          </w:p>
        </w:tc>
        <w:tc>
          <w:tcPr>
            <w:tcW w:w="126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C921F9" w:rsidRDefault="00C921F9" w:rsidP="0038064C">
            <w:pPr>
              <w:spacing w:line="259" w:lineRule="auto"/>
              <w:ind w:left="34"/>
              <w:jc w:val="center"/>
            </w:pPr>
            <w:r>
              <w:t xml:space="preserve"> </w:t>
            </w:r>
          </w:p>
        </w:tc>
        <w:tc>
          <w:tcPr>
            <w:tcW w:w="15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bottom"/>
          </w:tcPr>
          <w:p w:rsidR="00C921F9" w:rsidRDefault="00C921F9" w:rsidP="0038064C">
            <w:pPr>
              <w:spacing w:line="259" w:lineRule="auto"/>
              <w:ind w:left="34"/>
              <w:jc w:val="center"/>
            </w:pPr>
            <w:r>
              <w:t xml:space="preserve"> </w:t>
            </w:r>
          </w:p>
        </w:tc>
      </w:tr>
      <w:tr w:rsidR="00C921F9" w:rsidTr="007D5624">
        <w:trPr>
          <w:trHeight w:val="492"/>
        </w:trPr>
        <w:tc>
          <w:tcPr>
            <w:tcW w:w="6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C921F9" w:rsidRDefault="00C921F9" w:rsidP="0038064C">
            <w:pPr>
              <w:spacing w:line="259" w:lineRule="auto"/>
              <w:ind w:left="83"/>
            </w:pPr>
            <w:r>
              <w:t xml:space="preserve">109. </w:t>
            </w:r>
          </w:p>
        </w:tc>
        <w:tc>
          <w:tcPr>
            <w:tcW w:w="445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C921F9" w:rsidRDefault="00C921F9" w:rsidP="007D5624">
            <w:pPr>
              <w:spacing w:line="259" w:lineRule="auto"/>
              <w:ind w:left="17"/>
            </w:pPr>
            <w:r>
              <w:rPr>
                <w:sz w:val="20"/>
              </w:rPr>
              <w:t xml:space="preserve">Гастро посуде, дим. 650x530x40мм, 2/1 са поклопцем </w:t>
            </w:r>
          </w:p>
        </w:tc>
        <w:tc>
          <w:tcPr>
            <w:tcW w:w="62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C921F9" w:rsidRDefault="00C921F9" w:rsidP="0038064C">
            <w:pPr>
              <w:spacing w:line="259" w:lineRule="auto"/>
            </w:pPr>
            <w:r>
              <w:rPr>
                <w:sz w:val="20"/>
              </w:rPr>
              <w:t xml:space="preserve"> ком. </w:t>
            </w:r>
          </w:p>
        </w:tc>
        <w:tc>
          <w:tcPr>
            <w:tcW w:w="62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C921F9" w:rsidRDefault="00C921F9" w:rsidP="0038064C">
            <w:pPr>
              <w:spacing w:line="259" w:lineRule="auto"/>
              <w:ind w:right="25"/>
              <w:jc w:val="center"/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25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C921F9" w:rsidRDefault="00C921F9" w:rsidP="0038064C">
            <w:pPr>
              <w:spacing w:line="259" w:lineRule="auto"/>
              <w:ind w:left="37"/>
              <w:jc w:val="center"/>
            </w:pPr>
            <w:r>
              <w:t xml:space="preserve"> </w:t>
            </w:r>
          </w:p>
        </w:tc>
        <w:tc>
          <w:tcPr>
            <w:tcW w:w="127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C921F9" w:rsidRDefault="00C921F9" w:rsidP="0038064C">
            <w:pPr>
              <w:spacing w:line="259" w:lineRule="auto"/>
              <w:ind w:left="34"/>
              <w:jc w:val="center"/>
            </w:pPr>
            <w:r>
              <w:t xml:space="preserve"> </w:t>
            </w:r>
          </w:p>
        </w:tc>
        <w:tc>
          <w:tcPr>
            <w:tcW w:w="142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C921F9" w:rsidRDefault="00C921F9" w:rsidP="0038064C">
            <w:pPr>
              <w:spacing w:line="259" w:lineRule="auto"/>
              <w:ind w:left="36"/>
              <w:jc w:val="center"/>
            </w:pPr>
            <w:r>
              <w:t xml:space="preserve"> </w:t>
            </w:r>
          </w:p>
        </w:tc>
        <w:tc>
          <w:tcPr>
            <w:tcW w:w="136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C921F9" w:rsidRDefault="00C921F9" w:rsidP="0038064C">
            <w:pPr>
              <w:spacing w:line="259" w:lineRule="auto"/>
              <w:ind w:left="37"/>
              <w:jc w:val="center"/>
            </w:pPr>
            <w:r>
              <w:t xml:space="preserve"> </w:t>
            </w:r>
          </w:p>
        </w:tc>
        <w:tc>
          <w:tcPr>
            <w:tcW w:w="126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C921F9" w:rsidRDefault="00C921F9" w:rsidP="0038064C">
            <w:pPr>
              <w:spacing w:line="259" w:lineRule="auto"/>
              <w:ind w:left="34"/>
              <w:jc w:val="center"/>
            </w:pPr>
            <w:r>
              <w:t xml:space="preserve"> </w:t>
            </w:r>
          </w:p>
        </w:tc>
        <w:tc>
          <w:tcPr>
            <w:tcW w:w="15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bottom"/>
          </w:tcPr>
          <w:p w:rsidR="00C921F9" w:rsidRDefault="00C921F9" w:rsidP="0038064C">
            <w:pPr>
              <w:spacing w:line="259" w:lineRule="auto"/>
              <w:ind w:left="34"/>
              <w:jc w:val="center"/>
            </w:pPr>
            <w:r>
              <w:t xml:space="preserve"> </w:t>
            </w:r>
          </w:p>
        </w:tc>
      </w:tr>
      <w:tr w:rsidR="00C921F9" w:rsidTr="007D5624">
        <w:trPr>
          <w:trHeight w:val="490"/>
        </w:trPr>
        <w:tc>
          <w:tcPr>
            <w:tcW w:w="6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C921F9" w:rsidRDefault="00C921F9" w:rsidP="0038064C">
            <w:pPr>
              <w:spacing w:line="259" w:lineRule="auto"/>
              <w:ind w:left="83"/>
            </w:pPr>
            <w:r>
              <w:t xml:space="preserve">110. </w:t>
            </w:r>
          </w:p>
        </w:tc>
        <w:tc>
          <w:tcPr>
            <w:tcW w:w="445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C921F9" w:rsidRDefault="00C921F9" w:rsidP="007D5624">
            <w:pPr>
              <w:spacing w:line="259" w:lineRule="auto"/>
              <w:ind w:left="17"/>
            </w:pPr>
            <w:r>
              <w:rPr>
                <w:sz w:val="20"/>
              </w:rPr>
              <w:t xml:space="preserve">Гастро посуде росфрај, дим. 650х530х100 мм, 2/1, са поклопцем </w:t>
            </w:r>
          </w:p>
        </w:tc>
        <w:tc>
          <w:tcPr>
            <w:tcW w:w="62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C921F9" w:rsidRDefault="00C921F9" w:rsidP="0038064C">
            <w:pPr>
              <w:spacing w:line="259" w:lineRule="auto"/>
            </w:pPr>
            <w:r>
              <w:rPr>
                <w:sz w:val="20"/>
              </w:rPr>
              <w:t xml:space="preserve"> ком. </w:t>
            </w:r>
          </w:p>
        </w:tc>
        <w:tc>
          <w:tcPr>
            <w:tcW w:w="62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C921F9" w:rsidRDefault="00C921F9" w:rsidP="0038064C">
            <w:pPr>
              <w:spacing w:line="259" w:lineRule="auto"/>
              <w:ind w:right="25"/>
              <w:jc w:val="center"/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25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C921F9" w:rsidRDefault="00C921F9" w:rsidP="0038064C">
            <w:pPr>
              <w:spacing w:line="259" w:lineRule="auto"/>
              <w:ind w:left="37"/>
              <w:jc w:val="center"/>
            </w:pPr>
            <w:r>
              <w:t xml:space="preserve"> </w:t>
            </w:r>
          </w:p>
        </w:tc>
        <w:tc>
          <w:tcPr>
            <w:tcW w:w="127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C921F9" w:rsidRDefault="00C921F9" w:rsidP="0038064C">
            <w:pPr>
              <w:spacing w:line="259" w:lineRule="auto"/>
              <w:ind w:left="34"/>
              <w:jc w:val="center"/>
            </w:pPr>
            <w:r>
              <w:t xml:space="preserve"> </w:t>
            </w:r>
          </w:p>
        </w:tc>
        <w:tc>
          <w:tcPr>
            <w:tcW w:w="142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C921F9" w:rsidRDefault="00C921F9" w:rsidP="0038064C">
            <w:pPr>
              <w:spacing w:line="259" w:lineRule="auto"/>
              <w:ind w:left="36"/>
              <w:jc w:val="center"/>
            </w:pPr>
            <w:r>
              <w:t xml:space="preserve"> </w:t>
            </w:r>
          </w:p>
        </w:tc>
        <w:tc>
          <w:tcPr>
            <w:tcW w:w="136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C921F9" w:rsidRDefault="00C921F9" w:rsidP="0038064C">
            <w:pPr>
              <w:spacing w:line="259" w:lineRule="auto"/>
              <w:ind w:left="37"/>
              <w:jc w:val="center"/>
            </w:pPr>
            <w:r>
              <w:t xml:space="preserve"> </w:t>
            </w:r>
          </w:p>
        </w:tc>
        <w:tc>
          <w:tcPr>
            <w:tcW w:w="126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C921F9" w:rsidRDefault="00C921F9" w:rsidP="0038064C">
            <w:pPr>
              <w:spacing w:line="259" w:lineRule="auto"/>
              <w:ind w:left="34"/>
              <w:jc w:val="center"/>
            </w:pPr>
            <w:r>
              <w:t xml:space="preserve"> </w:t>
            </w:r>
          </w:p>
        </w:tc>
        <w:tc>
          <w:tcPr>
            <w:tcW w:w="15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bottom"/>
          </w:tcPr>
          <w:p w:rsidR="00C921F9" w:rsidRDefault="00C921F9" w:rsidP="0038064C">
            <w:pPr>
              <w:spacing w:line="259" w:lineRule="auto"/>
              <w:ind w:left="34"/>
              <w:jc w:val="center"/>
            </w:pPr>
            <w:r>
              <w:t xml:space="preserve"> </w:t>
            </w:r>
          </w:p>
        </w:tc>
      </w:tr>
      <w:tr w:rsidR="00C921F9" w:rsidTr="007D5624">
        <w:trPr>
          <w:trHeight w:val="461"/>
        </w:trPr>
        <w:tc>
          <w:tcPr>
            <w:tcW w:w="6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C921F9" w:rsidRDefault="00C921F9" w:rsidP="0038064C">
            <w:pPr>
              <w:spacing w:line="259" w:lineRule="auto"/>
              <w:ind w:left="83"/>
            </w:pPr>
            <w:r>
              <w:t xml:space="preserve">111. </w:t>
            </w:r>
          </w:p>
        </w:tc>
        <w:tc>
          <w:tcPr>
            <w:tcW w:w="445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C921F9" w:rsidRDefault="00C921F9" w:rsidP="007D5624">
            <w:pPr>
              <w:spacing w:line="259" w:lineRule="auto"/>
              <w:ind w:left="17"/>
            </w:pPr>
            <w:r>
              <w:rPr>
                <w:sz w:val="20"/>
              </w:rPr>
              <w:t xml:space="preserve">Корпица за хлеб инокс, округла Ф 21 цм </w:t>
            </w:r>
          </w:p>
        </w:tc>
        <w:tc>
          <w:tcPr>
            <w:tcW w:w="62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C921F9" w:rsidRDefault="00C921F9" w:rsidP="0038064C">
            <w:pPr>
              <w:spacing w:line="259" w:lineRule="auto"/>
            </w:pPr>
            <w:r>
              <w:rPr>
                <w:sz w:val="20"/>
              </w:rPr>
              <w:t xml:space="preserve"> ком. </w:t>
            </w:r>
          </w:p>
        </w:tc>
        <w:tc>
          <w:tcPr>
            <w:tcW w:w="62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C921F9" w:rsidRDefault="00C921F9" w:rsidP="0038064C">
            <w:pPr>
              <w:spacing w:line="259" w:lineRule="auto"/>
              <w:ind w:right="25"/>
              <w:jc w:val="center"/>
            </w:pPr>
            <w:r>
              <w:rPr>
                <w:sz w:val="20"/>
              </w:rPr>
              <w:t xml:space="preserve">15 </w:t>
            </w:r>
          </w:p>
        </w:tc>
        <w:tc>
          <w:tcPr>
            <w:tcW w:w="125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C921F9" w:rsidRDefault="00C921F9" w:rsidP="0038064C">
            <w:pPr>
              <w:spacing w:line="259" w:lineRule="auto"/>
              <w:ind w:left="37"/>
              <w:jc w:val="center"/>
            </w:pPr>
            <w:r>
              <w:t xml:space="preserve"> </w:t>
            </w:r>
          </w:p>
        </w:tc>
        <w:tc>
          <w:tcPr>
            <w:tcW w:w="127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C921F9" w:rsidRDefault="00C921F9" w:rsidP="0038064C">
            <w:pPr>
              <w:spacing w:line="259" w:lineRule="auto"/>
              <w:ind w:left="34"/>
              <w:jc w:val="center"/>
            </w:pPr>
            <w:r>
              <w:t xml:space="preserve"> </w:t>
            </w:r>
          </w:p>
        </w:tc>
        <w:tc>
          <w:tcPr>
            <w:tcW w:w="142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C921F9" w:rsidRDefault="00C921F9" w:rsidP="0038064C">
            <w:pPr>
              <w:spacing w:line="259" w:lineRule="auto"/>
              <w:ind w:left="36"/>
              <w:jc w:val="center"/>
            </w:pPr>
            <w:r>
              <w:t xml:space="preserve"> </w:t>
            </w:r>
          </w:p>
        </w:tc>
        <w:tc>
          <w:tcPr>
            <w:tcW w:w="136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C921F9" w:rsidRDefault="00C921F9" w:rsidP="0038064C">
            <w:pPr>
              <w:spacing w:line="259" w:lineRule="auto"/>
              <w:ind w:left="37"/>
              <w:jc w:val="center"/>
            </w:pPr>
            <w:r>
              <w:t xml:space="preserve"> </w:t>
            </w:r>
          </w:p>
        </w:tc>
        <w:tc>
          <w:tcPr>
            <w:tcW w:w="126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C921F9" w:rsidRDefault="00C921F9" w:rsidP="0038064C">
            <w:pPr>
              <w:spacing w:line="259" w:lineRule="auto"/>
              <w:ind w:left="34"/>
              <w:jc w:val="center"/>
            </w:pPr>
            <w:r>
              <w:t xml:space="preserve"> </w:t>
            </w:r>
          </w:p>
        </w:tc>
        <w:tc>
          <w:tcPr>
            <w:tcW w:w="15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bottom"/>
          </w:tcPr>
          <w:p w:rsidR="00C921F9" w:rsidRDefault="00C921F9" w:rsidP="0038064C">
            <w:pPr>
              <w:spacing w:line="259" w:lineRule="auto"/>
              <w:ind w:left="34"/>
              <w:jc w:val="center"/>
            </w:pPr>
            <w:r>
              <w:t xml:space="preserve"> </w:t>
            </w:r>
          </w:p>
        </w:tc>
      </w:tr>
      <w:tr w:rsidR="00C921F9" w:rsidTr="007D5624">
        <w:trPr>
          <w:trHeight w:val="720"/>
        </w:trPr>
        <w:tc>
          <w:tcPr>
            <w:tcW w:w="6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C921F9" w:rsidRDefault="00C921F9" w:rsidP="0038064C">
            <w:pPr>
              <w:spacing w:line="259" w:lineRule="auto"/>
              <w:ind w:left="83"/>
            </w:pPr>
            <w:r>
              <w:t xml:space="preserve">112. </w:t>
            </w:r>
          </w:p>
        </w:tc>
        <w:tc>
          <w:tcPr>
            <w:tcW w:w="445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C921F9" w:rsidRDefault="00C921F9" w:rsidP="007D5624">
            <w:pPr>
              <w:spacing w:line="259" w:lineRule="auto"/>
              <w:ind w:left="17" w:right="666"/>
            </w:pPr>
            <w:r>
              <w:rPr>
                <w:sz w:val="20"/>
              </w:rPr>
              <w:t xml:space="preserve">Керамички сервис за ручавање, за 6 особа (2 супијере , 6 дубоких тањира, 6 плитких, 6 дезертних, чинија) </w:t>
            </w:r>
          </w:p>
        </w:tc>
        <w:tc>
          <w:tcPr>
            <w:tcW w:w="62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C921F9" w:rsidRDefault="00C921F9" w:rsidP="0038064C">
            <w:pPr>
              <w:spacing w:line="259" w:lineRule="auto"/>
            </w:pPr>
            <w:r>
              <w:rPr>
                <w:sz w:val="20"/>
              </w:rPr>
              <w:t xml:space="preserve"> ком. </w:t>
            </w:r>
          </w:p>
        </w:tc>
        <w:tc>
          <w:tcPr>
            <w:tcW w:w="62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C921F9" w:rsidRDefault="00C921F9" w:rsidP="0038064C">
            <w:pPr>
              <w:spacing w:line="259" w:lineRule="auto"/>
              <w:ind w:right="25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25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C921F9" w:rsidRDefault="00C921F9" w:rsidP="0038064C">
            <w:pPr>
              <w:spacing w:line="259" w:lineRule="auto"/>
              <w:ind w:left="37"/>
              <w:jc w:val="center"/>
            </w:pPr>
            <w:r>
              <w:t xml:space="preserve"> </w:t>
            </w:r>
          </w:p>
        </w:tc>
        <w:tc>
          <w:tcPr>
            <w:tcW w:w="127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C921F9" w:rsidRDefault="00C921F9" w:rsidP="0038064C">
            <w:pPr>
              <w:spacing w:line="259" w:lineRule="auto"/>
              <w:ind w:left="34"/>
              <w:jc w:val="center"/>
            </w:pPr>
            <w:r>
              <w:t xml:space="preserve"> </w:t>
            </w:r>
          </w:p>
        </w:tc>
        <w:tc>
          <w:tcPr>
            <w:tcW w:w="142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C921F9" w:rsidRDefault="00C921F9" w:rsidP="0038064C">
            <w:pPr>
              <w:spacing w:line="259" w:lineRule="auto"/>
              <w:ind w:left="36"/>
              <w:jc w:val="center"/>
            </w:pPr>
            <w:r>
              <w:t xml:space="preserve"> </w:t>
            </w:r>
          </w:p>
        </w:tc>
        <w:tc>
          <w:tcPr>
            <w:tcW w:w="136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C921F9" w:rsidRDefault="00C921F9" w:rsidP="0038064C">
            <w:pPr>
              <w:spacing w:line="259" w:lineRule="auto"/>
              <w:ind w:left="37"/>
              <w:jc w:val="center"/>
            </w:pPr>
            <w:r>
              <w:t xml:space="preserve"> </w:t>
            </w:r>
          </w:p>
        </w:tc>
        <w:tc>
          <w:tcPr>
            <w:tcW w:w="126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C921F9" w:rsidRDefault="00C921F9" w:rsidP="0038064C">
            <w:pPr>
              <w:spacing w:line="259" w:lineRule="auto"/>
              <w:ind w:left="34"/>
              <w:jc w:val="center"/>
            </w:pPr>
            <w:r>
              <w:t xml:space="preserve"> </w:t>
            </w:r>
          </w:p>
        </w:tc>
        <w:tc>
          <w:tcPr>
            <w:tcW w:w="15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bottom"/>
          </w:tcPr>
          <w:p w:rsidR="00C921F9" w:rsidRDefault="00C921F9" w:rsidP="0038064C">
            <w:pPr>
              <w:spacing w:line="259" w:lineRule="auto"/>
              <w:ind w:left="34"/>
              <w:jc w:val="center"/>
            </w:pPr>
            <w:r>
              <w:t xml:space="preserve"> </w:t>
            </w:r>
          </w:p>
        </w:tc>
      </w:tr>
      <w:tr w:rsidR="00C921F9" w:rsidTr="007D5624">
        <w:trPr>
          <w:trHeight w:val="464"/>
        </w:trPr>
        <w:tc>
          <w:tcPr>
            <w:tcW w:w="6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C921F9" w:rsidRDefault="00C921F9" w:rsidP="0038064C">
            <w:pPr>
              <w:spacing w:line="259" w:lineRule="auto"/>
              <w:ind w:left="83"/>
            </w:pPr>
            <w:r>
              <w:t xml:space="preserve">113. </w:t>
            </w:r>
          </w:p>
        </w:tc>
        <w:tc>
          <w:tcPr>
            <w:tcW w:w="445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C921F9" w:rsidRDefault="00C921F9" w:rsidP="007D5624">
            <w:pPr>
              <w:spacing w:line="259" w:lineRule="auto"/>
              <w:ind w:left="17"/>
            </w:pPr>
            <w:r>
              <w:rPr>
                <w:sz w:val="20"/>
              </w:rPr>
              <w:t xml:space="preserve">Кашика росфрај велика,  </w:t>
            </w:r>
          </w:p>
        </w:tc>
        <w:tc>
          <w:tcPr>
            <w:tcW w:w="62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C921F9" w:rsidRDefault="00C921F9" w:rsidP="0038064C">
            <w:pPr>
              <w:spacing w:line="259" w:lineRule="auto"/>
            </w:pPr>
            <w:r>
              <w:rPr>
                <w:sz w:val="20"/>
              </w:rPr>
              <w:t xml:space="preserve"> ком. </w:t>
            </w:r>
          </w:p>
        </w:tc>
        <w:tc>
          <w:tcPr>
            <w:tcW w:w="62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C921F9" w:rsidRDefault="00C921F9" w:rsidP="0038064C">
            <w:pPr>
              <w:spacing w:line="259" w:lineRule="auto"/>
              <w:ind w:right="25"/>
              <w:jc w:val="center"/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25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C921F9" w:rsidRDefault="00C921F9" w:rsidP="0038064C">
            <w:pPr>
              <w:spacing w:line="259" w:lineRule="auto"/>
              <w:ind w:left="37"/>
              <w:jc w:val="center"/>
            </w:pPr>
            <w:r>
              <w:t xml:space="preserve"> </w:t>
            </w:r>
          </w:p>
        </w:tc>
        <w:tc>
          <w:tcPr>
            <w:tcW w:w="127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C921F9" w:rsidRDefault="00C921F9" w:rsidP="0038064C">
            <w:pPr>
              <w:spacing w:line="259" w:lineRule="auto"/>
              <w:ind w:left="34"/>
              <w:jc w:val="center"/>
            </w:pPr>
            <w:r>
              <w:t xml:space="preserve"> </w:t>
            </w:r>
          </w:p>
        </w:tc>
        <w:tc>
          <w:tcPr>
            <w:tcW w:w="142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C921F9" w:rsidRDefault="00C921F9" w:rsidP="0038064C">
            <w:pPr>
              <w:spacing w:line="259" w:lineRule="auto"/>
              <w:ind w:left="36"/>
              <w:jc w:val="center"/>
            </w:pPr>
            <w:r>
              <w:t xml:space="preserve"> </w:t>
            </w:r>
          </w:p>
        </w:tc>
        <w:tc>
          <w:tcPr>
            <w:tcW w:w="136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C921F9" w:rsidRDefault="00C921F9" w:rsidP="0038064C">
            <w:pPr>
              <w:spacing w:line="259" w:lineRule="auto"/>
              <w:ind w:left="37"/>
              <w:jc w:val="center"/>
            </w:pPr>
            <w:r>
              <w:t xml:space="preserve"> </w:t>
            </w:r>
          </w:p>
        </w:tc>
        <w:tc>
          <w:tcPr>
            <w:tcW w:w="126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C921F9" w:rsidRDefault="00C921F9" w:rsidP="0038064C">
            <w:pPr>
              <w:spacing w:line="259" w:lineRule="auto"/>
              <w:ind w:left="34"/>
              <w:jc w:val="center"/>
            </w:pPr>
            <w:r>
              <w:t xml:space="preserve"> </w:t>
            </w:r>
          </w:p>
        </w:tc>
        <w:tc>
          <w:tcPr>
            <w:tcW w:w="15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bottom"/>
          </w:tcPr>
          <w:p w:rsidR="00C921F9" w:rsidRDefault="00C921F9" w:rsidP="0038064C">
            <w:pPr>
              <w:spacing w:line="259" w:lineRule="auto"/>
              <w:ind w:left="34"/>
              <w:jc w:val="center"/>
            </w:pPr>
            <w:r>
              <w:t xml:space="preserve"> </w:t>
            </w:r>
          </w:p>
        </w:tc>
      </w:tr>
      <w:tr w:rsidR="00C921F9" w:rsidTr="007D5624">
        <w:trPr>
          <w:trHeight w:val="461"/>
        </w:trPr>
        <w:tc>
          <w:tcPr>
            <w:tcW w:w="6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C921F9" w:rsidRDefault="00C921F9" w:rsidP="0038064C">
            <w:pPr>
              <w:spacing w:line="259" w:lineRule="auto"/>
              <w:ind w:left="83"/>
            </w:pPr>
            <w:r>
              <w:t xml:space="preserve">114. </w:t>
            </w:r>
          </w:p>
        </w:tc>
        <w:tc>
          <w:tcPr>
            <w:tcW w:w="445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C921F9" w:rsidRDefault="00C921F9" w:rsidP="007D5624">
            <w:pPr>
              <w:spacing w:line="259" w:lineRule="auto"/>
              <w:ind w:left="17"/>
            </w:pPr>
            <w:r>
              <w:rPr>
                <w:sz w:val="20"/>
              </w:rPr>
              <w:t xml:space="preserve">Кашика росфрај, </w:t>
            </w:r>
            <w:r>
              <w:rPr>
                <w:i/>
                <w:sz w:val="20"/>
              </w:rPr>
              <w:t>стандардне за ручавање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2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C921F9" w:rsidRDefault="00C921F9" w:rsidP="0038064C">
            <w:pPr>
              <w:spacing w:line="259" w:lineRule="auto"/>
            </w:pPr>
            <w:r>
              <w:rPr>
                <w:sz w:val="20"/>
              </w:rPr>
              <w:t xml:space="preserve"> ком. </w:t>
            </w:r>
          </w:p>
        </w:tc>
        <w:tc>
          <w:tcPr>
            <w:tcW w:w="62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C921F9" w:rsidRDefault="00C921F9" w:rsidP="0038064C">
            <w:pPr>
              <w:spacing w:line="259" w:lineRule="auto"/>
              <w:ind w:left="113"/>
            </w:pPr>
            <w:r>
              <w:rPr>
                <w:sz w:val="20"/>
              </w:rPr>
              <w:t xml:space="preserve">100 </w:t>
            </w:r>
          </w:p>
        </w:tc>
        <w:tc>
          <w:tcPr>
            <w:tcW w:w="125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C921F9" w:rsidRDefault="00C921F9" w:rsidP="0038064C">
            <w:pPr>
              <w:spacing w:line="259" w:lineRule="auto"/>
              <w:ind w:left="37"/>
              <w:jc w:val="center"/>
            </w:pPr>
            <w:r>
              <w:t xml:space="preserve"> </w:t>
            </w:r>
          </w:p>
        </w:tc>
        <w:tc>
          <w:tcPr>
            <w:tcW w:w="127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C921F9" w:rsidRDefault="00C921F9" w:rsidP="0038064C">
            <w:pPr>
              <w:spacing w:line="259" w:lineRule="auto"/>
              <w:ind w:left="34"/>
              <w:jc w:val="center"/>
            </w:pPr>
            <w:r>
              <w:t xml:space="preserve"> </w:t>
            </w:r>
          </w:p>
        </w:tc>
        <w:tc>
          <w:tcPr>
            <w:tcW w:w="142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C921F9" w:rsidRDefault="00C921F9" w:rsidP="0038064C">
            <w:pPr>
              <w:spacing w:line="259" w:lineRule="auto"/>
              <w:ind w:left="36"/>
              <w:jc w:val="center"/>
            </w:pPr>
            <w:r>
              <w:t xml:space="preserve"> </w:t>
            </w:r>
          </w:p>
        </w:tc>
        <w:tc>
          <w:tcPr>
            <w:tcW w:w="136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C921F9" w:rsidRDefault="00C921F9" w:rsidP="0038064C">
            <w:pPr>
              <w:spacing w:line="259" w:lineRule="auto"/>
              <w:ind w:left="37"/>
              <w:jc w:val="center"/>
            </w:pPr>
            <w:r>
              <w:t xml:space="preserve"> </w:t>
            </w:r>
          </w:p>
        </w:tc>
        <w:tc>
          <w:tcPr>
            <w:tcW w:w="126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C921F9" w:rsidRDefault="00C921F9" w:rsidP="0038064C">
            <w:pPr>
              <w:spacing w:line="259" w:lineRule="auto"/>
              <w:ind w:left="34"/>
              <w:jc w:val="center"/>
            </w:pPr>
            <w:r>
              <w:t xml:space="preserve"> </w:t>
            </w:r>
          </w:p>
        </w:tc>
        <w:tc>
          <w:tcPr>
            <w:tcW w:w="15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bottom"/>
          </w:tcPr>
          <w:p w:rsidR="00C921F9" w:rsidRDefault="00C921F9" w:rsidP="0038064C">
            <w:pPr>
              <w:spacing w:line="259" w:lineRule="auto"/>
              <w:ind w:left="34"/>
              <w:jc w:val="center"/>
            </w:pPr>
            <w:r>
              <w:t xml:space="preserve"> </w:t>
            </w:r>
          </w:p>
        </w:tc>
      </w:tr>
      <w:tr w:rsidR="00C921F9" w:rsidTr="007D5624">
        <w:trPr>
          <w:trHeight w:val="463"/>
        </w:trPr>
        <w:tc>
          <w:tcPr>
            <w:tcW w:w="6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C921F9" w:rsidRDefault="00C921F9" w:rsidP="0038064C">
            <w:pPr>
              <w:spacing w:line="259" w:lineRule="auto"/>
              <w:ind w:left="83"/>
            </w:pPr>
            <w:r>
              <w:t xml:space="preserve">115. </w:t>
            </w:r>
          </w:p>
        </w:tc>
        <w:tc>
          <w:tcPr>
            <w:tcW w:w="445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C921F9" w:rsidRDefault="00C921F9" w:rsidP="007D5624">
            <w:pPr>
              <w:spacing w:line="259" w:lineRule="auto"/>
              <w:ind w:left="17"/>
            </w:pPr>
            <w:r>
              <w:rPr>
                <w:sz w:val="20"/>
              </w:rPr>
              <w:t xml:space="preserve">Виљушка росфрај, </w:t>
            </w:r>
            <w:r>
              <w:rPr>
                <w:i/>
                <w:sz w:val="20"/>
              </w:rPr>
              <w:t>стандардне за ручавање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2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C921F9" w:rsidRDefault="00C921F9" w:rsidP="0038064C">
            <w:pPr>
              <w:spacing w:line="259" w:lineRule="auto"/>
            </w:pPr>
            <w:r>
              <w:rPr>
                <w:sz w:val="20"/>
              </w:rPr>
              <w:t xml:space="preserve"> ком. </w:t>
            </w:r>
          </w:p>
        </w:tc>
        <w:tc>
          <w:tcPr>
            <w:tcW w:w="62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C921F9" w:rsidRDefault="00C921F9" w:rsidP="0038064C">
            <w:pPr>
              <w:spacing w:line="259" w:lineRule="auto"/>
              <w:ind w:left="113"/>
            </w:pPr>
            <w:r>
              <w:rPr>
                <w:sz w:val="20"/>
              </w:rPr>
              <w:t xml:space="preserve">100 </w:t>
            </w:r>
          </w:p>
        </w:tc>
        <w:tc>
          <w:tcPr>
            <w:tcW w:w="125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C921F9" w:rsidRDefault="00C921F9" w:rsidP="0038064C">
            <w:pPr>
              <w:spacing w:line="259" w:lineRule="auto"/>
              <w:ind w:left="37"/>
              <w:jc w:val="center"/>
            </w:pPr>
            <w:r>
              <w:t xml:space="preserve"> </w:t>
            </w:r>
          </w:p>
        </w:tc>
        <w:tc>
          <w:tcPr>
            <w:tcW w:w="127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C921F9" w:rsidRDefault="00C921F9" w:rsidP="0038064C">
            <w:pPr>
              <w:spacing w:line="259" w:lineRule="auto"/>
              <w:ind w:left="34"/>
              <w:jc w:val="center"/>
            </w:pPr>
            <w:r>
              <w:t xml:space="preserve"> </w:t>
            </w:r>
          </w:p>
        </w:tc>
        <w:tc>
          <w:tcPr>
            <w:tcW w:w="142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C921F9" w:rsidRDefault="00C921F9" w:rsidP="0038064C">
            <w:pPr>
              <w:spacing w:line="259" w:lineRule="auto"/>
              <w:ind w:left="36"/>
              <w:jc w:val="center"/>
            </w:pPr>
            <w:r>
              <w:t xml:space="preserve"> </w:t>
            </w:r>
          </w:p>
        </w:tc>
        <w:tc>
          <w:tcPr>
            <w:tcW w:w="136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C921F9" w:rsidRDefault="00C921F9" w:rsidP="0038064C">
            <w:pPr>
              <w:spacing w:line="259" w:lineRule="auto"/>
              <w:ind w:left="37"/>
              <w:jc w:val="center"/>
            </w:pPr>
            <w:r>
              <w:t xml:space="preserve"> </w:t>
            </w:r>
          </w:p>
        </w:tc>
        <w:tc>
          <w:tcPr>
            <w:tcW w:w="126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C921F9" w:rsidRDefault="00C921F9" w:rsidP="0038064C">
            <w:pPr>
              <w:spacing w:line="259" w:lineRule="auto"/>
              <w:ind w:left="34"/>
              <w:jc w:val="center"/>
            </w:pPr>
            <w:r>
              <w:t xml:space="preserve"> </w:t>
            </w:r>
          </w:p>
        </w:tc>
        <w:tc>
          <w:tcPr>
            <w:tcW w:w="15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bottom"/>
          </w:tcPr>
          <w:p w:rsidR="00C921F9" w:rsidRDefault="00C921F9" w:rsidP="0038064C">
            <w:pPr>
              <w:spacing w:line="259" w:lineRule="auto"/>
              <w:ind w:left="34"/>
              <w:jc w:val="center"/>
            </w:pPr>
            <w:r>
              <w:t xml:space="preserve"> </w:t>
            </w:r>
          </w:p>
        </w:tc>
      </w:tr>
      <w:tr w:rsidR="00C921F9" w:rsidTr="007D5624">
        <w:trPr>
          <w:trHeight w:val="463"/>
        </w:trPr>
        <w:tc>
          <w:tcPr>
            <w:tcW w:w="6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C921F9" w:rsidRDefault="00C921F9" w:rsidP="0038064C">
            <w:pPr>
              <w:spacing w:line="259" w:lineRule="auto"/>
              <w:ind w:left="83"/>
            </w:pPr>
            <w:r>
              <w:t xml:space="preserve">116. </w:t>
            </w:r>
          </w:p>
        </w:tc>
        <w:tc>
          <w:tcPr>
            <w:tcW w:w="445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C921F9" w:rsidRDefault="00C921F9" w:rsidP="007D5624">
            <w:pPr>
              <w:spacing w:line="259" w:lineRule="auto"/>
              <w:ind w:left="17"/>
            </w:pPr>
            <w:r>
              <w:rPr>
                <w:sz w:val="20"/>
              </w:rPr>
              <w:t xml:space="preserve">Нож росфрајф, </w:t>
            </w:r>
            <w:r>
              <w:rPr>
                <w:i/>
                <w:sz w:val="20"/>
              </w:rPr>
              <w:t>стандардне за ручавање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2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C921F9" w:rsidRDefault="00C921F9" w:rsidP="0038064C">
            <w:pPr>
              <w:spacing w:line="259" w:lineRule="auto"/>
            </w:pPr>
            <w:r>
              <w:rPr>
                <w:sz w:val="20"/>
              </w:rPr>
              <w:t xml:space="preserve"> ком. </w:t>
            </w:r>
          </w:p>
        </w:tc>
        <w:tc>
          <w:tcPr>
            <w:tcW w:w="62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C921F9" w:rsidRDefault="00C921F9" w:rsidP="0038064C">
            <w:pPr>
              <w:spacing w:line="259" w:lineRule="auto"/>
              <w:ind w:left="113"/>
            </w:pPr>
            <w:r>
              <w:rPr>
                <w:sz w:val="20"/>
              </w:rPr>
              <w:t xml:space="preserve">100 </w:t>
            </w:r>
          </w:p>
        </w:tc>
        <w:tc>
          <w:tcPr>
            <w:tcW w:w="125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C921F9" w:rsidRDefault="00C921F9" w:rsidP="0038064C">
            <w:pPr>
              <w:spacing w:line="259" w:lineRule="auto"/>
              <w:ind w:left="37"/>
              <w:jc w:val="center"/>
            </w:pPr>
            <w:r>
              <w:t xml:space="preserve"> </w:t>
            </w:r>
          </w:p>
        </w:tc>
        <w:tc>
          <w:tcPr>
            <w:tcW w:w="127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C921F9" w:rsidRDefault="00C921F9" w:rsidP="0038064C">
            <w:pPr>
              <w:spacing w:line="259" w:lineRule="auto"/>
              <w:ind w:left="34"/>
              <w:jc w:val="center"/>
            </w:pPr>
            <w:r>
              <w:t xml:space="preserve"> </w:t>
            </w:r>
          </w:p>
        </w:tc>
        <w:tc>
          <w:tcPr>
            <w:tcW w:w="142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C921F9" w:rsidRDefault="00C921F9" w:rsidP="0038064C">
            <w:pPr>
              <w:spacing w:line="259" w:lineRule="auto"/>
              <w:ind w:left="36"/>
              <w:jc w:val="center"/>
            </w:pPr>
            <w:r>
              <w:t xml:space="preserve"> </w:t>
            </w:r>
          </w:p>
        </w:tc>
        <w:tc>
          <w:tcPr>
            <w:tcW w:w="136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C921F9" w:rsidRDefault="00C921F9" w:rsidP="0038064C">
            <w:pPr>
              <w:spacing w:line="259" w:lineRule="auto"/>
              <w:ind w:left="37"/>
              <w:jc w:val="center"/>
            </w:pPr>
            <w:r>
              <w:t xml:space="preserve"> </w:t>
            </w:r>
          </w:p>
        </w:tc>
        <w:tc>
          <w:tcPr>
            <w:tcW w:w="126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C921F9" w:rsidRDefault="00C921F9" w:rsidP="0038064C">
            <w:pPr>
              <w:spacing w:line="259" w:lineRule="auto"/>
              <w:ind w:left="34"/>
              <w:jc w:val="center"/>
            </w:pPr>
            <w:r>
              <w:t xml:space="preserve"> </w:t>
            </w:r>
          </w:p>
        </w:tc>
        <w:tc>
          <w:tcPr>
            <w:tcW w:w="15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bottom"/>
          </w:tcPr>
          <w:p w:rsidR="00C921F9" w:rsidRDefault="00C921F9" w:rsidP="0038064C">
            <w:pPr>
              <w:spacing w:line="259" w:lineRule="auto"/>
              <w:ind w:left="34"/>
              <w:jc w:val="center"/>
            </w:pPr>
            <w:r>
              <w:t xml:space="preserve"> </w:t>
            </w:r>
          </w:p>
        </w:tc>
      </w:tr>
    </w:tbl>
    <w:p w:rsidR="00A95190" w:rsidRDefault="00A95190" w:rsidP="005308EA">
      <w:pPr>
        <w:jc w:val="center"/>
        <w:rPr>
          <w:b/>
          <w:color w:val="000000"/>
          <w:lang w:val="sr-Cyrl-CS"/>
        </w:rPr>
      </w:pPr>
    </w:p>
    <w:p w:rsidR="00C921F9" w:rsidRDefault="00C921F9" w:rsidP="005308EA">
      <w:pPr>
        <w:jc w:val="center"/>
        <w:rPr>
          <w:b/>
          <w:color w:val="000000"/>
          <w:lang w:val="sr-Cyrl-CS"/>
        </w:rPr>
      </w:pPr>
    </w:p>
    <w:p w:rsidR="00C921F9" w:rsidRDefault="00C921F9" w:rsidP="007D5624">
      <w:pPr>
        <w:rPr>
          <w:b/>
          <w:color w:val="000000"/>
          <w:lang w:val="sr-Cyrl-CS"/>
        </w:rPr>
      </w:pPr>
    </w:p>
    <w:p w:rsidR="00C921F9" w:rsidRDefault="00C921F9" w:rsidP="005308EA">
      <w:pPr>
        <w:jc w:val="center"/>
        <w:rPr>
          <w:b/>
          <w:color w:val="000000"/>
          <w:lang w:val="sr-Cyrl-CS"/>
        </w:rPr>
      </w:pPr>
    </w:p>
    <w:p w:rsidR="00C921F9" w:rsidRDefault="00C921F9" w:rsidP="005308EA">
      <w:pPr>
        <w:jc w:val="center"/>
        <w:rPr>
          <w:b/>
          <w:color w:val="000000"/>
          <w:lang w:val="sr-Cyrl-CS"/>
        </w:rPr>
      </w:pPr>
    </w:p>
    <w:p w:rsidR="00C921F9" w:rsidRDefault="00C921F9" w:rsidP="005308EA">
      <w:pPr>
        <w:jc w:val="center"/>
        <w:rPr>
          <w:b/>
          <w:color w:val="000000"/>
          <w:lang w:val="sr-Cyrl-CS"/>
        </w:rPr>
      </w:pPr>
    </w:p>
    <w:tbl>
      <w:tblPr>
        <w:tblStyle w:val="TableGrid0"/>
        <w:tblW w:w="12758" w:type="dxa"/>
        <w:tblInd w:w="305" w:type="dxa"/>
        <w:tblCellMar>
          <w:top w:w="112" w:type="dxa"/>
          <w:left w:w="305" w:type="dxa"/>
          <w:right w:w="17" w:type="dxa"/>
        </w:tblCellMar>
        <w:tblLook w:val="04A0" w:firstRow="1" w:lastRow="0" w:firstColumn="1" w:lastColumn="0" w:noHBand="0" w:noVBand="1"/>
      </w:tblPr>
      <w:tblGrid>
        <w:gridCol w:w="644"/>
        <w:gridCol w:w="4571"/>
        <w:gridCol w:w="2723"/>
        <w:gridCol w:w="2127"/>
        <w:gridCol w:w="2693"/>
      </w:tblGrid>
      <w:tr w:rsidR="00C921F9" w:rsidTr="00CF3F99">
        <w:trPr>
          <w:trHeight w:val="388"/>
        </w:trPr>
        <w:tc>
          <w:tcPr>
            <w:tcW w:w="521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BE5F1"/>
          </w:tcPr>
          <w:p w:rsidR="00C921F9" w:rsidRDefault="00C921F9" w:rsidP="0038064C">
            <w:pPr>
              <w:spacing w:line="259" w:lineRule="auto"/>
              <w:ind w:right="290"/>
              <w:jc w:val="center"/>
              <w:rPr>
                <w:b/>
              </w:rPr>
            </w:pPr>
          </w:p>
          <w:p w:rsidR="00C921F9" w:rsidRDefault="00C921F9" w:rsidP="0038064C">
            <w:pPr>
              <w:spacing w:line="259" w:lineRule="auto"/>
              <w:ind w:right="290"/>
              <w:jc w:val="center"/>
              <w:rPr>
                <w:b/>
              </w:rPr>
            </w:pPr>
          </w:p>
          <w:p w:rsidR="00C921F9" w:rsidRDefault="00C921F9" w:rsidP="0038064C">
            <w:pPr>
              <w:spacing w:line="259" w:lineRule="auto"/>
              <w:ind w:right="290"/>
              <w:jc w:val="center"/>
            </w:pPr>
            <w:r>
              <w:rPr>
                <w:b/>
              </w:rPr>
              <w:t xml:space="preserve">РЕКАПИТУЛАЦИЈА </w:t>
            </w:r>
          </w:p>
        </w:tc>
        <w:tc>
          <w:tcPr>
            <w:tcW w:w="272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BE5F1"/>
          </w:tcPr>
          <w:p w:rsidR="00C921F9" w:rsidRDefault="00C921F9" w:rsidP="0038064C">
            <w:pPr>
              <w:spacing w:line="259" w:lineRule="auto"/>
              <w:ind w:right="291"/>
              <w:jc w:val="center"/>
              <w:rPr>
                <w:b/>
                <w:sz w:val="20"/>
              </w:rPr>
            </w:pPr>
          </w:p>
          <w:p w:rsidR="00C921F9" w:rsidRDefault="00C921F9" w:rsidP="0038064C">
            <w:pPr>
              <w:spacing w:line="259" w:lineRule="auto"/>
              <w:ind w:right="291"/>
              <w:jc w:val="center"/>
              <w:rPr>
                <w:b/>
                <w:sz w:val="20"/>
              </w:rPr>
            </w:pPr>
          </w:p>
          <w:p w:rsidR="00C921F9" w:rsidRDefault="00C921F9" w:rsidP="0038064C">
            <w:pPr>
              <w:spacing w:line="259" w:lineRule="auto"/>
              <w:ind w:right="291"/>
              <w:jc w:val="center"/>
            </w:pPr>
            <w:r>
              <w:rPr>
                <w:b/>
                <w:sz w:val="20"/>
              </w:rPr>
              <w:t xml:space="preserve">без  ПДВ-а </w:t>
            </w:r>
          </w:p>
        </w:tc>
        <w:tc>
          <w:tcPr>
            <w:tcW w:w="212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BE5F1"/>
          </w:tcPr>
          <w:p w:rsidR="00C921F9" w:rsidRDefault="00C921F9" w:rsidP="0038064C">
            <w:pPr>
              <w:spacing w:line="259" w:lineRule="auto"/>
              <w:ind w:right="289"/>
              <w:jc w:val="center"/>
              <w:rPr>
                <w:b/>
                <w:sz w:val="20"/>
              </w:rPr>
            </w:pPr>
          </w:p>
          <w:p w:rsidR="00C921F9" w:rsidRDefault="00C921F9" w:rsidP="0038064C">
            <w:pPr>
              <w:spacing w:line="259" w:lineRule="auto"/>
              <w:ind w:right="289"/>
              <w:jc w:val="center"/>
              <w:rPr>
                <w:b/>
                <w:sz w:val="20"/>
              </w:rPr>
            </w:pPr>
          </w:p>
          <w:p w:rsidR="00C921F9" w:rsidRDefault="00C921F9" w:rsidP="0038064C">
            <w:pPr>
              <w:spacing w:line="259" w:lineRule="auto"/>
              <w:ind w:right="289"/>
              <w:jc w:val="center"/>
            </w:pPr>
            <w:r>
              <w:rPr>
                <w:b/>
                <w:sz w:val="20"/>
              </w:rPr>
              <w:t xml:space="preserve">ПДВ </w:t>
            </w:r>
          </w:p>
        </w:tc>
        <w:tc>
          <w:tcPr>
            <w:tcW w:w="269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BE5F1"/>
          </w:tcPr>
          <w:p w:rsidR="00C921F9" w:rsidRDefault="00C921F9" w:rsidP="0038064C">
            <w:pPr>
              <w:spacing w:line="259" w:lineRule="auto"/>
              <w:ind w:right="287"/>
              <w:jc w:val="center"/>
              <w:rPr>
                <w:b/>
                <w:sz w:val="20"/>
              </w:rPr>
            </w:pPr>
          </w:p>
          <w:p w:rsidR="00C921F9" w:rsidRDefault="00C921F9" w:rsidP="0038064C">
            <w:pPr>
              <w:spacing w:line="259" w:lineRule="auto"/>
              <w:ind w:right="287"/>
              <w:jc w:val="center"/>
              <w:rPr>
                <w:b/>
                <w:sz w:val="20"/>
              </w:rPr>
            </w:pPr>
          </w:p>
          <w:p w:rsidR="00C921F9" w:rsidRDefault="00C921F9" w:rsidP="0038064C">
            <w:pPr>
              <w:spacing w:line="259" w:lineRule="auto"/>
              <w:ind w:right="287"/>
              <w:jc w:val="center"/>
            </w:pPr>
            <w:r>
              <w:rPr>
                <w:b/>
                <w:sz w:val="20"/>
              </w:rPr>
              <w:t xml:space="preserve">са ПДВ-ом </w:t>
            </w:r>
          </w:p>
        </w:tc>
      </w:tr>
      <w:tr w:rsidR="00C921F9" w:rsidTr="00CF3F99">
        <w:trPr>
          <w:trHeight w:val="462"/>
        </w:trPr>
        <w:tc>
          <w:tcPr>
            <w:tcW w:w="64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C921F9" w:rsidRDefault="00C921F9" w:rsidP="0038064C">
            <w:pPr>
              <w:spacing w:line="259" w:lineRule="auto"/>
              <w:ind w:right="242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457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C921F9" w:rsidRDefault="00C921F9" w:rsidP="00CF3F99">
            <w:pPr>
              <w:spacing w:line="259" w:lineRule="auto"/>
              <w:ind w:right="48"/>
              <w:rPr>
                <w:b/>
                <w:sz w:val="20"/>
              </w:rPr>
            </w:pPr>
          </w:p>
          <w:p w:rsidR="00C921F9" w:rsidRDefault="00C921F9" w:rsidP="00CF3F99">
            <w:pPr>
              <w:spacing w:line="259" w:lineRule="auto"/>
              <w:ind w:right="48"/>
              <w:jc w:val="center"/>
              <w:rPr>
                <w:b/>
                <w:sz w:val="20"/>
              </w:rPr>
            </w:pPr>
          </w:p>
          <w:p w:rsidR="00C921F9" w:rsidRDefault="00C921F9" w:rsidP="00CF3F99">
            <w:pPr>
              <w:spacing w:line="259" w:lineRule="auto"/>
              <w:ind w:right="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УКУПНО КУХИЊСКА ОПРЕМА:</w:t>
            </w:r>
          </w:p>
          <w:p w:rsidR="00CF3F99" w:rsidRDefault="00CF3F99" w:rsidP="00CF3F99">
            <w:pPr>
              <w:spacing w:line="259" w:lineRule="auto"/>
              <w:ind w:right="48"/>
              <w:jc w:val="center"/>
            </w:pPr>
          </w:p>
        </w:tc>
        <w:tc>
          <w:tcPr>
            <w:tcW w:w="272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C921F9" w:rsidRDefault="00C921F9" w:rsidP="0038064C">
            <w:pPr>
              <w:spacing w:line="259" w:lineRule="auto"/>
              <w:ind w:right="240"/>
              <w:jc w:val="center"/>
            </w:pPr>
            <w:r>
              <w:rPr>
                <w:i/>
                <w:sz w:val="20"/>
              </w:rPr>
              <w:t xml:space="preserve"> </w:t>
            </w:r>
          </w:p>
        </w:tc>
        <w:tc>
          <w:tcPr>
            <w:tcW w:w="212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C921F9" w:rsidRDefault="00C921F9" w:rsidP="0038064C">
            <w:pPr>
              <w:spacing w:line="259" w:lineRule="auto"/>
              <w:ind w:right="237"/>
              <w:jc w:val="center"/>
            </w:pPr>
            <w:r>
              <w:rPr>
                <w:i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921F9" w:rsidRDefault="00C921F9" w:rsidP="0038064C">
            <w:pPr>
              <w:spacing w:line="259" w:lineRule="auto"/>
              <w:ind w:right="241"/>
              <w:jc w:val="center"/>
            </w:pPr>
            <w:r>
              <w:rPr>
                <w:i/>
                <w:sz w:val="20"/>
              </w:rPr>
              <w:t xml:space="preserve"> </w:t>
            </w:r>
          </w:p>
        </w:tc>
      </w:tr>
      <w:tr w:rsidR="00C921F9" w:rsidTr="00CF3F99">
        <w:trPr>
          <w:trHeight w:val="464"/>
        </w:trPr>
        <w:tc>
          <w:tcPr>
            <w:tcW w:w="64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C921F9" w:rsidRDefault="00C921F9" w:rsidP="0038064C">
            <w:pPr>
              <w:spacing w:line="259" w:lineRule="auto"/>
              <w:ind w:right="242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457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nil"/>
            </w:tcBorders>
          </w:tcPr>
          <w:p w:rsidR="00C921F9" w:rsidRDefault="00C921F9" w:rsidP="00CF3F99">
            <w:pPr>
              <w:spacing w:line="259" w:lineRule="auto"/>
              <w:rPr>
                <w:b/>
                <w:i/>
                <w:sz w:val="20"/>
              </w:rPr>
            </w:pPr>
          </w:p>
          <w:p w:rsidR="00C921F9" w:rsidRDefault="00C921F9" w:rsidP="00CF3F99">
            <w:pPr>
              <w:spacing w:line="259" w:lineRule="auto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УКУПНО (са ПДВ-ом) словима:</w:t>
            </w:r>
          </w:p>
          <w:p w:rsidR="00CF3F99" w:rsidRDefault="00CF3F99" w:rsidP="00CF3F99">
            <w:pPr>
              <w:spacing w:line="259" w:lineRule="auto"/>
              <w:jc w:val="center"/>
            </w:pPr>
          </w:p>
        </w:tc>
        <w:tc>
          <w:tcPr>
            <w:tcW w:w="2723" w:type="dxa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</w:tcPr>
          <w:p w:rsidR="00C921F9" w:rsidRDefault="00C921F9" w:rsidP="0038064C">
            <w:pPr>
              <w:spacing w:after="160" w:line="259" w:lineRule="auto"/>
            </w:pPr>
          </w:p>
        </w:tc>
        <w:tc>
          <w:tcPr>
            <w:tcW w:w="2127" w:type="dxa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</w:tcPr>
          <w:p w:rsidR="00C921F9" w:rsidRDefault="00C921F9" w:rsidP="0038064C">
            <w:pPr>
              <w:spacing w:after="160" w:line="259" w:lineRule="auto"/>
            </w:pPr>
          </w:p>
        </w:tc>
        <w:tc>
          <w:tcPr>
            <w:tcW w:w="2693" w:type="dxa"/>
            <w:tcBorders>
              <w:top w:val="double" w:sz="4" w:space="0" w:color="000000"/>
              <w:left w:val="nil"/>
              <w:bottom w:val="double" w:sz="4" w:space="0" w:color="000000"/>
              <w:right w:val="double" w:sz="4" w:space="0" w:color="000000"/>
            </w:tcBorders>
          </w:tcPr>
          <w:p w:rsidR="00C921F9" w:rsidRDefault="00C921F9" w:rsidP="0038064C">
            <w:pPr>
              <w:spacing w:after="160" w:line="259" w:lineRule="auto"/>
            </w:pPr>
          </w:p>
        </w:tc>
      </w:tr>
    </w:tbl>
    <w:p w:rsidR="00C921F9" w:rsidRDefault="00C921F9" w:rsidP="005308EA">
      <w:pPr>
        <w:jc w:val="center"/>
        <w:rPr>
          <w:b/>
          <w:color w:val="000000"/>
          <w:lang w:val="sr-Cyrl-CS"/>
        </w:rPr>
      </w:pPr>
    </w:p>
    <w:p w:rsidR="000349D4" w:rsidRDefault="000349D4" w:rsidP="000349D4">
      <w:pPr>
        <w:spacing w:after="5" w:line="268" w:lineRule="auto"/>
        <w:ind w:left="1328" w:right="301"/>
        <w:rPr>
          <w:i/>
          <w:lang w:val="sr-Cyrl-RS"/>
        </w:rPr>
      </w:pPr>
    </w:p>
    <w:p w:rsidR="000349D4" w:rsidRDefault="000349D4" w:rsidP="000349D4">
      <w:pPr>
        <w:spacing w:after="5" w:line="268" w:lineRule="auto"/>
        <w:ind w:left="1328" w:right="301"/>
        <w:rPr>
          <w:i/>
          <w:lang w:val="sr-Cyrl-RS"/>
        </w:rPr>
      </w:pPr>
    </w:p>
    <w:p w:rsidR="000349D4" w:rsidRDefault="000349D4" w:rsidP="000349D4">
      <w:pPr>
        <w:spacing w:after="5" w:line="268" w:lineRule="auto"/>
        <w:ind w:left="1328" w:right="301"/>
        <w:rPr>
          <w:i/>
          <w:lang w:val="sr-Cyrl-RS"/>
        </w:rPr>
      </w:pPr>
      <w:r>
        <w:rPr>
          <w:i/>
          <w:lang w:val="sr-Cyrl-RS"/>
        </w:rPr>
        <w:t>Рок испоруке _________  ( најдуже 30 дана)</w:t>
      </w:r>
    </w:p>
    <w:p w:rsidR="000349D4" w:rsidRDefault="000349D4" w:rsidP="000349D4">
      <w:pPr>
        <w:spacing w:after="5" w:line="268" w:lineRule="auto"/>
        <w:ind w:left="1328" w:right="301"/>
        <w:rPr>
          <w:i/>
          <w:lang w:val="sr-Cyrl-RS"/>
        </w:rPr>
      </w:pPr>
    </w:p>
    <w:p w:rsidR="000349D4" w:rsidRDefault="000349D4" w:rsidP="000349D4">
      <w:pPr>
        <w:spacing w:after="5" w:line="268" w:lineRule="auto"/>
        <w:ind w:left="1328" w:right="301"/>
        <w:rPr>
          <w:i/>
        </w:rPr>
      </w:pPr>
      <w:r>
        <w:rPr>
          <w:i/>
          <w:lang w:val="sr-Cyrl-RS"/>
        </w:rPr>
        <w:t>Гарантни рок за сва добра из понуде  ________ дана</w:t>
      </w:r>
    </w:p>
    <w:p w:rsidR="00C921F9" w:rsidRDefault="00C921F9" w:rsidP="005308EA">
      <w:pPr>
        <w:jc w:val="center"/>
        <w:rPr>
          <w:b/>
          <w:color w:val="000000"/>
          <w:lang w:val="sr-Cyrl-CS"/>
        </w:rPr>
      </w:pPr>
    </w:p>
    <w:p w:rsidR="00C921F9" w:rsidRDefault="00C921F9" w:rsidP="00C921F9">
      <w:pPr>
        <w:spacing w:after="5" w:line="268" w:lineRule="auto"/>
        <w:ind w:left="1328" w:right="301"/>
        <w:rPr>
          <w:i/>
        </w:rPr>
      </w:pPr>
    </w:p>
    <w:p w:rsidR="00C921F9" w:rsidRDefault="00C921F9" w:rsidP="00C921F9">
      <w:pPr>
        <w:spacing w:after="5" w:line="268" w:lineRule="auto"/>
        <w:ind w:left="1328" w:right="301"/>
        <w:rPr>
          <w:i/>
        </w:rPr>
      </w:pPr>
    </w:p>
    <w:p w:rsidR="00C921F9" w:rsidRDefault="00C921F9" w:rsidP="00C921F9">
      <w:pPr>
        <w:spacing w:after="5" w:line="268" w:lineRule="auto"/>
        <w:ind w:left="1328" w:right="301"/>
      </w:pPr>
      <w:r>
        <w:rPr>
          <w:i/>
        </w:rPr>
        <w:t xml:space="preserve">                                                                                                                       Потпис овлашћеног лица понуђача: </w:t>
      </w:r>
    </w:p>
    <w:p w:rsidR="00C921F9" w:rsidRDefault="00C921F9" w:rsidP="00C921F9">
      <w:pPr>
        <w:spacing w:after="5" w:line="268" w:lineRule="auto"/>
        <w:ind w:right="301"/>
      </w:pPr>
      <w:r>
        <w:rPr>
          <w:i/>
        </w:rPr>
        <w:t xml:space="preserve">                  Датум:_________                                          МП                                              ________________________________     </w:t>
      </w:r>
    </w:p>
    <w:p w:rsidR="000349D4" w:rsidRDefault="000349D4" w:rsidP="00C921F9">
      <w:pPr>
        <w:spacing w:line="259" w:lineRule="auto"/>
        <w:ind w:left="46"/>
        <w:jc w:val="center"/>
        <w:rPr>
          <w:i/>
        </w:rPr>
      </w:pPr>
    </w:p>
    <w:p w:rsidR="00C921F9" w:rsidRDefault="00C921F9" w:rsidP="00C921F9">
      <w:pPr>
        <w:spacing w:line="259" w:lineRule="auto"/>
        <w:ind w:left="46"/>
        <w:jc w:val="center"/>
      </w:pPr>
      <w:r>
        <w:rPr>
          <w:i/>
        </w:rPr>
        <w:t xml:space="preserve"> </w:t>
      </w:r>
    </w:p>
    <w:p w:rsidR="00C921F9" w:rsidRDefault="00C921F9" w:rsidP="00C921F9">
      <w:pPr>
        <w:spacing w:after="8" w:line="268" w:lineRule="auto"/>
        <w:ind w:left="-5" w:right="43"/>
      </w:pPr>
      <w:r>
        <w:rPr>
          <w:i/>
          <w:sz w:val="20"/>
        </w:rPr>
        <w:t xml:space="preserve">*Образац попунити навођењем тражених података, потписати и оверити у свему у складу са Упутством. </w:t>
      </w:r>
    </w:p>
    <w:p w:rsidR="00C921F9" w:rsidRPr="000349D4" w:rsidRDefault="00C921F9" w:rsidP="000349D4">
      <w:pPr>
        <w:spacing w:after="8" w:line="268" w:lineRule="auto"/>
        <w:ind w:left="-5" w:right="43"/>
      </w:pPr>
      <w:r>
        <w:rPr>
          <w:sz w:val="20"/>
        </w:rPr>
        <w:t xml:space="preserve">** </w:t>
      </w:r>
      <w:r>
        <w:rPr>
          <w:i/>
          <w:sz w:val="20"/>
        </w:rPr>
        <w:t>У случају подношења заједничке понуде група понуђача може да се определи да образац потписују и печатом оверавају сви понуђачи из групе понуђача или група понуђача може да одреди једног понуђача из групе који ће потписати и печатом оверити образац, а што је потребно дефинисати споразумом понуђача, који се доставља као саставни део заједничке понуде</w:t>
      </w:r>
      <w:r>
        <w:rPr>
          <w:i/>
        </w:rPr>
        <w:t xml:space="preserve"> </w:t>
      </w:r>
    </w:p>
    <w:p w:rsidR="00EE68C4" w:rsidRDefault="00EE68C4" w:rsidP="007B1B22">
      <w:pPr>
        <w:sectPr w:rsidR="00EE68C4" w:rsidSect="00F4399B">
          <w:pgSz w:w="15840" w:h="12240" w:orient="landscape"/>
          <w:pgMar w:top="1276" w:right="1440" w:bottom="1800" w:left="1079" w:header="708" w:footer="708" w:gutter="0"/>
          <w:cols w:space="708"/>
          <w:docGrid w:linePitch="360"/>
        </w:sectPr>
      </w:pPr>
    </w:p>
    <w:p w:rsidR="007B1B22" w:rsidRPr="00182AF7" w:rsidRDefault="007B1B22" w:rsidP="007B1B22">
      <w:pPr>
        <w:rPr>
          <w:color w:val="000000"/>
        </w:rPr>
      </w:pPr>
    </w:p>
    <w:p w:rsidR="007B1B22" w:rsidRPr="00182AF7" w:rsidRDefault="007B1B22" w:rsidP="007B1B22">
      <w:pPr>
        <w:rPr>
          <w:lang w:val="sr-Latn-CS"/>
        </w:rPr>
      </w:pPr>
      <w:r w:rsidRPr="00182AF7">
        <w:t xml:space="preserve"> </w:t>
      </w:r>
    </w:p>
    <w:p w:rsidR="007B1B22" w:rsidRPr="00182AF7" w:rsidRDefault="007B1B22" w:rsidP="007B1B22">
      <w:pPr>
        <w:jc w:val="center"/>
        <w:rPr>
          <w:b/>
          <w:u w:val="single"/>
          <w:lang w:val="sr-Latn-CS"/>
        </w:rPr>
      </w:pPr>
      <w:r w:rsidRPr="00182AF7">
        <w:rPr>
          <w:b/>
          <w:u w:val="single"/>
          <w:lang w:val="sr-Cyrl-CS"/>
        </w:rPr>
        <w:t>Понуђач</w:t>
      </w:r>
      <w:r w:rsidRPr="00182AF7">
        <w:rPr>
          <w:b/>
          <w:u w:val="single"/>
          <w:lang w:val="sr-Latn-CS"/>
        </w:rPr>
        <w:t xml:space="preserve"> </w:t>
      </w:r>
      <w:r w:rsidRPr="00182AF7">
        <w:rPr>
          <w:b/>
          <w:u w:val="single"/>
          <w:lang w:val="sr-Cyrl-CS"/>
        </w:rPr>
        <w:t>који</w:t>
      </w:r>
      <w:r w:rsidRPr="00182AF7">
        <w:rPr>
          <w:b/>
          <w:u w:val="single"/>
          <w:lang w:val="sr-Latn-CS"/>
        </w:rPr>
        <w:t xml:space="preserve"> </w:t>
      </w:r>
      <w:r w:rsidRPr="00182AF7">
        <w:rPr>
          <w:b/>
          <w:u w:val="single"/>
          <w:lang w:val="sr-Cyrl-CS"/>
        </w:rPr>
        <w:t>ангажује</w:t>
      </w:r>
      <w:r w:rsidRPr="00182AF7">
        <w:rPr>
          <w:b/>
          <w:u w:val="single"/>
          <w:lang w:val="sr-Latn-CS"/>
        </w:rPr>
        <w:t xml:space="preserve"> </w:t>
      </w:r>
      <w:r w:rsidRPr="00182AF7">
        <w:rPr>
          <w:b/>
          <w:u w:val="single"/>
          <w:lang w:val="sr-Cyrl-CS"/>
        </w:rPr>
        <w:t>подизвођача</w:t>
      </w:r>
      <w:r w:rsidRPr="00182AF7">
        <w:rPr>
          <w:b/>
          <w:u w:val="single"/>
          <w:lang w:val="sr-Latn-CS"/>
        </w:rPr>
        <w:t>/</w:t>
      </w:r>
      <w:r w:rsidRPr="00182AF7">
        <w:rPr>
          <w:b/>
          <w:u w:val="single"/>
          <w:lang w:val="sr-Cyrl-CS"/>
        </w:rPr>
        <w:t>е</w:t>
      </w:r>
      <w:r w:rsidRPr="00182AF7">
        <w:rPr>
          <w:b/>
          <w:u w:val="single"/>
          <w:lang w:val="sr-Latn-CS"/>
        </w:rPr>
        <w:t xml:space="preserve"> </w:t>
      </w:r>
      <w:r w:rsidRPr="00182AF7">
        <w:rPr>
          <w:b/>
          <w:u w:val="single"/>
          <w:lang w:val="sr-Cyrl-CS"/>
        </w:rPr>
        <w:t>дужан је да у</w:t>
      </w:r>
      <w:r w:rsidRPr="00182AF7">
        <w:rPr>
          <w:b/>
          <w:u w:val="single"/>
          <w:lang w:val="sr-Latn-CS"/>
        </w:rPr>
        <w:t xml:space="preserve"> </w:t>
      </w:r>
      <w:r w:rsidRPr="00182AF7">
        <w:rPr>
          <w:b/>
          <w:u w:val="single"/>
          <w:lang w:val="sr-Cyrl-CS"/>
        </w:rPr>
        <w:t>овај</w:t>
      </w:r>
      <w:r w:rsidRPr="00182AF7">
        <w:rPr>
          <w:b/>
          <w:u w:val="single"/>
          <w:lang w:val="sr-Latn-CS"/>
        </w:rPr>
        <w:t xml:space="preserve"> </w:t>
      </w:r>
      <w:r w:rsidRPr="00182AF7">
        <w:rPr>
          <w:b/>
          <w:u w:val="single"/>
          <w:lang w:val="sr-Cyrl-CS"/>
        </w:rPr>
        <w:t>део</w:t>
      </w:r>
      <w:r w:rsidRPr="00182AF7">
        <w:rPr>
          <w:b/>
          <w:u w:val="single"/>
          <w:lang w:val="sr-Latn-CS"/>
        </w:rPr>
        <w:t xml:space="preserve"> </w:t>
      </w:r>
      <w:r w:rsidRPr="00182AF7">
        <w:rPr>
          <w:b/>
          <w:u w:val="single"/>
          <w:lang w:val="sr-Cyrl-CS"/>
        </w:rPr>
        <w:t>обрасца</w:t>
      </w:r>
      <w:r w:rsidRPr="00182AF7">
        <w:rPr>
          <w:b/>
          <w:u w:val="single"/>
          <w:lang w:val="sr-Latn-CS"/>
        </w:rPr>
        <w:t xml:space="preserve"> </w:t>
      </w:r>
      <w:r w:rsidRPr="00182AF7">
        <w:rPr>
          <w:b/>
          <w:u w:val="single"/>
          <w:lang w:val="sr-Cyrl-CS"/>
        </w:rPr>
        <w:t>понуде</w:t>
      </w:r>
      <w:r w:rsidRPr="00182AF7">
        <w:rPr>
          <w:b/>
          <w:u w:val="single"/>
          <w:lang w:val="sr-Latn-CS"/>
        </w:rPr>
        <w:t xml:space="preserve"> </w:t>
      </w:r>
      <w:r w:rsidRPr="00182AF7">
        <w:rPr>
          <w:b/>
          <w:u w:val="single"/>
          <w:lang w:val="sr-Cyrl-CS"/>
        </w:rPr>
        <w:t>унесе</w:t>
      </w:r>
      <w:r w:rsidRPr="00182AF7">
        <w:rPr>
          <w:b/>
          <w:u w:val="single"/>
          <w:lang w:val="sr-Latn-CS"/>
        </w:rPr>
        <w:t>:</w:t>
      </w:r>
    </w:p>
    <w:p w:rsidR="007B1B22" w:rsidRPr="00182AF7" w:rsidRDefault="007B1B22" w:rsidP="007B1B22">
      <w:r w:rsidRPr="00182AF7">
        <w:t xml:space="preserve">     </w:t>
      </w:r>
    </w:p>
    <w:tbl>
      <w:tblPr>
        <w:tblW w:w="8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0"/>
      </w:tblGrid>
      <w:tr w:rsidR="007B1B22" w:rsidRPr="00182AF7" w:rsidTr="00A761C1">
        <w:trPr>
          <w:trHeight w:val="1824"/>
        </w:trPr>
        <w:tc>
          <w:tcPr>
            <w:tcW w:w="8640" w:type="dxa"/>
            <w:tcBorders>
              <w:bottom w:val="thinThickSmallGap" w:sz="24" w:space="0" w:color="auto"/>
            </w:tcBorders>
          </w:tcPr>
          <w:p w:rsidR="007B1B22" w:rsidRPr="00182AF7" w:rsidRDefault="007B1B22" w:rsidP="00A761C1">
            <w:pPr>
              <w:rPr>
                <w:lang w:val="sr-Cyrl-CS"/>
              </w:rPr>
            </w:pPr>
          </w:p>
          <w:p w:rsidR="007B1B22" w:rsidRPr="00182AF7" w:rsidRDefault="007B1B22" w:rsidP="00A761C1">
            <w:pPr>
              <w:rPr>
                <w:lang w:val="ru-RU"/>
              </w:rPr>
            </w:pPr>
            <w:r w:rsidRPr="00182AF7">
              <w:rPr>
                <w:lang w:val="ru-RU"/>
              </w:rPr>
              <w:t>- Проценат укупне вредности набавке који поверава подизвођачу ____________________________________________________ (назив подизвођача) износи ____%</w:t>
            </w:r>
          </w:p>
          <w:p w:rsidR="007B1B22" w:rsidRPr="00182AF7" w:rsidRDefault="007B1B22" w:rsidP="00A761C1">
            <w:pPr>
              <w:rPr>
                <w:lang w:val="ru-RU"/>
              </w:rPr>
            </w:pPr>
            <w:r w:rsidRPr="00182AF7">
              <w:rPr>
                <w:lang w:val="ru-RU"/>
              </w:rPr>
              <w:t>- Део предмета набавке који поверава подизвођачу ____________________________________________________ (назив подизвођача) под редним бројем позиције из спецификације понуде: ___________________________ (редни број из спецификације)</w:t>
            </w:r>
          </w:p>
          <w:p w:rsidR="007B1B22" w:rsidRPr="00182AF7" w:rsidRDefault="007B1B22" w:rsidP="00A761C1">
            <w:pPr>
              <w:rPr>
                <w:lang w:val="ru-RU"/>
              </w:rPr>
            </w:pPr>
          </w:p>
        </w:tc>
      </w:tr>
      <w:tr w:rsidR="007B1B22" w:rsidRPr="00182AF7" w:rsidTr="00A761C1">
        <w:trPr>
          <w:trHeight w:val="1763"/>
        </w:trPr>
        <w:tc>
          <w:tcPr>
            <w:tcW w:w="864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7B1B22" w:rsidRPr="00182AF7" w:rsidRDefault="007B1B22" w:rsidP="00A761C1">
            <w:pPr>
              <w:rPr>
                <w:lang w:val="ru-RU"/>
              </w:rPr>
            </w:pPr>
          </w:p>
          <w:p w:rsidR="007B1B22" w:rsidRPr="00182AF7" w:rsidRDefault="007B1B22" w:rsidP="00A761C1">
            <w:pPr>
              <w:rPr>
                <w:lang w:val="ru-RU"/>
              </w:rPr>
            </w:pPr>
            <w:r w:rsidRPr="00182AF7">
              <w:rPr>
                <w:lang w:val="ru-RU"/>
              </w:rPr>
              <w:t>- Проценат укупне вредности набавке који поверава подизвођачу ____________________________________________________ (назив подизвођача) износи ____%</w:t>
            </w:r>
          </w:p>
          <w:p w:rsidR="007B1B22" w:rsidRPr="00182AF7" w:rsidRDefault="007B1B22" w:rsidP="00A761C1">
            <w:pPr>
              <w:rPr>
                <w:lang w:val="ru-RU"/>
              </w:rPr>
            </w:pPr>
            <w:r w:rsidRPr="00182AF7">
              <w:rPr>
                <w:lang w:val="ru-RU"/>
              </w:rPr>
              <w:t>- Део предмета набавке који поверава подизвођачу ____________________________________________________ (назив подизвођача) под редним бројем позиције из спецификације понуде: ___________________________ (редни број из спецификације)</w:t>
            </w:r>
          </w:p>
          <w:p w:rsidR="007B1B22" w:rsidRPr="00182AF7" w:rsidRDefault="007B1B22" w:rsidP="00A761C1">
            <w:pPr>
              <w:rPr>
                <w:lang w:val="ru-RU"/>
              </w:rPr>
            </w:pPr>
          </w:p>
        </w:tc>
      </w:tr>
      <w:tr w:rsidR="007B1B22" w:rsidRPr="00182AF7" w:rsidTr="00A761C1">
        <w:trPr>
          <w:trHeight w:val="1006"/>
        </w:trPr>
        <w:tc>
          <w:tcPr>
            <w:tcW w:w="8640" w:type="dxa"/>
            <w:tcBorders>
              <w:top w:val="thinThickSmallGap" w:sz="24" w:space="0" w:color="auto"/>
            </w:tcBorders>
          </w:tcPr>
          <w:p w:rsidR="007B1B22" w:rsidRPr="00182AF7" w:rsidRDefault="007B1B22" w:rsidP="00A761C1">
            <w:pPr>
              <w:rPr>
                <w:lang w:val="ru-RU"/>
              </w:rPr>
            </w:pPr>
          </w:p>
          <w:p w:rsidR="007B1B22" w:rsidRPr="00182AF7" w:rsidRDefault="007B1B22" w:rsidP="00A761C1">
            <w:pPr>
              <w:rPr>
                <w:lang w:val="ru-RU"/>
              </w:rPr>
            </w:pPr>
            <w:r w:rsidRPr="00182AF7">
              <w:rPr>
                <w:lang w:val="ru-RU"/>
              </w:rPr>
              <w:t>- Проценат укупне вредности набавке који поверава подизвођачу ____________________________________________________ (назив подизвођача) износи ____%</w:t>
            </w:r>
          </w:p>
          <w:p w:rsidR="007B1B22" w:rsidRPr="00182AF7" w:rsidRDefault="007B1B22" w:rsidP="00A761C1">
            <w:pPr>
              <w:rPr>
                <w:lang w:val="ru-RU"/>
              </w:rPr>
            </w:pPr>
            <w:r w:rsidRPr="00182AF7">
              <w:rPr>
                <w:lang w:val="ru-RU"/>
              </w:rPr>
              <w:t>- Део предмета набавке који поверава подизвођачу ____________________________________________________ (назив подизвођача) под редним бројем позиције из спецификације понуде: ___________________________ (редни број из спецификације)</w:t>
            </w:r>
          </w:p>
          <w:p w:rsidR="007B1B22" w:rsidRPr="00182AF7" w:rsidRDefault="007B1B22" w:rsidP="00A761C1">
            <w:pPr>
              <w:rPr>
                <w:lang w:val="ru-RU"/>
              </w:rPr>
            </w:pPr>
          </w:p>
        </w:tc>
      </w:tr>
    </w:tbl>
    <w:p w:rsidR="007B1B22" w:rsidRPr="00182AF7" w:rsidRDefault="007B1B22" w:rsidP="007B1B22">
      <w:pPr>
        <w:ind w:firstLine="708"/>
        <w:jc w:val="both"/>
        <w:rPr>
          <w:b/>
          <w:color w:val="000000"/>
          <w:lang w:val="sr-Latn-CS"/>
        </w:rPr>
      </w:pPr>
    </w:p>
    <w:p w:rsidR="007B1B22" w:rsidRPr="00182AF7" w:rsidRDefault="007B1B22" w:rsidP="007B1B22">
      <w:pPr>
        <w:ind w:firstLine="708"/>
        <w:jc w:val="both"/>
        <w:rPr>
          <w:b/>
          <w:color w:val="000000"/>
          <w:lang w:val="sr-Latn-CS"/>
        </w:rPr>
      </w:pPr>
      <w:r w:rsidRPr="00182AF7">
        <w:rPr>
          <w:b/>
          <w:color w:val="000000"/>
          <w:lang w:val="ru-RU"/>
        </w:rPr>
        <w:t xml:space="preserve">Изричито наводимо да су при састављању понуде </w:t>
      </w:r>
      <w:r w:rsidRPr="00182AF7">
        <w:rPr>
          <w:b/>
          <w:color w:val="000000"/>
          <w:lang w:val="sr-Cyrl-CS"/>
        </w:rPr>
        <w:t>п</w:t>
      </w:r>
      <w:r w:rsidRPr="00182AF7">
        <w:rPr>
          <w:b/>
          <w:color w:val="000000"/>
          <w:lang w:val="ru-RU"/>
        </w:rPr>
        <w:t>оштоване обавезе које произилазе из важећих прописа о заштити на раду, заштити инвалида рада и заштити животне средине.</w:t>
      </w:r>
    </w:p>
    <w:p w:rsidR="007B1B22" w:rsidRPr="00182AF7" w:rsidRDefault="007B1B22" w:rsidP="007B1B22">
      <w:pPr>
        <w:rPr>
          <w:lang w:val="ru-RU"/>
        </w:rPr>
      </w:pPr>
    </w:p>
    <w:p w:rsidR="007B1B22" w:rsidRPr="00182AF7" w:rsidRDefault="007B1B22" w:rsidP="007B1B22">
      <w:pPr>
        <w:rPr>
          <w:lang w:val="ru-RU"/>
        </w:rPr>
      </w:pPr>
    </w:p>
    <w:p w:rsidR="007B1B22" w:rsidRPr="00182AF7" w:rsidRDefault="007B1B22" w:rsidP="007B1B22">
      <w:pPr>
        <w:rPr>
          <w:color w:val="000000"/>
          <w:lang w:val="sr-Cyrl-CS"/>
        </w:rPr>
      </w:pPr>
      <w:r w:rsidRPr="00182AF7">
        <w:rPr>
          <w:color w:val="000000"/>
          <w:lang w:val="sr-Cyrl-CS"/>
        </w:rPr>
        <w:t>Датум: __________</w:t>
      </w:r>
      <w:r w:rsidRPr="00182AF7">
        <w:rPr>
          <w:color w:val="000000"/>
          <w:lang w:val="sr-Cyrl-CS"/>
        </w:rPr>
        <w:tab/>
      </w:r>
    </w:p>
    <w:p w:rsidR="007B1B22" w:rsidRPr="00182AF7" w:rsidRDefault="007B1B22" w:rsidP="007B1B22">
      <w:pPr>
        <w:rPr>
          <w:color w:val="000000"/>
          <w:lang w:val="sr-Cyrl-CS"/>
        </w:rPr>
      </w:pPr>
      <w:r w:rsidRPr="00182AF7">
        <w:rPr>
          <w:color w:val="000000"/>
          <w:lang w:val="sr-Cyrl-CS"/>
        </w:rPr>
        <w:tab/>
      </w:r>
      <w:r w:rsidRPr="00182AF7">
        <w:rPr>
          <w:color w:val="000000"/>
          <w:lang w:val="sr-Cyrl-CS"/>
        </w:rPr>
        <w:tab/>
        <w:t xml:space="preserve">         </w:t>
      </w:r>
      <w:r w:rsidRPr="00182AF7">
        <w:rPr>
          <w:color w:val="000000"/>
          <w:lang w:val="sr-Cyrl-CS"/>
        </w:rPr>
        <w:tab/>
      </w:r>
      <w:r w:rsidRPr="00182AF7">
        <w:rPr>
          <w:color w:val="000000"/>
          <w:lang w:val="sr-Cyrl-CS"/>
        </w:rPr>
        <w:tab/>
      </w:r>
      <w:r w:rsidRPr="00182AF7">
        <w:rPr>
          <w:color w:val="000000"/>
          <w:lang w:val="sr-Cyrl-CS"/>
        </w:rPr>
        <w:tab/>
        <w:t xml:space="preserve">  М.П.</w:t>
      </w:r>
      <w:r w:rsidRPr="00182AF7">
        <w:rPr>
          <w:color w:val="000000"/>
          <w:lang w:val="sr-Cyrl-CS"/>
        </w:rPr>
        <w:tab/>
        <w:t xml:space="preserve">                        Потпис одговорног лица/</w:t>
      </w:r>
    </w:p>
    <w:p w:rsidR="007B1B22" w:rsidRPr="00182AF7" w:rsidRDefault="007B1B22" w:rsidP="007B1B22">
      <w:pPr>
        <w:pStyle w:val="BodyText"/>
        <w:rPr>
          <w:color w:val="000000"/>
          <w:lang w:val="sr-Cyrl-CS"/>
        </w:rPr>
      </w:pPr>
      <w:r w:rsidRPr="00182AF7">
        <w:rPr>
          <w:color w:val="000000"/>
          <w:lang w:val="sr-Cyrl-CS"/>
        </w:rPr>
        <w:t>Место: _______________</w:t>
      </w:r>
      <w:r w:rsidRPr="00182AF7">
        <w:rPr>
          <w:color w:val="000000"/>
          <w:lang w:val="sr-Cyrl-CS"/>
        </w:rPr>
        <w:tab/>
      </w:r>
      <w:r w:rsidRPr="00182AF7">
        <w:rPr>
          <w:color w:val="000000"/>
          <w:lang w:val="sr-Cyrl-CS"/>
        </w:rPr>
        <w:tab/>
      </w:r>
      <w:r w:rsidRPr="00182AF7">
        <w:rPr>
          <w:color w:val="000000"/>
          <w:lang w:val="sr-Cyrl-CS"/>
        </w:rPr>
        <w:tab/>
      </w:r>
      <w:r w:rsidRPr="00182AF7">
        <w:rPr>
          <w:color w:val="000000"/>
          <w:lang w:val="sr-Cyrl-CS"/>
        </w:rPr>
        <w:tab/>
        <w:t xml:space="preserve">            овлашћеног члана групе</w:t>
      </w:r>
      <w:r w:rsidRPr="00182AF7">
        <w:rPr>
          <w:color w:val="000000"/>
          <w:lang w:val="sr-Cyrl-CS"/>
        </w:rPr>
        <w:tab/>
        <w:t xml:space="preserve"> </w:t>
      </w:r>
    </w:p>
    <w:p w:rsidR="007B1B22" w:rsidRPr="00182AF7" w:rsidRDefault="007B1B22" w:rsidP="007B1B22">
      <w:pPr>
        <w:pStyle w:val="BodyText"/>
        <w:rPr>
          <w:color w:val="000000"/>
          <w:lang w:val="sr-Cyrl-CS"/>
        </w:rPr>
      </w:pPr>
      <w:r w:rsidRPr="00182AF7">
        <w:rPr>
          <w:color w:val="000000"/>
          <w:lang w:val="sr-Cyrl-CS"/>
        </w:rPr>
        <w:tab/>
      </w:r>
      <w:r w:rsidRPr="00182AF7">
        <w:rPr>
          <w:color w:val="000000"/>
          <w:lang w:val="sr-Cyrl-CS"/>
        </w:rPr>
        <w:tab/>
      </w:r>
      <w:r w:rsidRPr="00182AF7">
        <w:rPr>
          <w:color w:val="000000"/>
          <w:lang w:val="sr-Cyrl-CS"/>
        </w:rPr>
        <w:tab/>
      </w:r>
      <w:r w:rsidRPr="00182AF7">
        <w:rPr>
          <w:color w:val="000000"/>
          <w:lang w:val="sr-Cyrl-CS"/>
        </w:rPr>
        <w:tab/>
      </w:r>
      <w:r w:rsidRPr="00182AF7">
        <w:rPr>
          <w:color w:val="000000"/>
          <w:lang w:val="sr-Cyrl-CS"/>
        </w:rPr>
        <w:tab/>
      </w:r>
      <w:r w:rsidRPr="00182AF7">
        <w:rPr>
          <w:color w:val="000000"/>
          <w:lang w:val="sr-Cyrl-CS"/>
        </w:rPr>
        <w:tab/>
      </w:r>
      <w:r w:rsidRPr="00182AF7">
        <w:rPr>
          <w:color w:val="000000"/>
          <w:lang w:val="sr-Cyrl-CS"/>
        </w:rPr>
        <w:tab/>
      </w:r>
      <w:r w:rsidRPr="00182AF7">
        <w:rPr>
          <w:color w:val="000000"/>
          <w:lang w:val="sr-Cyrl-CS"/>
        </w:rPr>
        <w:tab/>
        <w:t xml:space="preserve">_______________________ </w:t>
      </w:r>
    </w:p>
    <w:p w:rsidR="007B1B22" w:rsidRPr="00182AF7" w:rsidRDefault="007B1B22" w:rsidP="007B1B22">
      <w:pPr>
        <w:pStyle w:val="NoSpacing"/>
        <w:rPr>
          <w:rFonts w:ascii="Times New Roman" w:hAnsi="Times New Roman"/>
          <w:b/>
          <w:sz w:val="24"/>
          <w:szCs w:val="24"/>
          <w:lang w:val="sr-Cyrl-CS"/>
        </w:rPr>
      </w:pPr>
    </w:p>
    <w:p w:rsidR="007B1B22" w:rsidRPr="00182AF7" w:rsidRDefault="007B1B22" w:rsidP="007B1B22">
      <w:pPr>
        <w:pStyle w:val="NoSpacing"/>
        <w:rPr>
          <w:rFonts w:ascii="Times New Roman" w:hAnsi="Times New Roman"/>
          <w:b/>
          <w:sz w:val="24"/>
          <w:szCs w:val="24"/>
          <w:lang w:val="sr-Cyrl-CS"/>
        </w:rPr>
      </w:pPr>
    </w:p>
    <w:p w:rsidR="007B1B22" w:rsidRPr="00182AF7" w:rsidRDefault="007B1B22" w:rsidP="007B1B22">
      <w:pPr>
        <w:pStyle w:val="NoSpacing"/>
        <w:rPr>
          <w:rFonts w:ascii="Times New Roman" w:hAnsi="Times New Roman"/>
          <w:b/>
          <w:sz w:val="24"/>
          <w:szCs w:val="24"/>
          <w:lang w:val="sr-Cyrl-CS"/>
        </w:rPr>
      </w:pPr>
    </w:p>
    <w:p w:rsidR="007B1B22" w:rsidRPr="00182AF7" w:rsidRDefault="007B1B22" w:rsidP="007B1B22">
      <w:pPr>
        <w:pStyle w:val="NoSpacing"/>
        <w:rPr>
          <w:rFonts w:ascii="Times New Roman" w:hAnsi="Times New Roman"/>
          <w:b/>
          <w:sz w:val="24"/>
          <w:szCs w:val="24"/>
          <w:lang w:val="sr-Cyrl-CS"/>
        </w:rPr>
      </w:pPr>
    </w:p>
    <w:p w:rsidR="007B1B22" w:rsidRPr="00182AF7" w:rsidRDefault="008E566A" w:rsidP="007B1B22">
      <w:pPr>
        <w:pStyle w:val="NoSpacing"/>
        <w:rPr>
          <w:rFonts w:ascii="Times New Roman" w:hAnsi="Times New Roman"/>
          <w:b/>
          <w:sz w:val="24"/>
          <w:szCs w:val="24"/>
          <w:lang w:val="sr-Cyrl-CS"/>
        </w:rPr>
      </w:pPr>
      <w:r w:rsidRPr="00182AF7">
        <w:rPr>
          <w:rFonts w:ascii="Times New Roman" w:hAnsi="Times New Roman"/>
          <w:b/>
          <w:sz w:val="24"/>
          <w:szCs w:val="24"/>
          <w:lang w:val="sr-Latn-CS"/>
        </w:rPr>
        <w:lastRenderedPageBreak/>
        <w:t xml:space="preserve">VII </w:t>
      </w:r>
      <w:r w:rsidR="007B1B22" w:rsidRPr="00182AF7">
        <w:rPr>
          <w:rFonts w:ascii="Times New Roman" w:hAnsi="Times New Roman"/>
          <w:b/>
          <w:sz w:val="24"/>
          <w:szCs w:val="24"/>
          <w:lang w:val="sr-Cyrl-CS"/>
        </w:rPr>
        <w:t>МОДЕЛ</w:t>
      </w:r>
    </w:p>
    <w:p w:rsidR="007B1B22" w:rsidRPr="00182AF7" w:rsidRDefault="007B1B22" w:rsidP="007B1B22">
      <w:pPr>
        <w:pStyle w:val="NoSpacing"/>
        <w:rPr>
          <w:rFonts w:ascii="Times New Roman" w:hAnsi="Times New Roman"/>
          <w:b/>
          <w:sz w:val="24"/>
          <w:szCs w:val="24"/>
          <w:lang w:val="sr-Cyrl-CS"/>
        </w:rPr>
      </w:pPr>
    </w:p>
    <w:p w:rsidR="007B1B22" w:rsidRPr="00182AF7" w:rsidRDefault="007B1B22" w:rsidP="007B1B22">
      <w:pPr>
        <w:pStyle w:val="NoSpacing"/>
        <w:rPr>
          <w:rFonts w:ascii="Times New Roman" w:hAnsi="Times New Roman"/>
          <w:b/>
          <w:sz w:val="24"/>
          <w:szCs w:val="24"/>
        </w:rPr>
      </w:pPr>
      <w:r w:rsidRPr="00182AF7">
        <w:rPr>
          <w:rFonts w:ascii="Times New Roman" w:hAnsi="Times New Roman"/>
          <w:b/>
          <w:sz w:val="24"/>
          <w:szCs w:val="24"/>
          <w:lang w:val="sr-Cyrl-CS"/>
        </w:rPr>
        <w:t xml:space="preserve">ЦЕНТАР ЗА СМЕШТАЈ И ДНЕВНИ БОРАВАК </w:t>
      </w:r>
    </w:p>
    <w:p w:rsidR="007B1B22" w:rsidRPr="00182AF7" w:rsidRDefault="007B1B22" w:rsidP="007B1B22">
      <w:pPr>
        <w:pStyle w:val="NoSpacing"/>
        <w:rPr>
          <w:rFonts w:ascii="Times New Roman" w:hAnsi="Times New Roman"/>
          <w:b/>
          <w:sz w:val="24"/>
          <w:szCs w:val="24"/>
        </w:rPr>
      </w:pPr>
      <w:r w:rsidRPr="00182AF7">
        <w:rPr>
          <w:rFonts w:ascii="Times New Roman" w:hAnsi="Times New Roman"/>
          <w:b/>
          <w:sz w:val="24"/>
          <w:szCs w:val="24"/>
          <w:lang w:val="sr-Cyrl-CS"/>
        </w:rPr>
        <w:t>ДЕЦЕ И ОМЛАДИНЕ ОМЕТЕНЕ У РАЗВОЈУ</w:t>
      </w:r>
    </w:p>
    <w:p w:rsidR="007B1B22" w:rsidRPr="00182AF7" w:rsidRDefault="007B1B22" w:rsidP="007B1B22">
      <w:pPr>
        <w:pStyle w:val="NoSpacing"/>
        <w:rPr>
          <w:rFonts w:ascii="Times New Roman" w:hAnsi="Times New Roman"/>
          <w:b/>
          <w:sz w:val="24"/>
          <w:szCs w:val="24"/>
          <w:lang w:val="sr-Cyrl-CS"/>
        </w:rPr>
      </w:pPr>
      <w:r w:rsidRPr="00182AF7">
        <w:rPr>
          <w:rFonts w:ascii="Times New Roman" w:hAnsi="Times New Roman"/>
          <w:b/>
          <w:sz w:val="24"/>
          <w:szCs w:val="24"/>
          <w:lang w:val="sr-Cyrl-CS"/>
        </w:rPr>
        <w:t xml:space="preserve">Број:  </w:t>
      </w:r>
    </w:p>
    <w:p w:rsidR="007B1B22" w:rsidRPr="00182AF7" w:rsidRDefault="007B1B22" w:rsidP="007B1B22">
      <w:pPr>
        <w:pStyle w:val="NoSpacing"/>
        <w:rPr>
          <w:rFonts w:ascii="Times New Roman" w:hAnsi="Times New Roman"/>
          <w:b/>
          <w:sz w:val="24"/>
          <w:szCs w:val="24"/>
          <w:lang w:val="sr-Cyrl-CS"/>
        </w:rPr>
      </w:pPr>
      <w:r w:rsidRPr="00182AF7">
        <w:rPr>
          <w:rFonts w:ascii="Times New Roman" w:hAnsi="Times New Roman"/>
          <w:b/>
          <w:sz w:val="24"/>
          <w:szCs w:val="24"/>
          <w:lang w:val="sr-Cyrl-CS"/>
        </w:rPr>
        <w:t xml:space="preserve">Датум:  </w:t>
      </w:r>
    </w:p>
    <w:p w:rsidR="007B1B22" w:rsidRPr="00182AF7" w:rsidRDefault="007B1B22" w:rsidP="007B1B22">
      <w:pPr>
        <w:pStyle w:val="NoSpacing"/>
        <w:rPr>
          <w:rFonts w:ascii="Times New Roman" w:hAnsi="Times New Roman"/>
          <w:b/>
          <w:sz w:val="24"/>
          <w:szCs w:val="24"/>
        </w:rPr>
      </w:pPr>
      <w:r w:rsidRPr="00182AF7">
        <w:rPr>
          <w:rFonts w:ascii="Times New Roman" w:hAnsi="Times New Roman"/>
          <w:b/>
          <w:sz w:val="24"/>
          <w:szCs w:val="24"/>
          <w:lang w:val="sr-Cyrl-CS"/>
        </w:rPr>
        <w:t>Београд</w:t>
      </w:r>
    </w:p>
    <w:p w:rsidR="007B1B22" w:rsidRPr="00182AF7" w:rsidRDefault="007B1B22" w:rsidP="007B1B22">
      <w:pPr>
        <w:pStyle w:val="NoSpacing"/>
        <w:rPr>
          <w:rFonts w:ascii="Times New Roman" w:hAnsi="Times New Roman"/>
          <w:sz w:val="24"/>
          <w:szCs w:val="24"/>
        </w:rPr>
      </w:pPr>
    </w:p>
    <w:p w:rsidR="007B1B22" w:rsidRPr="00182AF7" w:rsidRDefault="007B1B22" w:rsidP="007B1B22">
      <w:pPr>
        <w:pStyle w:val="NoSpacing"/>
        <w:rPr>
          <w:rFonts w:ascii="Times New Roman" w:hAnsi="Times New Roman"/>
          <w:sz w:val="24"/>
          <w:szCs w:val="24"/>
        </w:rPr>
      </w:pPr>
    </w:p>
    <w:p w:rsidR="007B1B22" w:rsidRPr="00182AF7" w:rsidRDefault="007B1B22" w:rsidP="007B1B22">
      <w:pPr>
        <w:pStyle w:val="NoSpacing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182AF7">
        <w:rPr>
          <w:rFonts w:ascii="Times New Roman" w:hAnsi="Times New Roman"/>
          <w:b/>
          <w:bCs/>
          <w:sz w:val="24"/>
          <w:szCs w:val="24"/>
        </w:rPr>
        <w:t>УГОВОР О ЈАВНОЈ НАБАВЦИ</w:t>
      </w:r>
    </w:p>
    <w:p w:rsidR="007B1B22" w:rsidRPr="00182AF7" w:rsidRDefault="007B1B22" w:rsidP="007B1B22">
      <w:pPr>
        <w:pStyle w:val="NoSpacing"/>
        <w:rPr>
          <w:rFonts w:ascii="Times New Roman" w:hAnsi="Times New Roman"/>
          <w:b/>
          <w:sz w:val="24"/>
          <w:szCs w:val="24"/>
          <w:lang w:val="sr-Cyrl-CS"/>
        </w:rPr>
      </w:pPr>
    </w:p>
    <w:p w:rsidR="007B1B22" w:rsidRPr="00182AF7" w:rsidRDefault="007B1B22" w:rsidP="007B1B22">
      <w:pPr>
        <w:pStyle w:val="NoSpacing"/>
        <w:rPr>
          <w:rFonts w:ascii="Times New Roman" w:hAnsi="Times New Roman"/>
          <w:b/>
          <w:sz w:val="24"/>
          <w:szCs w:val="24"/>
          <w:lang w:val="sr-Cyrl-CS"/>
        </w:rPr>
      </w:pPr>
      <w:r w:rsidRPr="00182AF7">
        <w:rPr>
          <w:rFonts w:ascii="Times New Roman" w:hAnsi="Times New Roman"/>
          <w:b/>
          <w:sz w:val="24"/>
          <w:szCs w:val="24"/>
          <w:lang w:val="sr-Cyrl-CS"/>
        </w:rPr>
        <w:t>УГОВОРНЕ СТРАНЕ:</w:t>
      </w:r>
    </w:p>
    <w:p w:rsidR="007B1B22" w:rsidRPr="00182AF7" w:rsidRDefault="007B1B22" w:rsidP="007B1B22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7B1B22" w:rsidRPr="00182AF7" w:rsidRDefault="007B1B22" w:rsidP="00F13B6C">
      <w:pPr>
        <w:pStyle w:val="NoSpacing"/>
        <w:numPr>
          <w:ilvl w:val="0"/>
          <w:numId w:val="1"/>
        </w:numPr>
        <w:ind w:left="2250" w:right="180" w:firstLine="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182AF7">
        <w:rPr>
          <w:rFonts w:ascii="Times New Roman" w:hAnsi="Times New Roman"/>
          <w:b/>
          <w:sz w:val="24"/>
          <w:szCs w:val="24"/>
          <w:lang w:val="sr-Cyrl-CS"/>
        </w:rPr>
        <w:t xml:space="preserve">Наручилац: </w:t>
      </w:r>
      <w:r w:rsidRPr="00182AF7">
        <w:rPr>
          <w:rFonts w:ascii="Times New Roman" w:hAnsi="Times New Roman"/>
          <w:sz w:val="24"/>
          <w:szCs w:val="24"/>
          <w:lang w:val="sr-Cyrl-CS"/>
        </w:rPr>
        <w:t xml:space="preserve">Центар за смештај и дневни боравак деце и омладине ометене у развоју, Београд, </w:t>
      </w:r>
      <w:r w:rsidRPr="00182AF7">
        <w:rPr>
          <w:rFonts w:ascii="Times New Roman" w:hAnsi="Times New Roman"/>
          <w:sz w:val="24"/>
          <w:szCs w:val="24"/>
        </w:rPr>
        <w:t>У</w:t>
      </w:r>
      <w:r w:rsidRPr="00182AF7">
        <w:rPr>
          <w:rFonts w:ascii="Times New Roman" w:hAnsi="Times New Roman"/>
          <w:sz w:val="24"/>
          <w:szCs w:val="24"/>
          <w:lang w:val="sr-Cyrl-CS"/>
        </w:rPr>
        <w:t xml:space="preserve">л.Светозара Марковића 85а, </w:t>
      </w:r>
      <w:r w:rsidRPr="00182AF7">
        <w:rPr>
          <w:rFonts w:ascii="Times New Roman" w:hAnsi="Times New Roman"/>
          <w:sz w:val="24"/>
          <w:szCs w:val="24"/>
        </w:rPr>
        <w:t>матични број: 07</w:t>
      </w:r>
      <w:r w:rsidRPr="00182AF7">
        <w:rPr>
          <w:rFonts w:ascii="Times New Roman" w:hAnsi="Times New Roman"/>
          <w:sz w:val="24"/>
          <w:szCs w:val="24"/>
          <w:lang w:val="sr-Cyrl-CS"/>
        </w:rPr>
        <w:t>019157</w:t>
      </w:r>
      <w:r w:rsidRPr="00182AF7">
        <w:rPr>
          <w:rFonts w:ascii="Times New Roman" w:hAnsi="Times New Roman"/>
          <w:sz w:val="24"/>
          <w:szCs w:val="24"/>
        </w:rPr>
        <w:t>, ПИБ:1</w:t>
      </w:r>
      <w:r w:rsidRPr="00182AF7">
        <w:rPr>
          <w:rFonts w:ascii="Times New Roman" w:hAnsi="Times New Roman"/>
          <w:sz w:val="24"/>
          <w:szCs w:val="24"/>
          <w:lang w:val="sr-Cyrl-CS"/>
        </w:rPr>
        <w:t>01288696</w:t>
      </w:r>
      <w:r w:rsidRPr="00182AF7">
        <w:rPr>
          <w:rFonts w:ascii="Times New Roman" w:hAnsi="Times New Roman"/>
          <w:sz w:val="24"/>
          <w:szCs w:val="24"/>
        </w:rPr>
        <w:t xml:space="preserve">, рачун </w:t>
      </w:r>
      <w:r w:rsidRPr="00182AF7">
        <w:rPr>
          <w:rFonts w:ascii="Times New Roman" w:hAnsi="Times New Roman"/>
          <w:sz w:val="24"/>
          <w:szCs w:val="24"/>
          <w:lang w:val="sr-Cyrl-CS"/>
        </w:rPr>
        <w:t>број:  840-477661-29, Управа за трезор</w:t>
      </w:r>
      <w:r w:rsidRPr="00182AF7">
        <w:rPr>
          <w:rFonts w:ascii="Times New Roman" w:hAnsi="Times New Roman"/>
          <w:sz w:val="24"/>
          <w:szCs w:val="24"/>
        </w:rPr>
        <w:t xml:space="preserve">, </w:t>
      </w:r>
      <w:r w:rsidRPr="00182AF7">
        <w:rPr>
          <w:rFonts w:ascii="Times New Roman" w:hAnsi="Times New Roman"/>
          <w:sz w:val="24"/>
          <w:szCs w:val="24"/>
          <w:lang w:val="sr-Cyrl-CS"/>
        </w:rPr>
        <w:t>кога заступа директор Петар Јорданов (у даљем тексту: Наручилац), с једне стране</w:t>
      </w:r>
      <w:r w:rsidRPr="00182AF7">
        <w:rPr>
          <w:rFonts w:ascii="Times New Roman" w:hAnsi="Times New Roman"/>
          <w:b/>
          <w:sz w:val="24"/>
          <w:szCs w:val="24"/>
          <w:lang w:val="sr-Cyrl-CS"/>
        </w:rPr>
        <w:t xml:space="preserve">      </w:t>
      </w:r>
    </w:p>
    <w:p w:rsidR="007B1B22" w:rsidRPr="00182AF7" w:rsidRDefault="007B1B22" w:rsidP="007B1B22">
      <w:pPr>
        <w:pStyle w:val="NoSpacing"/>
        <w:ind w:left="2250" w:right="180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7B1B22" w:rsidRPr="00182AF7" w:rsidRDefault="007B1B22" w:rsidP="007B1B22">
      <w:pPr>
        <w:pStyle w:val="NoSpacing"/>
        <w:ind w:left="2250" w:right="180"/>
        <w:jc w:val="both"/>
        <w:rPr>
          <w:rFonts w:ascii="Times New Roman" w:hAnsi="Times New Roman"/>
          <w:sz w:val="24"/>
          <w:szCs w:val="24"/>
          <w:lang w:val="sr-Cyrl-CS"/>
        </w:rPr>
      </w:pPr>
      <w:r w:rsidRPr="00182AF7">
        <w:rPr>
          <w:rFonts w:ascii="Times New Roman" w:hAnsi="Times New Roman"/>
          <w:sz w:val="24"/>
          <w:szCs w:val="24"/>
          <w:lang w:val="sr-Cyrl-CS"/>
        </w:rPr>
        <w:t xml:space="preserve">и </w:t>
      </w:r>
    </w:p>
    <w:p w:rsidR="007B1B22" w:rsidRPr="00182AF7" w:rsidRDefault="007B1B22" w:rsidP="007B1B22">
      <w:pPr>
        <w:pStyle w:val="NoSpacing"/>
        <w:ind w:left="2250" w:right="180"/>
        <w:rPr>
          <w:rFonts w:ascii="Times New Roman" w:hAnsi="Times New Roman"/>
          <w:b/>
          <w:sz w:val="24"/>
          <w:szCs w:val="24"/>
          <w:lang w:val="sr-Cyrl-CS"/>
        </w:rPr>
      </w:pPr>
    </w:p>
    <w:p w:rsidR="007B1B22" w:rsidRPr="003D265E" w:rsidRDefault="007B1B22" w:rsidP="00F13B6C">
      <w:pPr>
        <w:pStyle w:val="NoSpacing"/>
        <w:numPr>
          <w:ilvl w:val="0"/>
          <w:numId w:val="1"/>
        </w:numPr>
        <w:ind w:left="2250" w:right="180" w:firstLine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182AF7">
        <w:rPr>
          <w:rFonts w:ascii="Times New Roman" w:hAnsi="Times New Roman"/>
          <w:b/>
          <w:sz w:val="24"/>
          <w:szCs w:val="24"/>
        </w:rPr>
        <w:t>Понуђач</w:t>
      </w:r>
      <w:r w:rsidRPr="00182AF7">
        <w:rPr>
          <w:rFonts w:ascii="Times New Roman" w:hAnsi="Times New Roman"/>
          <w:sz w:val="24"/>
          <w:szCs w:val="24"/>
        </w:rPr>
        <w:t xml:space="preserve">: </w:t>
      </w:r>
      <w:r w:rsidRPr="00182AF7">
        <w:rPr>
          <w:rFonts w:ascii="Times New Roman" w:hAnsi="Times New Roman"/>
          <w:sz w:val="24"/>
          <w:szCs w:val="24"/>
          <w:lang w:val="sr-Cyrl-CS"/>
        </w:rPr>
        <w:t xml:space="preserve"> ___________________________, из ___________________, </w:t>
      </w:r>
      <w:r w:rsidRPr="00182AF7">
        <w:rPr>
          <w:rFonts w:ascii="Times New Roman" w:hAnsi="Times New Roman"/>
          <w:sz w:val="24"/>
          <w:szCs w:val="24"/>
        </w:rPr>
        <w:t>У</w:t>
      </w:r>
      <w:r w:rsidRPr="00182AF7">
        <w:rPr>
          <w:rFonts w:ascii="Times New Roman" w:hAnsi="Times New Roman"/>
          <w:sz w:val="24"/>
          <w:szCs w:val="24"/>
          <w:lang w:val="sr-Cyrl-CS"/>
        </w:rPr>
        <w:t xml:space="preserve">л.____________________________, </w:t>
      </w:r>
      <w:r w:rsidRPr="00182AF7">
        <w:rPr>
          <w:rFonts w:ascii="Times New Roman" w:hAnsi="Times New Roman"/>
          <w:sz w:val="24"/>
          <w:szCs w:val="24"/>
        </w:rPr>
        <w:t xml:space="preserve">матични број: _______________, ПИБ: ______________, рачун </w:t>
      </w:r>
      <w:r w:rsidRPr="00182AF7">
        <w:rPr>
          <w:rFonts w:ascii="Times New Roman" w:hAnsi="Times New Roman"/>
          <w:sz w:val="24"/>
          <w:szCs w:val="24"/>
          <w:lang w:val="sr-Cyrl-CS"/>
        </w:rPr>
        <w:t>број:  ________________, банка _______________</w:t>
      </w:r>
      <w:r w:rsidRPr="00182AF7">
        <w:rPr>
          <w:rFonts w:ascii="Times New Roman" w:hAnsi="Times New Roman"/>
          <w:sz w:val="24"/>
          <w:szCs w:val="24"/>
        </w:rPr>
        <w:t xml:space="preserve">, </w:t>
      </w:r>
      <w:r w:rsidRPr="00182AF7">
        <w:rPr>
          <w:rFonts w:ascii="Times New Roman" w:hAnsi="Times New Roman"/>
          <w:sz w:val="24"/>
          <w:szCs w:val="24"/>
          <w:lang w:val="sr-Cyrl-CS"/>
        </w:rPr>
        <w:t xml:space="preserve">кога заступа ________________(у даљем тексту: Добављач) </w:t>
      </w:r>
      <w:r w:rsidRPr="003D265E">
        <w:rPr>
          <w:rFonts w:ascii="Times New Roman" w:hAnsi="Times New Roman"/>
          <w:sz w:val="24"/>
          <w:szCs w:val="24"/>
          <w:lang w:val="sr-Cyrl-CS"/>
        </w:rPr>
        <w:t>с  друге стране</w:t>
      </w:r>
      <w:r w:rsidRPr="003D265E">
        <w:rPr>
          <w:rFonts w:ascii="Times New Roman" w:hAnsi="Times New Roman"/>
          <w:sz w:val="24"/>
          <w:szCs w:val="24"/>
        </w:rPr>
        <w:t>.</w:t>
      </w:r>
    </w:p>
    <w:p w:rsidR="007B1B22" w:rsidRPr="003D265E" w:rsidRDefault="007B1B22" w:rsidP="007B1B22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 w:rsidRPr="003D265E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      </w:t>
      </w:r>
    </w:p>
    <w:p w:rsidR="00C347F9" w:rsidRPr="00257B0C" w:rsidRDefault="00C347F9" w:rsidP="00257B0C">
      <w:pPr>
        <w:pStyle w:val="NoSpacing"/>
        <w:rPr>
          <w:rFonts w:ascii="Times New Roman" w:hAnsi="Times New Roman"/>
          <w:b/>
          <w:sz w:val="24"/>
          <w:szCs w:val="24"/>
          <w:lang w:val="sr-Cyrl-CS"/>
        </w:rPr>
      </w:pPr>
    </w:p>
    <w:p w:rsidR="00C347F9" w:rsidRPr="00257B0C" w:rsidRDefault="00C347F9" w:rsidP="00257B0C">
      <w:pPr>
        <w:rPr>
          <w:lang w:val="sr-Cyrl-CS"/>
        </w:rPr>
      </w:pPr>
      <w:r w:rsidRPr="00257B0C">
        <w:rPr>
          <w:lang w:val="sr-Cyrl-CS"/>
        </w:rPr>
        <w:t>ПРЕДМЕТ УГОВОРА: Куповина опреме за потребе опремања Установе за</w:t>
      </w:r>
    </w:p>
    <w:p w:rsidR="00C347F9" w:rsidRPr="00257B0C" w:rsidRDefault="00C347F9" w:rsidP="00257B0C">
      <w:pPr>
        <w:rPr>
          <w:lang w:val="sr-Cyrl-CS"/>
        </w:rPr>
      </w:pPr>
      <w:r w:rsidRPr="00257B0C">
        <w:rPr>
          <w:lang w:val="sr-Cyrl-CS"/>
        </w:rPr>
        <w:t>повремени и привремени боравак особа са посебним</w:t>
      </w:r>
      <w:r w:rsidR="00257B0C">
        <w:rPr>
          <w:lang w:val="sr-Cyrl-CS"/>
        </w:rPr>
        <w:t xml:space="preserve"> </w:t>
      </w:r>
      <w:r w:rsidRPr="00257B0C">
        <w:rPr>
          <w:lang w:val="sr-Cyrl-CS"/>
        </w:rPr>
        <w:t xml:space="preserve">потребама „Предах плус“, Београд, у </w:t>
      </w:r>
      <w:r w:rsidR="00EF5EC7">
        <w:rPr>
          <w:lang w:val="sr-Cyrl-RS"/>
        </w:rPr>
        <w:t>У</w:t>
      </w:r>
      <w:r w:rsidRPr="00257B0C">
        <w:rPr>
          <w:lang w:val="sr-Cyrl-CS"/>
        </w:rPr>
        <w:t>л. Шекспирова</w:t>
      </w:r>
      <w:r w:rsidR="00257B0C">
        <w:rPr>
          <w:lang w:val="sr-Cyrl-CS"/>
        </w:rPr>
        <w:t xml:space="preserve"> </w:t>
      </w:r>
      <w:r w:rsidRPr="00257B0C">
        <w:rPr>
          <w:lang w:val="sr-Cyrl-CS"/>
        </w:rPr>
        <w:t>бр. 8, у оквиру Центра за смештај и дневни боравак</w:t>
      </w:r>
    </w:p>
    <w:p w:rsidR="00C347F9" w:rsidRDefault="00C347F9" w:rsidP="00257B0C">
      <w:pPr>
        <w:rPr>
          <w:lang w:val="sr-Cyrl-CS"/>
        </w:rPr>
      </w:pPr>
      <w:r w:rsidRPr="00257B0C">
        <w:rPr>
          <w:lang w:val="sr-Cyrl-CS"/>
        </w:rPr>
        <w:t>деце и омладине ометене у развоју, Београд, по</w:t>
      </w:r>
      <w:r w:rsidR="00257B0C">
        <w:rPr>
          <w:lang w:val="sr-Cyrl-CS"/>
        </w:rPr>
        <w:t xml:space="preserve"> </w:t>
      </w:r>
      <w:r w:rsidRPr="00257B0C">
        <w:rPr>
          <w:lang w:val="sr-Cyrl-CS"/>
        </w:rPr>
        <w:t xml:space="preserve">партијама, </w:t>
      </w:r>
    </w:p>
    <w:p w:rsidR="00257B0C" w:rsidRDefault="00257B0C" w:rsidP="00257B0C">
      <w:pPr>
        <w:rPr>
          <w:lang w:val="sr-Cyrl-CS"/>
        </w:rPr>
      </w:pPr>
    </w:p>
    <w:p w:rsidR="00EF5EC7" w:rsidRPr="00D274AC" w:rsidRDefault="00257B0C" w:rsidP="00EF5EC7">
      <w:pPr>
        <w:pStyle w:val="Default"/>
        <w:spacing w:line="276" w:lineRule="auto"/>
        <w:rPr>
          <w:rFonts w:ascii="Times New Roman" w:eastAsiaTheme="minorHAnsi" w:hAnsi="Times New Roman" w:cs="Times New Roman"/>
          <w:lang w:val="sr-Latn-CS"/>
        </w:rPr>
      </w:pPr>
      <w:r w:rsidRPr="00D274AC">
        <w:rPr>
          <w:rFonts w:ascii="Times New Roman" w:hAnsi="Times New Roman" w:cs="Times New Roman"/>
          <w:u w:val="double"/>
          <w:lang w:val="sr-Cyrl-CS"/>
        </w:rPr>
        <w:t xml:space="preserve">ПАРТИЈА </w:t>
      </w:r>
      <w:r w:rsidR="0056404F" w:rsidRPr="00D274AC">
        <w:rPr>
          <w:rFonts w:ascii="Times New Roman" w:hAnsi="Times New Roman" w:cs="Times New Roman"/>
          <w:u w:val="double"/>
          <w:lang w:val="sr-Cyrl-CS"/>
        </w:rPr>
        <w:t xml:space="preserve">број   </w:t>
      </w:r>
      <w:r w:rsidR="00D87E84" w:rsidRPr="00D274AC">
        <w:rPr>
          <w:rFonts w:ascii="Times New Roman" w:hAnsi="Times New Roman" w:cs="Times New Roman"/>
          <w:u w:val="double"/>
          <w:lang w:val="sr-Cyrl-CS"/>
        </w:rPr>
        <w:t xml:space="preserve"> </w:t>
      </w:r>
      <w:r w:rsidR="00D274AC" w:rsidRPr="00D274AC">
        <w:rPr>
          <w:rFonts w:ascii="Times New Roman" w:hAnsi="Times New Roman" w:cs="Times New Roman"/>
          <w:u w:val="double"/>
          <w:lang w:val="sr-Cyrl-CS"/>
        </w:rPr>
        <w:t>хх</w:t>
      </w:r>
      <w:r w:rsidR="00D87E84" w:rsidRPr="00D274AC">
        <w:rPr>
          <w:rFonts w:ascii="Times New Roman" w:hAnsi="Times New Roman" w:cs="Times New Roman"/>
          <w:u w:val="double"/>
          <w:lang w:val="sr-Cyrl-CS"/>
        </w:rPr>
        <w:t xml:space="preserve">   -</w:t>
      </w:r>
      <w:r w:rsidRPr="00D274AC">
        <w:rPr>
          <w:rFonts w:ascii="Times New Roman" w:hAnsi="Times New Roman" w:cs="Times New Roman"/>
          <w:u w:val="double"/>
          <w:lang w:val="sr-Cyrl-CS"/>
        </w:rPr>
        <w:t xml:space="preserve"> </w:t>
      </w:r>
      <w:r w:rsidR="00D87E84" w:rsidRPr="00D274AC">
        <w:rPr>
          <w:rFonts w:ascii="Times New Roman" w:hAnsi="Times New Roman" w:cs="Times New Roman"/>
          <w:u w:val="double"/>
          <w:lang w:val="sr-Cyrl-CS"/>
        </w:rPr>
        <w:t xml:space="preserve"> </w:t>
      </w:r>
      <w:r w:rsidR="00D274AC" w:rsidRPr="00D274AC">
        <w:rPr>
          <w:rFonts w:ascii="Times New Roman" w:hAnsi="Times New Roman" w:cs="Times New Roman"/>
          <w:u w:val="double"/>
          <w:lang w:val="sr-Cyrl-CS"/>
        </w:rPr>
        <w:t>ххххххххххххх</w:t>
      </w:r>
      <w:r w:rsidR="00D87E84" w:rsidRPr="00D274AC">
        <w:rPr>
          <w:rFonts w:ascii="Times New Roman" w:hAnsi="Times New Roman" w:cs="Times New Roman"/>
          <w:u w:val="double"/>
          <w:lang w:val="sr-Cyrl-CS"/>
        </w:rPr>
        <w:t xml:space="preserve">                                        </w:t>
      </w:r>
      <w:r w:rsidR="00D274AC">
        <w:rPr>
          <w:rFonts w:ascii="Times New Roman" w:hAnsi="Times New Roman" w:cs="Times New Roman"/>
          <w:lang w:val="sr-Cyrl-CS"/>
        </w:rPr>
        <w:t>.</w:t>
      </w:r>
      <w:r w:rsidR="00D87E84" w:rsidRPr="00D274AC">
        <w:rPr>
          <w:rFonts w:ascii="Times New Roman" w:hAnsi="Times New Roman" w:cs="Times New Roman"/>
          <w:lang w:val="sr-Cyrl-CS"/>
        </w:rPr>
        <w:t xml:space="preserve">                                                   </w:t>
      </w:r>
      <w:r w:rsidRPr="00D274AC">
        <w:rPr>
          <w:rFonts w:ascii="Times New Roman" w:hAnsi="Times New Roman" w:cs="Times New Roman"/>
          <w:lang w:val="sr-Cyrl-CS"/>
        </w:rPr>
        <w:t xml:space="preserve"> </w:t>
      </w:r>
    </w:p>
    <w:p w:rsidR="00C347F9" w:rsidRPr="00D274AC" w:rsidRDefault="00C347F9" w:rsidP="00EF5EC7">
      <w:pPr>
        <w:spacing w:line="276" w:lineRule="auto"/>
        <w:rPr>
          <w:lang w:val="sr-Cyrl-CS"/>
        </w:rPr>
      </w:pPr>
    </w:p>
    <w:p w:rsidR="00C347F9" w:rsidRPr="00257B0C" w:rsidRDefault="00C347F9" w:rsidP="00257B0C">
      <w:pPr>
        <w:rPr>
          <w:lang w:val="sr-Cyrl-CS"/>
        </w:rPr>
      </w:pPr>
      <w:r w:rsidRPr="00257B0C">
        <w:rPr>
          <w:lang w:val="sr-Cyrl-CS"/>
        </w:rPr>
        <w:t xml:space="preserve">Уговорне стране констатују: </w:t>
      </w:r>
    </w:p>
    <w:p w:rsidR="00C347F9" w:rsidRPr="00257B0C" w:rsidRDefault="00C347F9" w:rsidP="00257B0C">
      <w:pPr>
        <w:rPr>
          <w:lang w:val="sr-Cyrl-CS"/>
        </w:rPr>
      </w:pPr>
    </w:p>
    <w:p w:rsidR="00C347F9" w:rsidRPr="00257B0C" w:rsidRDefault="00C347F9" w:rsidP="00257B0C">
      <w:pPr>
        <w:rPr>
          <w:lang w:val="sr-Cyrl-CS"/>
        </w:rPr>
      </w:pPr>
      <w:r w:rsidRPr="00257B0C">
        <w:rPr>
          <w:lang w:val="sr-Cyrl-CS"/>
        </w:rPr>
        <w:t>- да је Наручилац на основу члана 3</w:t>
      </w:r>
      <w:r w:rsidR="00257B0C">
        <w:rPr>
          <w:lang w:val="sr-Cyrl-CS"/>
        </w:rPr>
        <w:t>9</w:t>
      </w:r>
      <w:r w:rsidRPr="00257B0C">
        <w:rPr>
          <w:lang w:val="sr-Cyrl-CS"/>
        </w:rPr>
        <w:t xml:space="preserve">, члана 52. став 1. и члана 61. Закона о јавним набвакама („Службени гласник РС“ бр. 124/12, 14/15 и 68/15 – у даљем тексту: Закон), спровео поступак јавне набавке </w:t>
      </w:r>
      <w:r w:rsidR="0061387F">
        <w:rPr>
          <w:lang w:val="sr-Cyrl-CS"/>
        </w:rPr>
        <w:t>мале вредности</w:t>
      </w:r>
      <w:r w:rsidRPr="00257B0C">
        <w:rPr>
          <w:lang w:val="sr-Cyrl-CS"/>
        </w:rPr>
        <w:t xml:space="preserve"> број </w:t>
      </w:r>
      <w:r w:rsidR="0061387F">
        <w:rPr>
          <w:lang w:val="sr-Cyrl-CS"/>
        </w:rPr>
        <w:t>11</w:t>
      </w:r>
      <w:r w:rsidRPr="00257B0C">
        <w:rPr>
          <w:lang w:val="sr-Cyrl-CS"/>
        </w:rPr>
        <w:t>/1</w:t>
      </w:r>
      <w:r w:rsidR="0061387F">
        <w:rPr>
          <w:lang w:val="sr-Cyrl-CS"/>
        </w:rPr>
        <w:t>6</w:t>
      </w:r>
      <w:r w:rsidRPr="00257B0C">
        <w:rPr>
          <w:lang w:val="sr-Cyrl-CS"/>
        </w:rPr>
        <w:t>, добра – Куповина опреме за потребе опремања Установе за повремени и привремени боравак особа са посебним пот</w:t>
      </w:r>
      <w:r w:rsidR="0056404F">
        <w:rPr>
          <w:lang w:val="sr-Cyrl-CS"/>
        </w:rPr>
        <w:t>ребама „Предах плус“, Београд, У</w:t>
      </w:r>
      <w:r w:rsidRPr="00257B0C">
        <w:rPr>
          <w:lang w:val="sr-Cyrl-CS"/>
        </w:rPr>
        <w:t xml:space="preserve">л. Шекспирова бр. 8, у оквиру Центра за смештај и дневни боравак деце и омладине ометене у развоју, Београд, по партијама; </w:t>
      </w:r>
    </w:p>
    <w:p w:rsidR="00C347F9" w:rsidRPr="00EF5EC7" w:rsidRDefault="00C347F9" w:rsidP="0056404F">
      <w:pPr>
        <w:rPr>
          <w:lang w:val="sr-Cyrl-CS"/>
        </w:rPr>
      </w:pPr>
      <w:r w:rsidRPr="00EF5EC7">
        <w:rPr>
          <w:lang w:val="sr-Cyrl-CS"/>
        </w:rPr>
        <w:lastRenderedPageBreak/>
        <w:t xml:space="preserve">- да је за  партију </w:t>
      </w:r>
      <w:r w:rsidR="00D87E84">
        <w:rPr>
          <w:lang w:val="sr-Cyrl-RS"/>
        </w:rPr>
        <w:t>______________________________________________ ( број и назив партије)</w:t>
      </w:r>
      <w:r w:rsidR="0061387F" w:rsidRPr="00EF5EC7">
        <w:rPr>
          <w:lang w:val="sr-Cyrl-CS"/>
        </w:rPr>
        <w:t xml:space="preserve">, </w:t>
      </w:r>
      <w:r w:rsidRPr="00EF5EC7">
        <w:rPr>
          <w:lang w:val="sr-Cyrl-CS"/>
        </w:rPr>
        <w:t xml:space="preserve"> Добављач доставио понуду бр. __________ од _______________ године (у даљем тексту: Понуда), која у потпуности испуњава захтеве Наручиоца из конкурсне документације; </w:t>
      </w:r>
    </w:p>
    <w:p w:rsidR="00C347F9" w:rsidRPr="00EF5EC7" w:rsidRDefault="00C347F9" w:rsidP="00257B0C">
      <w:pPr>
        <w:rPr>
          <w:lang w:val="sr-Cyrl-CS"/>
        </w:rPr>
      </w:pPr>
    </w:p>
    <w:p w:rsidR="00C347F9" w:rsidRPr="00257B0C" w:rsidRDefault="00C347F9" w:rsidP="0061387F">
      <w:pPr>
        <w:rPr>
          <w:lang w:val="sr-Cyrl-CS"/>
        </w:rPr>
      </w:pPr>
      <w:r w:rsidRPr="00EF5EC7">
        <w:rPr>
          <w:lang w:val="sr-Cyrl-CS"/>
        </w:rPr>
        <w:t xml:space="preserve">- да је Наручилац у складу са чланом 108. став 1. Закона, на основу Понуде Добављача </w:t>
      </w:r>
      <w:r w:rsidR="0061387F" w:rsidRPr="00EF5EC7">
        <w:rPr>
          <w:lang w:val="sr-Cyrl-CS"/>
        </w:rPr>
        <w:t>донео</w:t>
      </w:r>
      <w:r w:rsidRPr="00EF5EC7">
        <w:rPr>
          <w:lang w:val="sr-Cyrl-CS"/>
        </w:rPr>
        <w:t xml:space="preserve"> Одлук</w:t>
      </w:r>
      <w:r w:rsidR="0061387F" w:rsidRPr="00EF5EC7">
        <w:rPr>
          <w:lang w:val="sr-Cyrl-CS"/>
        </w:rPr>
        <w:t>у</w:t>
      </w:r>
      <w:r w:rsidRPr="00EF5EC7">
        <w:rPr>
          <w:lang w:val="sr-Cyrl-CS"/>
        </w:rPr>
        <w:t xml:space="preserve"> о додели уговора </w:t>
      </w:r>
      <w:r w:rsidR="0061387F" w:rsidRPr="00EF5EC7">
        <w:rPr>
          <w:lang w:val="sr-Cyrl-CS"/>
        </w:rPr>
        <w:t>_______</w:t>
      </w:r>
      <w:r w:rsidRPr="00EF5EC7">
        <w:rPr>
          <w:lang w:val="sr-Cyrl-CS"/>
        </w:rPr>
        <w:t xml:space="preserve"> број: ______________ од</w:t>
      </w:r>
      <w:r w:rsidRPr="00257B0C">
        <w:rPr>
          <w:lang w:val="sr-Cyrl-CS"/>
        </w:rPr>
        <w:t xml:space="preserve"> ___________. </w:t>
      </w:r>
      <w:r w:rsidR="0061387F">
        <w:rPr>
          <w:lang w:val="sr-Cyrl-CS"/>
        </w:rPr>
        <w:t>г</w:t>
      </w:r>
      <w:r w:rsidRPr="00257B0C">
        <w:rPr>
          <w:lang w:val="sr-Cyrl-CS"/>
        </w:rPr>
        <w:t>одине</w:t>
      </w:r>
      <w:r w:rsidR="0061387F">
        <w:rPr>
          <w:lang w:val="sr-Cyrl-CS"/>
        </w:rPr>
        <w:t>.</w:t>
      </w:r>
      <w:r w:rsidRPr="00257B0C">
        <w:rPr>
          <w:lang w:val="sr-Cyrl-CS"/>
        </w:rPr>
        <w:t xml:space="preserve"> </w:t>
      </w:r>
    </w:p>
    <w:p w:rsidR="00C347F9" w:rsidRPr="00257B0C" w:rsidRDefault="00C347F9" w:rsidP="00257B0C">
      <w:pPr>
        <w:rPr>
          <w:lang w:val="sr-Cyrl-CS"/>
        </w:rPr>
      </w:pPr>
    </w:p>
    <w:p w:rsidR="00C347F9" w:rsidRPr="00257B0C" w:rsidRDefault="00C347F9" w:rsidP="0061387F">
      <w:pPr>
        <w:ind w:left="2880" w:firstLine="720"/>
        <w:rPr>
          <w:lang w:val="sr-Cyrl-CS"/>
        </w:rPr>
      </w:pPr>
      <w:r w:rsidRPr="00257B0C">
        <w:rPr>
          <w:lang w:val="sr-Cyrl-CS"/>
        </w:rPr>
        <w:t xml:space="preserve">Члан 1. </w:t>
      </w:r>
    </w:p>
    <w:p w:rsidR="00C347F9" w:rsidRPr="00257B0C" w:rsidRDefault="00C347F9" w:rsidP="00257B0C">
      <w:pPr>
        <w:rPr>
          <w:lang w:val="sr-Cyrl-CS"/>
        </w:rPr>
      </w:pPr>
    </w:p>
    <w:p w:rsidR="00C347F9" w:rsidRPr="00257B0C" w:rsidRDefault="00C347F9" w:rsidP="0061387F">
      <w:pPr>
        <w:rPr>
          <w:lang w:val="sr-Cyrl-CS"/>
        </w:rPr>
      </w:pPr>
      <w:r w:rsidRPr="00257B0C">
        <w:rPr>
          <w:lang w:val="sr-Cyrl-CS"/>
        </w:rPr>
        <w:t xml:space="preserve"> Предмет овог уговора је куповина опреме,</w:t>
      </w:r>
      <w:r w:rsidR="00EF5EC7">
        <w:rPr>
          <w:lang w:val="sr-Latn-CS"/>
        </w:rPr>
        <w:t xml:space="preserve"> </w:t>
      </w:r>
      <w:r w:rsidR="00EF5EC7" w:rsidRPr="00EF5EC7">
        <w:rPr>
          <w:lang w:val="sr-Cyrl-CS"/>
        </w:rPr>
        <w:t>партиј</w:t>
      </w:r>
      <w:r w:rsidR="00EF5EC7">
        <w:rPr>
          <w:lang w:val="sr-Latn-CS"/>
        </w:rPr>
        <w:t>a</w:t>
      </w:r>
      <w:r w:rsidR="00D87E84">
        <w:rPr>
          <w:lang w:val="sr-Cyrl-RS"/>
        </w:rPr>
        <w:t xml:space="preserve">  </w:t>
      </w:r>
      <w:r w:rsidR="00EF5EC7" w:rsidRPr="00EF5EC7">
        <w:rPr>
          <w:rFonts w:eastAsiaTheme="minorHAnsi"/>
          <w:bCs/>
          <w:lang w:val="sr-Latn-CS"/>
        </w:rPr>
        <w:t xml:space="preserve"> – </w:t>
      </w:r>
      <w:r w:rsidR="00D87E84">
        <w:rPr>
          <w:rFonts w:eastAsiaTheme="minorHAnsi"/>
          <w:bCs/>
          <w:lang w:val="sr-Cyrl-RS"/>
        </w:rPr>
        <w:t>___________________ ___________</w:t>
      </w:r>
      <w:r w:rsidR="00D274AC">
        <w:rPr>
          <w:rFonts w:eastAsiaTheme="minorHAnsi"/>
          <w:bCs/>
          <w:lang w:val="sr-Cyrl-RS"/>
        </w:rPr>
        <w:t>__________________</w:t>
      </w:r>
      <w:r w:rsidR="00D87E84">
        <w:rPr>
          <w:rFonts w:eastAsiaTheme="minorHAnsi"/>
          <w:bCs/>
          <w:lang w:val="sr-Cyrl-RS"/>
        </w:rPr>
        <w:t>___________</w:t>
      </w:r>
      <w:r w:rsidRPr="00257B0C">
        <w:rPr>
          <w:lang w:val="sr-Cyrl-CS"/>
        </w:rPr>
        <w:t xml:space="preserve"> </w:t>
      </w:r>
      <w:r w:rsidR="00D87E84">
        <w:rPr>
          <w:lang w:val="sr-Cyrl-RS"/>
        </w:rPr>
        <w:t xml:space="preserve">( број и назив партије), </w:t>
      </w:r>
      <w:r w:rsidRPr="00257B0C">
        <w:rPr>
          <w:lang w:val="sr-Cyrl-CS"/>
        </w:rPr>
        <w:t>за потребе опремања Установе за повремени и привремени боравак особа са посебним потребама „Предах плус“, Београд, Шекспирова бр. 8,  према техничкој спецификацији из из изабране Понуде Добављача, која</w:t>
      </w:r>
      <w:r w:rsidR="00537BFE">
        <w:rPr>
          <w:lang w:val="sr-Cyrl-CS"/>
        </w:rPr>
        <w:t xml:space="preserve"> је саставни део овог Уговора. </w:t>
      </w:r>
    </w:p>
    <w:p w:rsidR="00C347F9" w:rsidRPr="00257B0C" w:rsidRDefault="00C347F9" w:rsidP="0061387F">
      <w:pPr>
        <w:rPr>
          <w:lang w:val="sr-Cyrl-CS"/>
        </w:rPr>
      </w:pPr>
      <w:r w:rsidRPr="00257B0C">
        <w:rPr>
          <w:lang w:val="sr-Cyrl-CS"/>
        </w:rPr>
        <w:t xml:space="preserve"> У складу са изабраном Понудом, Добављач ће реализацију уговора делимично поверити следећим подизвођачима: </w:t>
      </w:r>
    </w:p>
    <w:p w:rsidR="00C347F9" w:rsidRPr="00257B0C" w:rsidRDefault="00C347F9" w:rsidP="0061387F">
      <w:pPr>
        <w:rPr>
          <w:lang w:val="sr-Cyrl-CS"/>
        </w:rPr>
      </w:pPr>
    </w:p>
    <w:p w:rsidR="0061387F" w:rsidRDefault="00C347F9" w:rsidP="00257B0C">
      <w:pPr>
        <w:rPr>
          <w:lang w:val="sr-Cyrl-CS"/>
        </w:rPr>
      </w:pPr>
      <w:r w:rsidRPr="00257B0C">
        <w:rPr>
          <w:lang w:val="sr-Cyrl-CS"/>
        </w:rPr>
        <w:t xml:space="preserve">1) ______________________________________, у делу ________________________, </w:t>
      </w:r>
    </w:p>
    <w:p w:rsidR="0061387F" w:rsidRDefault="0061387F" w:rsidP="00257B0C">
      <w:pPr>
        <w:rPr>
          <w:lang w:val="sr-Cyrl-CS"/>
        </w:rPr>
      </w:pPr>
    </w:p>
    <w:p w:rsidR="00C347F9" w:rsidRPr="00257B0C" w:rsidRDefault="00C347F9" w:rsidP="00257B0C">
      <w:pPr>
        <w:rPr>
          <w:lang w:val="sr-Cyrl-CS"/>
        </w:rPr>
      </w:pPr>
      <w:r w:rsidRPr="00257B0C">
        <w:rPr>
          <w:lang w:val="sr-Cyrl-CS"/>
        </w:rPr>
        <w:t>(назив и седиште подизвођача)</w:t>
      </w:r>
      <w:r w:rsidR="0061387F">
        <w:rPr>
          <w:lang w:val="sr-Cyrl-CS"/>
        </w:rPr>
        <w:t xml:space="preserve">           </w:t>
      </w:r>
      <w:r w:rsidRPr="00257B0C">
        <w:rPr>
          <w:lang w:val="sr-Cyrl-CS"/>
        </w:rPr>
        <w:t xml:space="preserve"> (део предмета набавке који ће избвршити преко подизвођача)</w:t>
      </w:r>
      <w:r w:rsidR="0061387F">
        <w:rPr>
          <w:lang w:val="sr-Cyrl-CS"/>
        </w:rPr>
        <w:t xml:space="preserve">, </w:t>
      </w:r>
      <w:r w:rsidR="0061387F" w:rsidRPr="00257B0C">
        <w:rPr>
          <w:lang w:val="sr-Cyrl-CS"/>
        </w:rPr>
        <w:t>што</w:t>
      </w:r>
      <w:r w:rsidRPr="00257B0C">
        <w:rPr>
          <w:lang w:val="sr-Cyrl-CS"/>
        </w:rPr>
        <w:t xml:space="preserve"> чини ____% укупне вредности набавке; </w:t>
      </w:r>
    </w:p>
    <w:p w:rsidR="00C347F9" w:rsidRPr="00257B0C" w:rsidRDefault="00C347F9" w:rsidP="00257B0C">
      <w:pPr>
        <w:rPr>
          <w:lang w:val="sr-Cyrl-CS"/>
        </w:rPr>
      </w:pPr>
    </w:p>
    <w:p w:rsidR="00C347F9" w:rsidRPr="00257B0C" w:rsidRDefault="00C347F9" w:rsidP="00257B0C">
      <w:pPr>
        <w:rPr>
          <w:lang w:val="sr-Cyrl-CS"/>
        </w:rPr>
      </w:pPr>
      <w:r w:rsidRPr="00257B0C">
        <w:rPr>
          <w:lang w:val="sr-Cyrl-CS"/>
        </w:rPr>
        <w:t xml:space="preserve">2) ______________________________________, у делу ________________________, </w:t>
      </w:r>
    </w:p>
    <w:p w:rsidR="00C347F9" w:rsidRPr="00257B0C" w:rsidRDefault="00C347F9" w:rsidP="00257B0C">
      <w:pPr>
        <w:rPr>
          <w:lang w:val="sr-Cyrl-CS"/>
        </w:rPr>
      </w:pPr>
    </w:p>
    <w:p w:rsidR="00C347F9" w:rsidRPr="00257B0C" w:rsidRDefault="00C347F9" w:rsidP="00257B0C">
      <w:pPr>
        <w:rPr>
          <w:lang w:val="sr-Cyrl-CS"/>
        </w:rPr>
      </w:pPr>
      <w:r w:rsidRPr="00257B0C">
        <w:rPr>
          <w:lang w:val="sr-Cyrl-CS"/>
        </w:rPr>
        <w:t xml:space="preserve"> (назив и седиште подизвођача)</w:t>
      </w:r>
      <w:r w:rsidR="00417438">
        <w:rPr>
          <w:lang w:val="sr-Cyrl-CS"/>
        </w:rPr>
        <w:t xml:space="preserve">       </w:t>
      </w:r>
      <w:r w:rsidRPr="00257B0C">
        <w:rPr>
          <w:lang w:val="sr-Cyrl-CS"/>
        </w:rPr>
        <w:t xml:space="preserve">(део предмета набавке који ће избвршити преко подизвођача) </w:t>
      </w:r>
    </w:p>
    <w:p w:rsidR="00C347F9" w:rsidRPr="00257B0C" w:rsidRDefault="00C347F9" w:rsidP="00257B0C">
      <w:pPr>
        <w:rPr>
          <w:lang w:val="sr-Cyrl-CS"/>
        </w:rPr>
      </w:pPr>
    </w:p>
    <w:p w:rsidR="00C347F9" w:rsidRPr="00257B0C" w:rsidRDefault="00417438" w:rsidP="00257B0C">
      <w:pPr>
        <w:rPr>
          <w:lang w:val="sr-Cyrl-CS"/>
        </w:rPr>
      </w:pPr>
      <w:r w:rsidRPr="00257B0C">
        <w:rPr>
          <w:lang w:val="sr-Cyrl-CS"/>
        </w:rPr>
        <w:t>што</w:t>
      </w:r>
      <w:r w:rsidR="00C347F9" w:rsidRPr="00257B0C">
        <w:rPr>
          <w:lang w:val="sr-Cyrl-CS"/>
        </w:rPr>
        <w:t xml:space="preserve"> чини ____% укупне вредности набавке; </w:t>
      </w:r>
    </w:p>
    <w:p w:rsidR="00C347F9" w:rsidRPr="00257B0C" w:rsidRDefault="00C347F9" w:rsidP="00257B0C">
      <w:pPr>
        <w:rPr>
          <w:lang w:val="sr-Cyrl-CS"/>
        </w:rPr>
      </w:pPr>
    </w:p>
    <w:p w:rsidR="00C347F9" w:rsidRPr="00257B0C" w:rsidRDefault="00C347F9" w:rsidP="00257B0C">
      <w:pPr>
        <w:rPr>
          <w:lang w:val="sr-Cyrl-CS"/>
        </w:rPr>
      </w:pPr>
      <w:r w:rsidRPr="00257B0C">
        <w:rPr>
          <w:lang w:val="sr-Cyrl-CS"/>
        </w:rPr>
        <w:t xml:space="preserve">3) ______________________________________, у делу ________________________, </w:t>
      </w:r>
    </w:p>
    <w:p w:rsidR="00C347F9" w:rsidRPr="00257B0C" w:rsidRDefault="00C347F9" w:rsidP="00257B0C">
      <w:pPr>
        <w:rPr>
          <w:lang w:val="sr-Cyrl-CS"/>
        </w:rPr>
      </w:pPr>
    </w:p>
    <w:p w:rsidR="00C347F9" w:rsidRPr="00257B0C" w:rsidRDefault="00C347F9" w:rsidP="00257B0C">
      <w:pPr>
        <w:rPr>
          <w:lang w:val="sr-Cyrl-CS"/>
        </w:rPr>
      </w:pPr>
      <w:r w:rsidRPr="00257B0C">
        <w:rPr>
          <w:lang w:val="sr-Cyrl-CS"/>
        </w:rPr>
        <w:t xml:space="preserve"> (назив и седиште подизвођача)</w:t>
      </w:r>
      <w:r w:rsidR="00417438">
        <w:rPr>
          <w:lang w:val="sr-Cyrl-CS"/>
        </w:rPr>
        <w:t xml:space="preserve">       </w:t>
      </w:r>
      <w:r w:rsidRPr="00257B0C">
        <w:rPr>
          <w:lang w:val="sr-Cyrl-CS"/>
        </w:rPr>
        <w:t xml:space="preserve"> (део предмета набавке који ће избвршити преко подизвођача) </w:t>
      </w:r>
    </w:p>
    <w:p w:rsidR="00C347F9" w:rsidRPr="00257B0C" w:rsidRDefault="00C347F9" w:rsidP="00257B0C">
      <w:pPr>
        <w:rPr>
          <w:lang w:val="sr-Cyrl-CS"/>
        </w:rPr>
      </w:pPr>
    </w:p>
    <w:p w:rsidR="00C347F9" w:rsidRPr="00257B0C" w:rsidRDefault="00C347F9" w:rsidP="00257B0C">
      <w:pPr>
        <w:rPr>
          <w:lang w:val="sr-Cyrl-CS"/>
        </w:rPr>
      </w:pPr>
      <w:r w:rsidRPr="00257B0C">
        <w:rPr>
          <w:lang w:val="sr-Cyrl-CS"/>
        </w:rPr>
        <w:t xml:space="preserve"> </w:t>
      </w:r>
      <w:r w:rsidR="00417438" w:rsidRPr="00257B0C">
        <w:rPr>
          <w:lang w:val="sr-Cyrl-CS"/>
        </w:rPr>
        <w:t xml:space="preserve">што </w:t>
      </w:r>
      <w:r w:rsidRPr="00257B0C">
        <w:rPr>
          <w:lang w:val="sr-Cyrl-CS"/>
        </w:rPr>
        <w:t xml:space="preserve">чини ____% укупне вредности набавке. </w:t>
      </w:r>
    </w:p>
    <w:p w:rsidR="00C347F9" w:rsidRPr="00257B0C" w:rsidRDefault="00C347F9" w:rsidP="00257B0C">
      <w:pPr>
        <w:rPr>
          <w:lang w:val="sr-Cyrl-CS"/>
        </w:rPr>
      </w:pPr>
    </w:p>
    <w:p w:rsidR="00C347F9" w:rsidRPr="00257B0C" w:rsidRDefault="00C347F9" w:rsidP="00257B0C">
      <w:pPr>
        <w:rPr>
          <w:lang w:val="sr-Cyrl-CS"/>
        </w:rPr>
      </w:pPr>
      <w:r w:rsidRPr="00257B0C">
        <w:rPr>
          <w:lang w:val="sr-Cyrl-CS"/>
        </w:rPr>
        <w:t xml:space="preserve"> Под куповином добра из става 1. овог члана, подразумева се испорука доб</w:t>
      </w:r>
      <w:r w:rsidR="00537BFE">
        <w:rPr>
          <w:lang w:val="sr-Latn-CS"/>
        </w:rPr>
        <w:t>a</w:t>
      </w:r>
      <w:r w:rsidRPr="00257B0C">
        <w:rPr>
          <w:lang w:val="sr-Cyrl-CS"/>
        </w:rPr>
        <w:t>ра у објекат Установе „Предах плус“, Београд, на адреси</w:t>
      </w:r>
      <w:r w:rsidR="0056404F">
        <w:rPr>
          <w:lang w:val="sr-Cyrl-CS"/>
        </w:rPr>
        <w:t>:</w:t>
      </w:r>
      <w:r w:rsidRPr="00257B0C">
        <w:rPr>
          <w:lang w:val="sr-Cyrl-CS"/>
        </w:rPr>
        <w:t xml:space="preserve"> </w:t>
      </w:r>
      <w:r w:rsidR="00417438">
        <w:rPr>
          <w:lang w:val="sr-Cyrl-CS"/>
        </w:rPr>
        <w:t>У</w:t>
      </w:r>
      <w:r w:rsidRPr="00257B0C">
        <w:rPr>
          <w:lang w:val="sr-Cyrl-CS"/>
        </w:rPr>
        <w:t xml:space="preserve">л. Шекспирова бр. 8. </w:t>
      </w:r>
    </w:p>
    <w:p w:rsidR="00C347F9" w:rsidRPr="00257B0C" w:rsidRDefault="00C347F9" w:rsidP="00257B0C">
      <w:pPr>
        <w:rPr>
          <w:lang w:val="sr-Cyrl-CS"/>
        </w:rPr>
      </w:pPr>
    </w:p>
    <w:p w:rsidR="00D87E84" w:rsidRDefault="00C347F9" w:rsidP="00537BFE">
      <w:pPr>
        <w:rPr>
          <w:lang w:val="sr-Cyrl-CS"/>
        </w:rPr>
      </w:pPr>
      <w:r w:rsidRPr="00257B0C">
        <w:rPr>
          <w:lang w:val="sr-Cyrl-CS"/>
        </w:rPr>
        <w:t xml:space="preserve"> Добра који се испоручују морају бити фабрички нова, у оригиналном пакова</w:t>
      </w:r>
      <w:r w:rsidR="00537BFE">
        <w:rPr>
          <w:lang w:val="sr-Cyrl-CS"/>
        </w:rPr>
        <w:t xml:space="preserve">њу и морају имати декларацију. </w:t>
      </w:r>
    </w:p>
    <w:p w:rsidR="00C347F9" w:rsidRPr="00257B0C" w:rsidRDefault="00C347F9" w:rsidP="00417438">
      <w:pPr>
        <w:ind w:left="3600"/>
        <w:rPr>
          <w:lang w:val="sr-Cyrl-CS"/>
        </w:rPr>
      </w:pPr>
      <w:r w:rsidRPr="00257B0C">
        <w:rPr>
          <w:lang w:val="sr-Cyrl-CS"/>
        </w:rPr>
        <w:t xml:space="preserve">Члан 2. </w:t>
      </w:r>
    </w:p>
    <w:p w:rsidR="00C347F9" w:rsidRPr="00257B0C" w:rsidRDefault="00C347F9" w:rsidP="00257B0C">
      <w:pPr>
        <w:rPr>
          <w:lang w:val="sr-Cyrl-CS"/>
        </w:rPr>
      </w:pPr>
    </w:p>
    <w:p w:rsidR="00C347F9" w:rsidRPr="00257B0C" w:rsidRDefault="00C347F9" w:rsidP="00257B0C">
      <w:pPr>
        <w:rPr>
          <w:lang w:val="sr-Cyrl-CS"/>
        </w:rPr>
      </w:pPr>
      <w:r w:rsidRPr="00257B0C">
        <w:rPr>
          <w:lang w:val="sr-Cyrl-CS"/>
        </w:rPr>
        <w:t xml:space="preserve"> Добављач се обавезује да добра испоручи у року од _</w:t>
      </w:r>
      <w:r w:rsidR="0056404F">
        <w:rPr>
          <w:lang w:val="sr-Cyrl-CS"/>
        </w:rPr>
        <w:t>__</w:t>
      </w:r>
      <w:r w:rsidRPr="00257B0C">
        <w:rPr>
          <w:lang w:val="sr-Cyrl-CS"/>
        </w:rPr>
        <w:t xml:space="preserve">__ календарских дана, од дана закључења уговора. </w:t>
      </w:r>
    </w:p>
    <w:p w:rsidR="00537BFE" w:rsidRDefault="00537BFE" w:rsidP="001B455A">
      <w:pPr>
        <w:rPr>
          <w:lang w:val="sr-Cyrl-CS"/>
        </w:rPr>
      </w:pPr>
    </w:p>
    <w:p w:rsidR="00C347F9" w:rsidRPr="00257B0C" w:rsidRDefault="00C347F9" w:rsidP="00417438">
      <w:pPr>
        <w:ind w:left="2880" w:firstLine="720"/>
        <w:rPr>
          <w:lang w:val="sr-Cyrl-CS"/>
        </w:rPr>
      </w:pPr>
      <w:r w:rsidRPr="00257B0C">
        <w:rPr>
          <w:lang w:val="sr-Cyrl-CS"/>
        </w:rPr>
        <w:lastRenderedPageBreak/>
        <w:t xml:space="preserve"> Члан 3. </w:t>
      </w:r>
    </w:p>
    <w:p w:rsidR="00C347F9" w:rsidRPr="00257B0C" w:rsidRDefault="00C347F9" w:rsidP="00257B0C">
      <w:pPr>
        <w:rPr>
          <w:lang w:val="sr-Cyrl-CS"/>
        </w:rPr>
      </w:pPr>
    </w:p>
    <w:p w:rsidR="00C347F9" w:rsidRPr="00257B0C" w:rsidRDefault="00C347F9" w:rsidP="00257B0C">
      <w:pPr>
        <w:rPr>
          <w:lang w:val="sr-Cyrl-CS"/>
        </w:rPr>
      </w:pPr>
      <w:r w:rsidRPr="00257B0C">
        <w:rPr>
          <w:lang w:val="sr-Cyrl-CS"/>
        </w:rPr>
        <w:t xml:space="preserve"> Укупна уговорена вредност доб</w:t>
      </w:r>
      <w:r w:rsidR="00537BFE">
        <w:rPr>
          <w:lang w:val="sr-Latn-CS"/>
        </w:rPr>
        <w:t>a</w:t>
      </w:r>
      <w:r w:rsidRPr="00257B0C">
        <w:rPr>
          <w:lang w:val="sr-Cyrl-CS"/>
        </w:rPr>
        <w:t xml:space="preserve">ра која су предмет овог уговора износи </w:t>
      </w:r>
    </w:p>
    <w:p w:rsidR="00417438" w:rsidRDefault="00C347F9" w:rsidP="00257B0C">
      <w:pPr>
        <w:rPr>
          <w:lang w:val="sr-Cyrl-CS"/>
        </w:rPr>
      </w:pPr>
      <w:r w:rsidRPr="00257B0C">
        <w:rPr>
          <w:lang w:val="sr-Cyrl-CS"/>
        </w:rPr>
        <w:t>_________________</w:t>
      </w:r>
      <w:r w:rsidR="00417438">
        <w:rPr>
          <w:lang w:val="sr-Cyrl-CS"/>
        </w:rPr>
        <w:t xml:space="preserve"> </w:t>
      </w:r>
      <w:r w:rsidRPr="00257B0C">
        <w:rPr>
          <w:lang w:val="sr-Cyrl-CS"/>
        </w:rPr>
        <w:t>динара без ПДВ-а, односно _______________ динара са ПДВ-ом (словима са ПДВ-</w:t>
      </w:r>
      <w:r w:rsidR="00417438">
        <w:rPr>
          <w:lang w:val="sr-Cyrl-CS"/>
        </w:rPr>
        <w:t xml:space="preserve"> ом  </w:t>
      </w:r>
      <w:r w:rsidRPr="00257B0C">
        <w:rPr>
          <w:lang w:val="sr-Cyrl-CS"/>
        </w:rPr>
        <w:t>_________</w:t>
      </w:r>
      <w:r w:rsidR="00D274AC">
        <w:rPr>
          <w:lang w:val="sr-Cyrl-CS"/>
        </w:rPr>
        <w:t>_______</w:t>
      </w:r>
      <w:r w:rsidRPr="00257B0C">
        <w:rPr>
          <w:lang w:val="sr-Cyrl-CS"/>
        </w:rPr>
        <w:t xml:space="preserve">_____________________________________). </w:t>
      </w:r>
    </w:p>
    <w:p w:rsidR="00417438" w:rsidRDefault="00417438" w:rsidP="00257B0C">
      <w:pPr>
        <w:rPr>
          <w:lang w:val="sr-Cyrl-CS"/>
        </w:rPr>
      </w:pPr>
    </w:p>
    <w:p w:rsidR="00C347F9" w:rsidRPr="00257B0C" w:rsidRDefault="00C347F9" w:rsidP="00257B0C">
      <w:pPr>
        <w:rPr>
          <w:lang w:val="sr-Cyrl-CS"/>
        </w:rPr>
      </w:pPr>
      <w:r w:rsidRPr="00257B0C">
        <w:rPr>
          <w:lang w:val="sr-Cyrl-CS"/>
        </w:rPr>
        <w:t xml:space="preserve">За испоручена добра, а након потписивања записника о примопредаји, Добављач ће испоставити фактуру </w:t>
      </w:r>
      <w:r w:rsidR="00417438">
        <w:rPr>
          <w:lang w:val="sr-Cyrl-CS"/>
        </w:rPr>
        <w:t>Наручиоцу</w:t>
      </w:r>
      <w:r w:rsidRPr="00257B0C">
        <w:rPr>
          <w:lang w:val="sr-Cyrl-CS"/>
        </w:rPr>
        <w:t>,</w:t>
      </w:r>
      <w:r w:rsidR="00417438">
        <w:rPr>
          <w:lang w:val="sr-Cyrl-CS"/>
        </w:rPr>
        <w:t xml:space="preserve"> </w:t>
      </w:r>
      <w:r w:rsidRPr="00257B0C">
        <w:rPr>
          <w:lang w:val="sr-Cyrl-CS"/>
        </w:rPr>
        <w:t>на основу које ће се Добављачу из</w:t>
      </w:r>
      <w:r w:rsidR="002C6F0B">
        <w:rPr>
          <w:lang w:val="sr-Cyrl-CS"/>
        </w:rPr>
        <w:t xml:space="preserve">вршити плаћење уговорене цене </w:t>
      </w:r>
      <w:r w:rsidRPr="00257B0C">
        <w:rPr>
          <w:lang w:val="sr-Cyrl-CS"/>
        </w:rPr>
        <w:t xml:space="preserve">у року од 45 дана од дана пријема фактуре, на број текућег рачуна назначеног на фактури. </w:t>
      </w:r>
    </w:p>
    <w:p w:rsidR="00C347F9" w:rsidRPr="00257B0C" w:rsidRDefault="00C347F9" w:rsidP="0056404F">
      <w:pPr>
        <w:ind w:right="-149"/>
        <w:rPr>
          <w:lang w:val="sr-Cyrl-CS"/>
        </w:rPr>
      </w:pPr>
      <w:r w:rsidRPr="00257B0C">
        <w:rPr>
          <w:lang w:val="sr-Cyrl-CS"/>
        </w:rPr>
        <w:t>Уговорена цена је фиксна и непроменљива до завршетка испоруке доб</w:t>
      </w:r>
      <w:r w:rsidR="00537BFE">
        <w:rPr>
          <w:lang w:val="sr-Latn-CS"/>
        </w:rPr>
        <w:t>a</w:t>
      </w:r>
      <w:r w:rsidRPr="00257B0C">
        <w:rPr>
          <w:lang w:val="sr-Cyrl-CS"/>
        </w:rPr>
        <w:t xml:space="preserve">ра у </w:t>
      </w:r>
      <w:r w:rsidR="0056404F">
        <w:rPr>
          <w:lang w:val="sr-Cyrl-CS"/>
        </w:rPr>
        <w:t>ц</w:t>
      </w:r>
      <w:r w:rsidRPr="00257B0C">
        <w:rPr>
          <w:lang w:val="sr-Cyrl-CS"/>
        </w:rPr>
        <w:t xml:space="preserve">елости. </w:t>
      </w:r>
    </w:p>
    <w:p w:rsidR="00C347F9" w:rsidRPr="00257B0C" w:rsidRDefault="00C347F9" w:rsidP="00257B0C">
      <w:pPr>
        <w:rPr>
          <w:lang w:val="sr-Cyrl-CS"/>
        </w:rPr>
      </w:pPr>
    </w:p>
    <w:p w:rsidR="00C347F9" w:rsidRPr="00257B0C" w:rsidRDefault="00C347F9" w:rsidP="002C6F0B">
      <w:pPr>
        <w:ind w:left="2880" w:firstLine="720"/>
        <w:rPr>
          <w:lang w:val="sr-Cyrl-CS"/>
        </w:rPr>
      </w:pPr>
      <w:r w:rsidRPr="00257B0C">
        <w:rPr>
          <w:lang w:val="sr-Cyrl-CS"/>
        </w:rPr>
        <w:t xml:space="preserve">Члан 4. </w:t>
      </w:r>
    </w:p>
    <w:p w:rsidR="00C347F9" w:rsidRPr="00257B0C" w:rsidRDefault="00C347F9" w:rsidP="00257B0C">
      <w:pPr>
        <w:rPr>
          <w:lang w:val="sr-Cyrl-CS"/>
        </w:rPr>
      </w:pPr>
      <w:r w:rsidRPr="00257B0C">
        <w:rPr>
          <w:lang w:val="sr-Cyrl-CS"/>
        </w:rPr>
        <w:t xml:space="preserve"> Добављач за испоручена добра даје гарантни рок од __</w:t>
      </w:r>
      <w:r w:rsidR="002C6F0B">
        <w:rPr>
          <w:lang w:val="sr-Cyrl-CS"/>
        </w:rPr>
        <w:t>_</w:t>
      </w:r>
      <w:r w:rsidRPr="00257B0C">
        <w:rPr>
          <w:lang w:val="sr-Cyrl-CS"/>
        </w:rPr>
        <w:t>__ месеца и обавезује се да у том року, о свом трошку</w:t>
      </w:r>
      <w:r w:rsidR="00D87E84">
        <w:rPr>
          <w:lang w:val="sr-Cyrl-CS"/>
        </w:rPr>
        <w:t xml:space="preserve">, </w:t>
      </w:r>
      <w:r w:rsidRPr="00257B0C">
        <w:rPr>
          <w:lang w:val="sr-Cyrl-CS"/>
        </w:rPr>
        <w:t xml:space="preserve"> добр</w:t>
      </w:r>
      <w:r w:rsidR="00D87E84">
        <w:rPr>
          <w:lang w:val="sr-Cyrl-CS"/>
        </w:rPr>
        <w:t>о</w:t>
      </w:r>
      <w:r w:rsidRPr="00257B0C">
        <w:rPr>
          <w:lang w:val="sr-Cyrl-CS"/>
        </w:rPr>
        <w:t xml:space="preserve"> на коме је утврђен недостатак, замени новим. </w:t>
      </w:r>
    </w:p>
    <w:p w:rsidR="00C347F9" w:rsidRPr="00257B0C" w:rsidRDefault="00C347F9" w:rsidP="00257B0C">
      <w:pPr>
        <w:rPr>
          <w:lang w:val="sr-Cyrl-CS"/>
        </w:rPr>
      </w:pPr>
      <w:r w:rsidRPr="00257B0C">
        <w:rPr>
          <w:lang w:val="sr-Cyrl-CS"/>
        </w:rPr>
        <w:t>Гарантни рок почиње да тече од дана испоруке доб</w:t>
      </w:r>
      <w:r w:rsidR="002C6F0B">
        <w:rPr>
          <w:lang w:val="sr-Cyrl-CS"/>
        </w:rPr>
        <w:t>а</w:t>
      </w:r>
      <w:r w:rsidR="000203D5">
        <w:rPr>
          <w:lang w:val="sr-Cyrl-CS"/>
        </w:rPr>
        <w:t xml:space="preserve">ра у целости и потписивања, </w:t>
      </w:r>
      <w:r w:rsidRPr="00257B0C">
        <w:rPr>
          <w:lang w:val="sr-Cyrl-CS"/>
        </w:rPr>
        <w:t>од стране уговорних страна</w:t>
      </w:r>
      <w:r w:rsidR="000203D5">
        <w:rPr>
          <w:lang w:val="sr-Cyrl-CS"/>
        </w:rPr>
        <w:t>,</w:t>
      </w:r>
      <w:r w:rsidRPr="00257B0C">
        <w:rPr>
          <w:lang w:val="sr-Cyrl-CS"/>
        </w:rPr>
        <w:t xml:space="preserve"> Записника о квалитативном о</w:t>
      </w:r>
      <w:r w:rsidR="002C6F0B">
        <w:rPr>
          <w:lang w:val="sr-Cyrl-CS"/>
        </w:rPr>
        <w:t xml:space="preserve"> квантитативном пријему добра. </w:t>
      </w:r>
    </w:p>
    <w:p w:rsidR="00C347F9" w:rsidRPr="00257B0C" w:rsidRDefault="002C6F0B" w:rsidP="00257B0C">
      <w:pPr>
        <w:rPr>
          <w:lang w:val="sr-Cyrl-CS"/>
        </w:rPr>
      </w:pPr>
      <w:r>
        <w:rPr>
          <w:lang w:val="sr-Cyrl-CS"/>
        </w:rPr>
        <w:t xml:space="preserve">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="00C347F9" w:rsidRPr="00257B0C">
        <w:rPr>
          <w:lang w:val="sr-Cyrl-CS"/>
        </w:rPr>
        <w:t xml:space="preserve">Члан 5. </w:t>
      </w:r>
    </w:p>
    <w:p w:rsidR="00C347F9" w:rsidRPr="003F7CFF" w:rsidRDefault="00C347F9" w:rsidP="00257B0C">
      <w:pPr>
        <w:rPr>
          <w:lang w:val="sr-Cyrl-CS"/>
        </w:rPr>
      </w:pPr>
      <w:r w:rsidRPr="003F7CFF">
        <w:rPr>
          <w:lang w:val="sr-Cyrl-CS"/>
        </w:rPr>
        <w:t xml:space="preserve">Добављач је дужан да у току гарантног рока, на први писани позив </w:t>
      </w:r>
      <w:r w:rsidR="002C6F0B" w:rsidRPr="003F7CFF">
        <w:rPr>
          <w:lang w:val="sr-Cyrl-CS"/>
        </w:rPr>
        <w:t>Наручиоца</w:t>
      </w:r>
      <w:r w:rsidRPr="003F7CFF">
        <w:rPr>
          <w:lang w:val="sr-Cyrl-CS"/>
        </w:rPr>
        <w:t>, отклони о свом трошку све недостатке који се односе на уговорени квалитетет доб</w:t>
      </w:r>
      <w:r w:rsidR="00D87E84">
        <w:rPr>
          <w:lang w:val="sr-Cyrl-CS"/>
        </w:rPr>
        <w:t>а</w:t>
      </w:r>
      <w:r w:rsidRPr="003F7CFF">
        <w:rPr>
          <w:lang w:val="sr-Cyrl-CS"/>
        </w:rPr>
        <w:t xml:space="preserve">ра која су предмет уговора, а који нису настали неправилном употребом, на тај начин што ће добро на коме је утврђен недостатак заменити новим. </w:t>
      </w:r>
    </w:p>
    <w:p w:rsidR="00C347F9" w:rsidRPr="003F7CFF" w:rsidRDefault="00C347F9" w:rsidP="00257B0C">
      <w:pPr>
        <w:rPr>
          <w:lang w:val="sr-Cyrl-CS"/>
        </w:rPr>
      </w:pPr>
    </w:p>
    <w:p w:rsidR="00C347F9" w:rsidRPr="003F7CFF" w:rsidRDefault="00C347F9" w:rsidP="00257B0C">
      <w:pPr>
        <w:rPr>
          <w:lang w:val="sr-Cyrl-CS"/>
        </w:rPr>
      </w:pPr>
      <w:r w:rsidRPr="003F7CFF">
        <w:rPr>
          <w:lang w:val="sr-Cyrl-CS"/>
        </w:rPr>
        <w:t xml:space="preserve"> Ако Добављач не приступи извршењу своје обавезе из претходног става по пријему писаног позива од стране </w:t>
      </w:r>
      <w:r w:rsidR="00D87E84">
        <w:rPr>
          <w:lang w:val="sr-Cyrl-CS"/>
        </w:rPr>
        <w:t>Наручиоца</w:t>
      </w:r>
      <w:r w:rsidRPr="003F7CFF">
        <w:rPr>
          <w:lang w:val="sr-Cyrl-CS"/>
        </w:rPr>
        <w:t xml:space="preserve"> и не изврши ту обавезу у року датом у позиву, Наручилац је овлашћен да добра набави од другог правног или физичког лица, на терет Добављача, наплатом гаранције за </w:t>
      </w:r>
      <w:r w:rsidR="003F7CFF" w:rsidRPr="003F7CFF">
        <w:rPr>
          <w:lang w:val="sr-Cyrl-CS"/>
        </w:rPr>
        <w:t>добро извршење посла.</w:t>
      </w:r>
    </w:p>
    <w:p w:rsidR="00C347F9" w:rsidRPr="003F7CFF" w:rsidRDefault="00C347F9" w:rsidP="00257B0C">
      <w:pPr>
        <w:rPr>
          <w:lang w:val="sr-Cyrl-CS"/>
        </w:rPr>
      </w:pPr>
    </w:p>
    <w:p w:rsidR="00C347F9" w:rsidRPr="00257B0C" w:rsidRDefault="00C347F9" w:rsidP="00257B0C">
      <w:pPr>
        <w:rPr>
          <w:lang w:val="sr-Cyrl-CS"/>
        </w:rPr>
      </w:pPr>
      <w:r w:rsidRPr="003F7CFF">
        <w:rPr>
          <w:lang w:val="sr-Cyrl-CS"/>
        </w:rPr>
        <w:t>Уколико гаранција не покрива у потпуности трошкове настале поводом отклањањ</w:t>
      </w:r>
      <w:r w:rsidR="003F7CFF" w:rsidRPr="003F7CFF">
        <w:rPr>
          <w:lang w:val="sr-Cyrl-CS"/>
        </w:rPr>
        <w:t>а</w:t>
      </w:r>
      <w:r w:rsidRPr="003F7CFF">
        <w:rPr>
          <w:lang w:val="sr-Cyrl-CS"/>
        </w:rPr>
        <w:t xml:space="preserve"> недостатака из става 1 овог члана, Наручилац има право да од Добављача тражи накнаду штете, до пуног износа стварне штете.</w:t>
      </w:r>
      <w:r w:rsidRPr="00257B0C">
        <w:rPr>
          <w:lang w:val="sr-Cyrl-CS"/>
        </w:rPr>
        <w:t xml:space="preserve"> </w:t>
      </w:r>
    </w:p>
    <w:p w:rsidR="00C347F9" w:rsidRPr="00257B0C" w:rsidRDefault="00C347F9" w:rsidP="00257B0C">
      <w:pPr>
        <w:rPr>
          <w:lang w:val="sr-Cyrl-CS"/>
        </w:rPr>
      </w:pPr>
    </w:p>
    <w:p w:rsidR="00C347F9" w:rsidRPr="00257B0C" w:rsidRDefault="00C347F9" w:rsidP="003F7CFF">
      <w:pPr>
        <w:ind w:left="2880" w:firstLine="720"/>
        <w:rPr>
          <w:lang w:val="sr-Cyrl-CS"/>
        </w:rPr>
      </w:pPr>
      <w:r w:rsidRPr="00257B0C">
        <w:rPr>
          <w:lang w:val="sr-Cyrl-CS"/>
        </w:rPr>
        <w:t xml:space="preserve">Члан 6. </w:t>
      </w:r>
    </w:p>
    <w:p w:rsidR="00C347F9" w:rsidRPr="00257B0C" w:rsidRDefault="00C347F9" w:rsidP="00257B0C">
      <w:pPr>
        <w:rPr>
          <w:lang w:val="sr-Cyrl-CS"/>
        </w:rPr>
      </w:pPr>
      <w:r w:rsidRPr="00257B0C">
        <w:rPr>
          <w:lang w:val="sr-Cyrl-CS"/>
        </w:rPr>
        <w:t xml:space="preserve"> У случају да Добављач не изврши испоруку доб</w:t>
      </w:r>
      <w:r w:rsidR="001B455A">
        <w:rPr>
          <w:lang w:val="sr-Cyrl-CS"/>
        </w:rPr>
        <w:t>а</w:t>
      </w:r>
      <w:r w:rsidRPr="00257B0C">
        <w:rPr>
          <w:lang w:val="sr-Cyrl-CS"/>
        </w:rPr>
        <w:t xml:space="preserve">ра у уговореном року дужан је да </w:t>
      </w:r>
    </w:p>
    <w:p w:rsidR="00C347F9" w:rsidRPr="00257B0C" w:rsidRDefault="00C347F9" w:rsidP="00257B0C">
      <w:pPr>
        <w:rPr>
          <w:lang w:val="sr-Cyrl-CS"/>
        </w:rPr>
      </w:pPr>
      <w:r w:rsidRPr="00257B0C">
        <w:rPr>
          <w:lang w:val="sr-Cyrl-CS"/>
        </w:rPr>
        <w:t>Наручиоцу за сваки дан закашњења плати 2</w:t>
      </w:r>
      <w:r w:rsidR="001B455A">
        <w:rPr>
          <w:lang w:val="sr-Cyrl-CS"/>
        </w:rPr>
        <w:t>‰</w:t>
      </w:r>
      <w:r w:rsidRPr="00257B0C">
        <w:rPr>
          <w:lang w:val="sr-Cyrl-CS"/>
        </w:rPr>
        <w:t>, а највише 5% о</w:t>
      </w:r>
      <w:r w:rsidR="001B455A">
        <w:rPr>
          <w:lang w:val="sr-Cyrl-CS"/>
        </w:rPr>
        <w:t xml:space="preserve">д уговорене вредности. </w:t>
      </w:r>
    </w:p>
    <w:p w:rsidR="001B455A" w:rsidRDefault="001B455A" w:rsidP="003F7CFF">
      <w:pPr>
        <w:ind w:left="2880" w:firstLine="720"/>
        <w:rPr>
          <w:lang w:val="sr-Cyrl-CS"/>
        </w:rPr>
      </w:pPr>
    </w:p>
    <w:p w:rsidR="00C347F9" w:rsidRPr="00257B0C" w:rsidRDefault="00C347F9" w:rsidP="003F7CFF">
      <w:pPr>
        <w:ind w:left="2880" w:firstLine="720"/>
        <w:rPr>
          <w:lang w:val="sr-Cyrl-CS"/>
        </w:rPr>
      </w:pPr>
      <w:r w:rsidRPr="00257B0C">
        <w:rPr>
          <w:lang w:val="sr-Cyrl-CS"/>
        </w:rPr>
        <w:t xml:space="preserve">Члан 7. </w:t>
      </w:r>
    </w:p>
    <w:p w:rsidR="001B455A" w:rsidRDefault="00C347F9" w:rsidP="0070695D">
      <w:pPr>
        <w:spacing w:line="237" w:lineRule="auto"/>
        <w:jc w:val="both"/>
        <w:rPr>
          <w:bCs/>
          <w:iCs/>
          <w:lang w:val="sr-Cyrl-RS"/>
        </w:rPr>
      </w:pPr>
      <w:r w:rsidRPr="00257B0C">
        <w:rPr>
          <w:lang w:val="sr-Cyrl-CS"/>
        </w:rPr>
        <w:t xml:space="preserve"> </w:t>
      </w:r>
      <w:r w:rsidR="00E57CBF">
        <w:rPr>
          <w:lang w:val="sr-Cyrl-CS"/>
        </w:rPr>
        <w:t>Добављач се</w:t>
      </w:r>
      <w:r w:rsidR="000A0CC9" w:rsidRPr="000467BA">
        <w:rPr>
          <w:bCs/>
          <w:iCs/>
        </w:rPr>
        <w:t xml:space="preserve"> обавезује да </w:t>
      </w:r>
      <w:r w:rsidR="00E57CBF">
        <w:rPr>
          <w:bCs/>
          <w:iCs/>
          <w:lang w:val="sr-Cyrl-RS"/>
        </w:rPr>
        <w:t>Наручиоцу</w:t>
      </w:r>
      <w:r w:rsidR="000A0CC9" w:rsidRPr="000467BA">
        <w:rPr>
          <w:bCs/>
          <w:iCs/>
        </w:rPr>
        <w:t xml:space="preserve"> у року од 10 дана од потписивања уговора преда банкарску гаранцију за добро извршење посла у корист </w:t>
      </w:r>
      <w:r w:rsidR="000A0CC9" w:rsidRPr="000467BA">
        <w:rPr>
          <w:bCs/>
          <w:iCs/>
          <w:lang w:val="sr-Cyrl-RS"/>
        </w:rPr>
        <w:t>Н</w:t>
      </w:r>
      <w:r w:rsidR="000A0CC9" w:rsidRPr="000467BA">
        <w:rPr>
          <w:bCs/>
          <w:iCs/>
        </w:rPr>
        <w:t>аручиоца, која ће бити безусловна и платива на први позив</w:t>
      </w:r>
      <w:r w:rsidR="0070695D">
        <w:rPr>
          <w:bCs/>
          <w:iCs/>
          <w:lang w:val="sr-Cyrl-RS"/>
        </w:rPr>
        <w:t xml:space="preserve">. </w:t>
      </w:r>
    </w:p>
    <w:p w:rsidR="001B455A" w:rsidRDefault="001B455A" w:rsidP="0070695D">
      <w:pPr>
        <w:spacing w:line="237" w:lineRule="auto"/>
        <w:jc w:val="both"/>
        <w:rPr>
          <w:bCs/>
          <w:iCs/>
          <w:lang w:val="sr-Cyrl-RS"/>
        </w:rPr>
      </w:pPr>
    </w:p>
    <w:p w:rsidR="0070695D" w:rsidRDefault="0070695D" w:rsidP="0070695D">
      <w:pPr>
        <w:spacing w:line="237" w:lineRule="auto"/>
        <w:jc w:val="both"/>
        <w:rPr>
          <w:lang w:val="sr-Cyrl-CS"/>
        </w:rPr>
      </w:pPr>
      <w:r>
        <w:rPr>
          <w:lang w:val="sr-Cyrl-RS"/>
        </w:rPr>
        <w:t xml:space="preserve">Банкарска гаранција мора да гласи на вредност </w:t>
      </w:r>
      <w:r w:rsidR="001B455A">
        <w:rPr>
          <w:lang w:val="sr-Cyrl-RS"/>
        </w:rPr>
        <w:t>од најмање</w:t>
      </w:r>
      <w:r>
        <w:rPr>
          <w:lang w:val="sr-Cyrl-RS"/>
        </w:rPr>
        <w:t xml:space="preserve"> 10 % од вредности понуде Понуђача, за сваку партију појединачно (</w:t>
      </w:r>
      <w:r>
        <w:rPr>
          <w:lang w:val="sr-Cyrl-CS"/>
        </w:rPr>
        <w:t xml:space="preserve">без обзира да ли Понуђач конкурише за једну или обе партије), </w:t>
      </w:r>
      <w:r>
        <w:rPr>
          <w:lang w:val="sr-Cyrl-RS"/>
        </w:rPr>
        <w:t>б</w:t>
      </w:r>
      <w:r w:rsidRPr="00203339">
        <w:rPr>
          <w:lang w:val="sr-Cyrl-CS"/>
        </w:rPr>
        <w:t>ез обрачунатог ПДВ-а.</w:t>
      </w:r>
      <w:r w:rsidRPr="002D1523">
        <w:rPr>
          <w:lang w:val="sr-Cyrl-CS"/>
        </w:rPr>
        <w:t xml:space="preserve"> </w:t>
      </w:r>
    </w:p>
    <w:p w:rsidR="0070695D" w:rsidRDefault="0070695D" w:rsidP="0070695D">
      <w:pPr>
        <w:spacing w:line="237" w:lineRule="auto"/>
        <w:jc w:val="both"/>
      </w:pPr>
      <w:r w:rsidRPr="002700A4">
        <w:t xml:space="preserve">Рок важења банкарске гаранције за добро извршење посла мора бити најмање </w:t>
      </w:r>
      <w:r w:rsidRPr="002700A4">
        <w:rPr>
          <w:lang w:val="sr-Cyrl-CS"/>
        </w:rPr>
        <w:t>30</w:t>
      </w:r>
      <w:r w:rsidRPr="002700A4">
        <w:t xml:space="preserve"> да</w:t>
      </w:r>
      <w:r>
        <w:t>на дуж</w:t>
      </w:r>
      <w:r>
        <w:rPr>
          <w:lang w:val="sr-Cyrl-RS"/>
        </w:rPr>
        <w:t>и</w:t>
      </w:r>
      <w:r>
        <w:t xml:space="preserve"> од рока важења уговора.</w:t>
      </w:r>
    </w:p>
    <w:p w:rsidR="000A0CC9" w:rsidRPr="0070695D" w:rsidRDefault="000A0CC9" w:rsidP="0070695D">
      <w:pPr>
        <w:spacing w:line="237" w:lineRule="auto"/>
        <w:jc w:val="both"/>
      </w:pPr>
      <w:r>
        <w:rPr>
          <w:bCs/>
          <w:iCs/>
        </w:rPr>
        <w:lastRenderedPageBreak/>
        <w:tab/>
      </w:r>
      <w:r w:rsidRPr="000467BA">
        <w:rPr>
          <w:bCs/>
          <w:iCs/>
        </w:rPr>
        <w:t xml:space="preserve">Банкарска гаранција не сме </w:t>
      </w:r>
      <w:r w:rsidR="0070695D">
        <w:rPr>
          <w:bCs/>
          <w:iCs/>
          <w:lang w:val="sr-Cyrl-RS"/>
        </w:rPr>
        <w:t xml:space="preserve">да </w:t>
      </w:r>
      <w:r w:rsidRPr="000467BA">
        <w:rPr>
          <w:bCs/>
          <w:iCs/>
        </w:rPr>
        <w:t>садржи додатне услове за исплату, краће рокове од оних које</w:t>
      </w:r>
      <w:r w:rsidR="008764C9">
        <w:rPr>
          <w:bCs/>
          <w:iCs/>
          <w:lang w:val="sr-Cyrl-RS"/>
        </w:rPr>
        <w:t xml:space="preserve"> је</w:t>
      </w:r>
      <w:r w:rsidRPr="000467BA">
        <w:rPr>
          <w:bCs/>
          <w:iCs/>
        </w:rPr>
        <w:t xml:space="preserve"> одреди</w:t>
      </w:r>
      <w:r w:rsidR="008764C9">
        <w:rPr>
          <w:bCs/>
          <w:iCs/>
          <w:lang w:val="sr-Cyrl-RS"/>
        </w:rPr>
        <w:t>о</w:t>
      </w:r>
      <w:r w:rsidRPr="000467BA">
        <w:rPr>
          <w:bCs/>
          <w:iCs/>
        </w:rPr>
        <w:t xml:space="preserve"> </w:t>
      </w:r>
      <w:r w:rsidR="0070695D">
        <w:rPr>
          <w:bCs/>
          <w:iCs/>
          <w:lang w:val="sr-Cyrl-RS"/>
        </w:rPr>
        <w:t>Наручилац</w:t>
      </w:r>
      <w:r w:rsidR="008764C9">
        <w:rPr>
          <w:bCs/>
          <w:iCs/>
          <w:lang w:val="sr-Cyrl-RS"/>
        </w:rPr>
        <w:t>,</w:t>
      </w:r>
      <w:r w:rsidRPr="000467BA">
        <w:rPr>
          <w:bCs/>
          <w:iCs/>
        </w:rPr>
        <w:t xml:space="preserve"> мањи износ од оног који је одредио </w:t>
      </w:r>
      <w:r w:rsidR="008764C9">
        <w:rPr>
          <w:bCs/>
          <w:iCs/>
          <w:lang w:val="sr-Cyrl-CS"/>
        </w:rPr>
        <w:t>Наручилац</w:t>
      </w:r>
      <w:r w:rsidRPr="000467BA">
        <w:rPr>
          <w:bCs/>
          <w:iCs/>
          <w:lang w:val="sr-Cyrl-CS"/>
        </w:rPr>
        <w:t xml:space="preserve"> </w:t>
      </w:r>
      <w:r w:rsidRPr="000467BA">
        <w:rPr>
          <w:bCs/>
          <w:iCs/>
        </w:rPr>
        <w:t>или промењену месну надлежност за решавање спорова.</w:t>
      </w:r>
    </w:p>
    <w:p w:rsidR="000A0CC9" w:rsidRPr="00720061" w:rsidRDefault="000A0CC9" w:rsidP="000A0CC9">
      <w:pPr>
        <w:rPr>
          <w:bCs/>
          <w:iCs/>
          <w:lang w:val="sr-Cyrl-CS"/>
        </w:rPr>
      </w:pPr>
      <w:r>
        <w:rPr>
          <w:bCs/>
          <w:iCs/>
        </w:rPr>
        <w:tab/>
      </w:r>
      <w:r w:rsidRPr="000467BA">
        <w:rPr>
          <w:bCs/>
          <w:iCs/>
        </w:rPr>
        <w:t xml:space="preserve">Банкарска гаранција за добро извршење посла може бити реализована (наплаћена) ако </w:t>
      </w:r>
      <w:r w:rsidR="00E57CBF">
        <w:rPr>
          <w:bCs/>
          <w:iCs/>
          <w:lang w:val="sr-Cyrl-RS"/>
        </w:rPr>
        <w:t>Добављач</w:t>
      </w:r>
      <w:r w:rsidRPr="000467BA">
        <w:rPr>
          <w:bCs/>
          <w:iCs/>
        </w:rPr>
        <w:t>:</w:t>
      </w:r>
    </w:p>
    <w:p w:rsidR="000A0CC9" w:rsidRPr="00720061" w:rsidRDefault="000A0CC9" w:rsidP="00F13B6C">
      <w:pPr>
        <w:numPr>
          <w:ilvl w:val="0"/>
          <w:numId w:val="8"/>
        </w:numPr>
        <w:rPr>
          <w:bCs/>
          <w:iCs/>
        </w:rPr>
      </w:pPr>
      <w:r w:rsidRPr="000467BA">
        <w:rPr>
          <w:bCs/>
          <w:iCs/>
        </w:rPr>
        <w:t xml:space="preserve">не извршава или неблаговремено или неуредно извршава своје уговорне или законске обавезе у вези са закљученим уговором, </w:t>
      </w:r>
    </w:p>
    <w:p w:rsidR="000A0CC9" w:rsidRPr="000467BA" w:rsidRDefault="000A0CC9" w:rsidP="00F13B6C">
      <w:pPr>
        <w:numPr>
          <w:ilvl w:val="0"/>
          <w:numId w:val="8"/>
        </w:numPr>
        <w:rPr>
          <w:bCs/>
          <w:iCs/>
        </w:rPr>
      </w:pPr>
      <w:r w:rsidRPr="000467BA">
        <w:rPr>
          <w:bCs/>
          <w:iCs/>
        </w:rPr>
        <w:t xml:space="preserve">ако у току реализације уговора поступа противно прихваћеним обавезама и условима из конкурсне документације јавне набавке ЈН </w:t>
      </w:r>
      <w:r w:rsidR="007239E1">
        <w:rPr>
          <w:bCs/>
          <w:iCs/>
          <w:lang w:val="sr-Cyrl-RS"/>
        </w:rPr>
        <w:t>11</w:t>
      </w:r>
      <w:r w:rsidRPr="000467BA">
        <w:rPr>
          <w:bCs/>
          <w:iCs/>
        </w:rPr>
        <w:t>/1</w:t>
      </w:r>
      <w:r>
        <w:rPr>
          <w:bCs/>
          <w:iCs/>
          <w:lang w:val="sr-Cyrl-RS"/>
        </w:rPr>
        <w:t>6</w:t>
      </w:r>
      <w:r w:rsidRPr="000467BA">
        <w:rPr>
          <w:bCs/>
          <w:iCs/>
        </w:rPr>
        <w:t xml:space="preserve"> и закљученог уговора, </w:t>
      </w:r>
    </w:p>
    <w:p w:rsidR="000A0CC9" w:rsidRPr="000467BA" w:rsidRDefault="000A0CC9" w:rsidP="00F13B6C">
      <w:pPr>
        <w:numPr>
          <w:ilvl w:val="0"/>
          <w:numId w:val="8"/>
        </w:numPr>
        <w:rPr>
          <w:bCs/>
          <w:iCs/>
        </w:rPr>
      </w:pPr>
      <w:r w:rsidRPr="000467BA">
        <w:rPr>
          <w:bCs/>
          <w:iCs/>
        </w:rPr>
        <w:t xml:space="preserve">ако </w:t>
      </w:r>
      <w:r w:rsidRPr="000467BA">
        <w:rPr>
          <w:bCs/>
          <w:iCs/>
          <w:lang w:val="sr-Cyrl-RS"/>
        </w:rPr>
        <w:t>Н</w:t>
      </w:r>
      <w:r w:rsidRPr="000467BA">
        <w:rPr>
          <w:bCs/>
          <w:iCs/>
        </w:rPr>
        <w:t xml:space="preserve">аручиоцу својим понашањем у вези са предметним послом причини штету. </w:t>
      </w:r>
    </w:p>
    <w:p w:rsidR="00C347F9" w:rsidRPr="00257B0C" w:rsidRDefault="008764C9" w:rsidP="00257B0C">
      <w:pPr>
        <w:rPr>
          <w:lang w:val="sr-Cyrl-CS"/>
        </w:rPr>
      </w:pPr>
      <w:r>
        <w:rPr>
          <w:lang w:val="sr-Cyrl-CS"/>
        </w:rPr>
        <w:t xml:space="preserve"> </w:t>
      </w:r>
    </w:p>
    <w:p w:rsidR="00C347F9" w:rsidRPr="00257B0C" w:rsidRDefault="007239E1" w:rsidP="00257B0C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</w:t>
      </w:r>
      <w:r w:rsidR="00C347F9" w:rsidRPr="00257B0C">
        <w:rPr>
          <w:lang w:val="sr-Cyrl-CS"/>
        </w:rPr>
        <w:t xml:space="preserve">Члан 8. </w:t>
      </w:r>
    </w:p>
    <w:p w:rsidR="00C347F9" w:rsidRPr="00257B0C" w:rsidRDefault="00C347F9" w:rsidP="00257B0C">
      <w:pPr>
        <w:rPr>
          <w:lang w:val="sr-Cyrl-CS"/>
        </w:rPr>
      </w:pPr>
    </w:p>
    <w:p w:rsidR="00C347F9" w:rsidRPr="00257B0C" w:rsidRDefault="00C347F9" w:rsidP="00257B0C">
      <w:pPr>
        <w:rPr>
          <w:lang w:val="sr-Cyrl-CS"/>
        </w:rPr>
      </w:pPr>
      <w:r w:rsidRPr="00257B0C">
        <w:rPr>
          <w:lang w:val="sr-Cyrl-CS"/>
        </w:rPr>
        <w:t xml:space="preserve"> Примопредају доб</w:t>
      </w:r>
      <w:r w:rsidR="005650DE">
        <w:rPr>
          <w:lang w:val="sr-Cyrl-CS"/>
        </w:rPr>
        <w:t>а</w:t>
      </w:r>
      <w:r w:rsidRPr="00257B0C">
        <w:rPr>
          <w:lang w:val="sr-Cyrl-CS"/>
        </w:rPr>
        <w:t>ра извршиће Комисија за квалитативни и квантитативни пријем, образована</w:t>
      </w:r>
      <w:r w:rsidR="001B455A">
        <w:rPr>
          <w:lang w:val="sr-Cyrl-CS"/>
        </w:rPr>
        <w:t xml:space="preserve"> решењем Наручиоца и Добављач. </w:t>
      </w:r>
    </w:p>
    <w:p w:rsidR="00C347F9" w:rsidRPr="00257B0C" w:rsidRDefault="00C347F9" w:rsidP="00257B0C">
      <w:pPr>
        <w:rPr>
          <w:lang w:val="sr-Cyrl-CS"/>
        </w:rPr>
      </w:pPr>
      <w:r w:rsidRPr="00257B0C">
        <w:rPr>
          <w:lang w:val="sr-Cyrl-CS"/>
        </w:rPr>
        <w:t xml:space="preserve"> Комисија за квалитативни и квантитативни пријем доб</w:t>
      </w:r>
      <w:r w:rsidR="007239E1">
        <w:rPr>
          <w:lang w:val="sr-Cyrl-CS"/>
        </w:rPr>
        <w:t>а</w:t>
      </w:r>
      <w:r w:rsidRPr="00257B0C">
        <w:rPr>
          <w:lang w:val="sr-Cyrl-CS"/>
        </w:rPr>
        <w:t xml:space="preserve">ра, том приликом проверава: </w:t>
      </w:r>
    </w:p>
    <w:p w:rsidR="00C347F9" w:rsidRPr="00257B0C" w:rsidRDefault="00C347F9" w:rsidP="00257B0C">
      <w:pPr>
        <w:rPr>
          <w:lang w:val="sr-Cyrl-CS"/>
        </w:rPr>
      </w:pPr>
    </w:p>
    <w:p w:rsidR="00C347F9" w:rsidRPr="00257B0C" w:rsidRDefault="00C347F9" w:rsidP="00257B0C">
      <w:pPr>
        <w:rPr>
          <w:lang w:val="sr-Cyrl-CS"/>
        </w:rPr>
      </w:pPr>
      <w:r w:rsidRPr="00257B0C">
        <w:rPr>
          <w:lang w:val="sr-Cyrl-CS"/>
        </w:rPr>
        <w:t>- да ли количина испоручен</w:t>
      </w:r>
      <w:r w:rsidR="007239E1">
        <w:rPr>
          <w:lang w:val="sr-Cyrl-CS"/>
        </w:rPr>
        <w:t>их</w:t>
      </w:r>
      <w:r w:rsidRPr="00257B0C">
        <w:rPr>
          <w:lang w:val="sr-Cyrl-CS"/>
        </w:rPr>
        <w:t xml:space="preserve"> доб</w:t>
      </w:r>
      <w:r w:rsidR="007239E1">
        <w:rPr>
          <w:lang w:val="sr-Cyrl-CS"/>
        </w:rPr>
        <w:t>а</w:t>
      </w:r>
      <w:r w:rsidR="005650DE">
        <w:rPr>
          <w:lang w:val="sr-Cyrl-CS"/>
        </w:rPr>
        <w:t xml:space="preserve">ра одговара уговореном и </w:t>
      </w:r>
    </w:p>
    <w:p w:rsidR="00C347F9" w:rsidRPr="00257B0C" w:rsidRDefault="00C347F9" w:rsidP="00257B0C">
      <w:pPr>
        <w:rPr>
          <w:lang w:val="sr-Cyrl-CS"/>
        </w:rPr>
      </w:pPr>
      <w:r w:rsidRPr="007239E1">
        <w:rPr>
          <w:lang w:val="sr-Cyrl-CS"/>
        </w:rPr>
        <w:t>- да ли врста и квалитет испоручен</w:t>
      </w:r>
      <w:r w:rsidR="007239E1">
        <w:rPr>
          <w:lang w:val="sr-Cyrl-CS"/>
        </w:rPr>
        <w:t>их</w:t>
      </w:r>
      <w:r w:rsidRPr="007239E1">
        <w:rPr>
          <w:lang w:val="sr-Cyrl-CS"/>
        </w:rPr>
        <w:t xml:space="preserve"> доб</w:t>
      </w:r>
      <w:r w:rsidR="007239E1">
        <w:rPr>
          <w:lang w:val="sr-Cyrl-CS"/>
        </w:rPr>
        <w:t>а</w:t>
      </w:r>
      <w:r w:rsidRPr="007239E1">
        <w:rPr>
          <w:lang w:val="sr-Cyrl-CS"/>
        </w:rPr>
        <w:t>ра одговара</w:t>
      </w:r>
      <w:r w:rsidR="005650DE">
        <w:rPr>
          <w:lang w:val="sr-Cyrl-CS"/>
        </w:rPr>
        <w:t>ју</w:t>
      </w:r>
      <w:r w:rsidRPr="007239E1">
        <w:rPr>
          <w:lang w:val="sr-Cyrl-CS"/>
        </w:rPr>
        <w:t xml:space="preserve"> уговореном, односно  да ли </w:t>
      </w:r>
      <w:r w:rsidR="007239E1" w:rsidRPr="007239E1">
        <w:rPr>
          <w:lang w:val="sr-Cyrl-CS"/>
        </w:rPr>
        <w:t xml:space="preserve">су </w:t>
      </w:r>
      <w:r w:rsidR="007239E1" w:rsidRPr="007239E1">
        <w:rPr>
          <w:bCs/>
          <w:iCs/>
        </w:rPr>
        <w:t>квалитет и техничко-функционалн</w:t>
      </w:r>
      <w:r w:rsidR="007239E1" w:rsidRPr="007239E1">
        <w:rPr>
          <w:bCs/>
          <w:iCs/>
          <w:lang w:val="sr-Cyrl-RS"/>
        </w:rPr>
        <w:t>и</w:t>
      </w:r>
      <w:r w:rsidR="007239E1" w:rsidRPr="007239E1">
        <w:rPr>
          <w:bCs/>
          <w:iCs/>
        </w:rPr>
        <w:t xml:space="preserve"> стандарди </w:t>
      </w:r>
      <w:r w:rsidR="007239E1" w:rsidRPr="007239E1">
        <w:rPr>
          <w:bCs/>
          <w:iCs/>
          <w:lang w:val="sr-Cyrl-RS"/>
        </w:rPr>
        <w:t xml:space="preserve">испоручених </w:t>
      </w:r>
      <w:r w:rsidR="007239E1" w:rsidRPr="007239E1">
        <w:rPr>
          <w:bCs/>
          <w:iCs/>
        </w:rPr>
        <w:t>предметних добара</w:t>
      </w:r>
      <w:r w:rsidR="007239E1" w:rsidRPr="007239E1">
        <w:rPr>
          <w:lang w:val="sr-Cyrl-CS"/>
        </w:rPr>
        <w:t xml:space="preserve"> у свему у складу са захтеваним техничким спецификацијама и понудом.</w:t>
      </w:r>
    </w:p>
    <w:p w:rsidR="00C347F9" w:rsidRPr="00257B0C" w:rsidRDefault="007239E1" w:rsidP="00257B0C">
      <w:pPr>
        <w:rPr>
          <w:lang w:val="sr-Cyrl-CS"/>
        </w:rPr>
      </w:pPr>
      <w:r>
        <w:rPr>
          <w:lang w:val="sr-Cyrl-CS"/>
        </w:rPr>
        <w:t xml:space="preserve"> </w:t>
      </w:r>
    </w:p>
    <w:p w:rsidR="00C347F9" w:rsidRPr="00257B0C" w:rsidRDefault="007239E1" w:rsidP="007239E1">
      <w:pPr>
        <w:ind w:left="3600"/>
        <w:rPr>
          <w:lang w:val="sr-Cyrl-CS"/>
        </w:rPr>
      </w:pPr>
      <w:r>
        <w:rPr>
          <w:lang w:val="sr-Cyrl-CS"/>
        </w:rPr>
        <w:t xml:space="preserve">    </w:t>
      </w:r>
      <w:r w:rsidR="00C347F9" w:rsidRPr="00257B0C">
        <w:rPr>
          <w:lang w:val="sr-Cyrl-CS"/>
        </w:rPr>
        <w:t xml:space="preserve">Члан 9. </w:t>
      </w:r>
    </w:p>
    <w:p w:rsidR="00C347F9" w:rsidRPr="00257B0C" w:rsidRDefault="00C347F9" w:rsidP="00257B0C">
      <w:pPr>
        <w:rPr>
          <w:lang w:val="sr-Cyrl-CS"/>
        </w:rPr>
      </w:pPr>
    </w:p>
    <w:p w:rsidR="00C347F9" w:rsidRPr="00257B0C" w:rsidRDefault="00C347F9" w:rsidP="00257B0C">
      <w:pPr>
        <w:rPr>
          <w:lang w:val="sr-Cyrl-CS"/>
        </w:rPr>
      </w:pPr>
      <w:r w:rsidRPr="00257B0C">
        <w:rPr>
          <w:lang w:val="sr-Cyrl-CS"/>
        </w:rPr>
        <w:t xml:space="preserve"> У случају да Комисија за квалитативни и квантитативни пријем доб</w:t>
      </w:r>
      <w:r w:rsidR="007239E1">
        <w:rPr>
          <w:lang w:val="sr-Cyrl-CS"/>
        </w:rPr>
        <w:t>а</w:t>
      </w:r>
      <w:r w:rsidRPr="00257B0C">
        <w:rPr>
          <w:lang w:val="sr-Cyrl-CS"/>
        </w:rPr>
        <w:t>ра током примопредаје, утврди да количина или квалитет доб</w:t>
      </w:r>
      <w:r w:rsidR="007239E1">
        <w:rPr>
          <w:lang w:val="sr-Cyrl-CS"/>
        </w:rPr>
        <w:t>а</w:t>
      </w:r>
      <w:r w:rsidRPr="00257B0C">
        <w:rPr>
          <w:lang w:val="sr-Cyrl-CS"/>
        </w:rPr>
        <w:t>ра не одговара</w:t>
      </w:r>
      <w:r w:rsidR="007239E1">
        <w:rPr>
          <w:lang w:val="sr-Cyrl-CS"/>
        </w:rPr>
        <w:t>ју</w:t>
      </w:r>
      <w:r w:rsidRPr="00257B0C">
        <w:rPr>
          <w:lang w:val="sr-Cyrl-CS"/>
        </w:rPr>
        <w:t xml:space="preserve"> уговореном, Комисија ће сачинити и потписати рекламациони записник, у којем се наводи у чему испорука није у складу са</w:t>
      </w:r>
      <w:r w:rsidR="007239E1">
        <w:rPr>
          <w:lang w:val="sr-Cyrl-CS"/>
        </w:rPr>
        <w:t xml:space="preserve"> </w:t>
      </w:r>
      <w:r w:rsidRPr="00257B0C">
        <w:rPr>
          <w:lang w:val="sr-Cyrl-CS"/>
        </w:rPr>
        <w:t xml:space="preserve">уговореном. </w:t>
      </w:r>
    </w:p>
    <w:p w:rsidR="00C347F9" w:rsidRPr="00257B0C" w:rsidRDefault="00C347F9" w:rsidP="00257B0C">
      <w:pPr>
        <w:rPr>
          <w:lang w:val="sr-Cyrl-CS"/>
        </w:rPr>
      </w:pPr>
    </w:p>
    <w:p w:rsidR="00C347F9" w:rsidRPr="00257B0C" w:rsidRDefault="00C347F9" w:rsidP="00257B0C">
      <w:pPr>
        <w:rPr>
          <w:lang w:val="sr-Cyrl-CS"/>
        </w:rPr>
      </w:pPr>
      <w:r w:rsidRPr="00257B0C">
        <w:rPr>
          <w:lang w:val="sr-Cyrl-CS"/>
        </w:rPr>
        <w:t xml:space="preserve"> Добављач се обавезује да по пријему рекламационог записника, најкасније у року за испоруку, испоручи добра у складу са Понудом и овим уговором. </w:t>
      </w:r>
    </w:p>
    <w:p w:rsidR="00C347F9" w:rsidRPr="00257B0C" w:rsidRDefault="00C347F9" w:rsidP="00257B0C">
      <w:pPr>
        <w:rPr>
          <w:lang w:val="sr-Cyrl-CS"/>
        </w:rPr>
      </w:pPr>
    </w:p>
    <w:p w:rsidR="00C347F9" w:rsidRPr="00257B0C" w:rsidRDefault="00C347F9" w:rsidP="00257B0C">
      <w:pPr>
        <w:rPr>
          <w:lang w:val="sr-Cyrl-CS"/>
        </w:rPr>
      </w:pPr>
      <w:r w:rsidRPr="00257B0C">
        <w:rPr>
          <w:lang w:val="sr-Cyrl-CS"/>
        </w:rPr>
        <w:t xml:space="preserve"> Из оправданих разлога, Наручилац може оставити Добављачу накнадни примерен рок за поступање по рекламацији. </w:t>
      </w:r>
    </w:p>
    <w:p w:rsidR="00C347F9" w:rsidRPr="00257B0C" w:rsidRDefault="00C347F9" w:rsidP="00257B0C">
      <w:pPr>
        <w:rPr>
          <w:lang w:val="sr-Cyrl-CS"/>
        </w:rPr>
      </w:pPr>
    </w:p>
    <w:p w:rsidR="00C347F9" w:rsidRPr="00257B0C" w:rsidRDefault="00C347F9" w:rsidP="00257B0C">
      <w:pPr>
        <w:rPr>
          <w:lang w:val="sr-Cyrl-CS"/>
        </w:rPr>
      </w:pPr>
      <w:r w:rsidRPr="00257B0C">
        <w:rPr>
          <w:lang w:val="sr-Cyrl-CS"/>
        </w:rPr>
        <w:t xml:space="preserve"> Уколико Добављач није у могућности да поступи по рекламацији ни у накнадном року из става 3. овог члана, Наручилац ће умањити исплату по рачуну који</w:t>
      </w:r>
      <w:r w:rsidR="00160A57">
        <w:rPr>
          <w:lang w:val="sr-Cyrl-CS"/>
        </w:rPr>
        <w:t xml:space="preserve"> је дат за испоруку тог</w:t>
      </w:r>
      <w:r w:rsidR="00446A39">
        <w:rPr>
          <w:lang w:val="sr-Cyrl-CS"/>
        </w:rPr>
        <w:t xml:space="preserve">, односно тих </w:t>
      </w:r>
      <w:r w:rsidR="00160A57">
        <w:rPr>
          <w:lang w:val="sr-Cyrl-CS"/>
        </w:rPr>
        <w:t xml:space="preserve"> доб</w:t>
      </w:r>
      <w:r w:rsidR="00446A39">
        <w:rPr>
          <w:lang w:val="sr-Cyrl-CS"/>
        </w:rPr>
        <w:t>а</w:t>
      </w:r>
      <w:r w:rsidR="00160A57">
        <w:rPr>
          <w:lang w:val="sr-Cyrl-CS"/>
        </w:rPr>
        <w:t xml:space="preserve">ра. </w:t>
      </w:r>
    </w:p>
    <w:p w:rsidR="00C347F9" w:rsidRPr="00257B0C" w:rsidRDefault="00C347F9" w:rsidP="00812555">
      <w:pPr>
        <w:ind w:right="-291"/>
        <w:rPr>
          <w:lang w:val="sr-Cyrl-CS"/>
        </w:rPr>
      </w:pPr>
      <w:r w:rsidRPr="00257B0C">
        <w:rPr>
          <w:lang w:val="sr-Cyrl-CS"/>
        </w:rPr>
        <w:t xml:space="preserve"> Након уложене 3 (три) рекламације по којима Добављач није поступио ни у накнадном року из става 2. овог члана, Наручилац може да раскине уговор и активира </w:t>
      </w:r>
      <w:r w:rsidR="007239E1">
        <w:rPr>
          <w:lang w:val="sr-Cyrl-CS"/>
        </w:rPr>
        <w:t>гаранцију</w:t>
      </w:r>
      <w:r w:rsidRPr="00257B0C">
        <w:rPr>
          <w:lang w:val="sr-Cyrl-CS"/>
        </w:rPr>
        <w:t xml:space="preserve"> за добро извршење посла. </w:t>
      </w:r>
    </w:p>
    <w:p w:rsidR="00C347F9" w:rsidRPr="00257B0C" w:rsidRDefault="00C347F9" w:rsidP="007239E1">
      <w:pPr>
        <w:ind w:left="3600"/>
        <w:rPr>
          <w:lang w:val="sr-Cyrl-CS"/>
        </w:rPr>
      </w:pPr>
      <w:r w:rsidRPr="00257B0C">
        <w:rPr>
          <w:lang w:val="sr-Cyrl-CS"/>
        </w:rPr>
        <w:t xml:space="preserve">Члан 10. </w:t>
      </w:r>
    </w:p>
    <w:p w:rsidR="00C347F9" w:rsidRPr="00257B0C" w:rsidRDefault="00C347F9" w:rsidP="00257B0C">
      <w:pPr>
        <w:rPr>
          <w:lang w:val="sr-Cyrl-CS"/>
        </w:rPr>
      </w:pPr>
    </w:p>
    <w:p w:rsidR="00C347F9" w:rsidRPr="00257B0C" w:rsidRDefault="00C347F9" w:rsidP="00257B0C">
      <w:pPr>
        <w:rPr>
          <w:lang w:val="sr-Cyrl-CS"/>
        </w:rPr>
      </w:pPr>
      <w:r w:rsidRPr="00257B0C">
        <w:rPr>
          <w:lang w:val="sr-Cyrl-CS"/>
        </w:rPr>
        <w:t xml:space="preserve"> По отклањању примедби из рекламационог записника створиће се услови за сачињавање Записника о квалитативном и квантитативном пријему доб</w:t>
      </w:r>
      <w:r w:rsidR="007239E1">
        <w:rPr>
          <w:lang w:val="sr-Cyrl-CS"/>
        </w:rPr>
        <w:t>а</w:t>
      </w:r>
      <w:r w:rsidRPr="00257B0C">
        <w:rPr>
          <w:lang w:val="sr-Cyrl-CS"/>
        </w:rPr>
        <w:t xml:space="preserve">ра. </w:t>
      </w:r>
    </w:p>
    <w:p w:rsidR="00C347F9" w:rsidRPr="00257B0C" w:rsidRDefault="00C347F9" w:rsidP="00257B0C">
      <w:pPr>
        <w:rPr>
          <w:lang w:val="sr-Cyrl-CS"/>
        </w:rPr>
      </w:pPr>
    </w:p>
    <w:p w:rsidR="00C347F9" w:rsidRPr="00257B0C" w:rsidRDefault="00C347F9" w:rsidP="00257B0C">
      <w:pPr>
        <w:rPr>
          <w:lang w:val="sr-Cyrl-CS"/>
        </w:rPr>
      </w:pPr>
      <w:r w:rsidRPr="00257B0C">
        <w:rPr>
          <w:lang w:val="sr-Cyrl-CS"/>
        </w:rPr>
        <w:lastRenderedPageBreak/>
        <w:t xml:space="preserve"> О извршеној примопредаји, сачињава се Записник о квалитативном и квантитативном пријему, који потписују сви чланови Комисије за квалитативни и квантитативни пријем добра и овлашћени представник Добављача, чиме се потврђује пријем одређене количине и тражене врсте доб</w:t>
      </w:r>
      <w:r w:rsidR="00F13B6C">
        <w:rPr>
          <w:lang w:val="sr-Cyrl-CS"/>
        </w:rPr>
        <w:t>а</w:t>
      </w:r>
      <w:r w:rsidRPr="00257B0C">
        <w:rPr>
          <w:lang w:val="sr-Cyrl-CS"/>
        </w:rPr>
        <w:t xml:space="preserve">ра, као и то да испоручена добра у свему одговарају уговореним. </w:t>
      </w:r>
    </w:p>
    <w:p w:rsidR="00C347F9" w:rsidRPr="00257B0C" w:rsidRDefault="00C347F9" w:rsidP="00257B0C">
      <w:pPr>
        <w:rPr>
          <w:lang w:val="sr-Cyrl-CS"/>
        </w:rPr>
      </w:pPr>
    </w:p>
    <w:p w:rsidR="00C347F9" w:rsidRPr="00257B0C" w:rsidRDefault="00C347F9" w:rsidP="00257B0C">
      <w:pPr>
        <w:rPr>
          <w:lang w:val="sr-Cyrl-CS"/>
        </w:rPr>
      </w:pPr>
      <w:r w:rsidRPr="00257B0C">
        <w:rPr>
          <w:lang w:val="sr-Cyrl-CS"/>
        </w:rPr>
        <w:t xml:space="preserve"> Записник се сачињава у 3 (три) истоветна примерка, од чега је  један примерак за </w:t>
      </w:r>
      <w:r w:rsidR="00F13B6C">
        <w:rPr>
          <w:lang w:val="sr-Cyrl-CS"/>
        </w:rPr>
        <w:t>Добављача, а два примерка за Наручиоца.</w:t>
      </w:r>
    </w:p>
    <w:p w:rsidR="00C347F9" w:rsidRPr="00257B0C" w:rsidRDefault="00C347F9" w:rsidP="00257B0C">
      <w:pPr>
        <w:rPr>
          <w:lang w:val="sr-Cyrl-CS"/>
        </w:rPr>
      </w:pPr>
      <w:r w:rsidRPr="00257B0C">
        <w:rPr>
          <w:lang w:val="sr-Cyrl-CS"/>
        </w:rPr>
        <w:t xml:space="preserve"> Записник о квалитативном и квантитативном пријему доб</w:t>
      </w:r>
      <w:r w:rsidR="00D83BFE">
        <w:rPr>
          <w:lang w:val="sr-Cyrl-CS"/>
        </w:rPr>
        <w:t>а</w:t>
      </w:r>
      <w:r w:rsidRPr="00257B0C">
        <w:rPr>
          <w:lang w:val="sr-Cyrl-CS"/>
        </w:rPr>
        <w:t xml:space="preserve">ра, представља неопходан услов за извршење уговорених финансијских обавеза Наручиоца, као уговорне стране. </w:t>
      </w:r>
    </w:p>
    <w:p w:rsidR="00C347F9" w:rsidRPr="00257B0C" w:rsidRDefault="00C347F9" w:rsidP="00257B0C">
      <w:pPr>
        <w:rPr>
          <w:lang w:val="sr-Cyrl-CS"/>
        </w:rPr>
      </w:pPr>
      <w:r w:rsidRPr="00257B0C">
        <w:rPr>
          <w:lang w:val="sr-Cyrl-CS"/>
        </w:rPr>
        <w:t xml:space="preserve"> Отпремнице о испоручен</w:t>
      </w:r>
      <w:r w:rsidR="00D83BFE">
        <w:rPr>
          <w:lang w:val="sr-Cyrl-CS"/>
        </w:rPr>
        <w:t>и</w:t>
      </w:r>
      <w:r w:rsidRPr="00257B0C">
        <w:rPr>
          <w:lang w:val="sr-Cyrl-CS"/>
        </w:rPr>
        <w:t>м добр</w:t>
      </w:r>
      <w:r w:rsidR="00D83BFE">
        <w:rPr>
          <w:lang w:val="sr-Cyrl-CS"/>
        </w:rPr>
        <w:t>има</w:t>
      </w:r>
      <w:r w:rsidRPr="00257B0C">
        <w:rPr>
          <w:lang w:val="sr-Cyrl-CS"/>
        </w:rPr>
        <w:t>, чине саставни део Записника о квалитати</w:t>
      </w:r>
      <w:r w:rsidR="00812555">
        <w:rPr>
          <w:lang w:val="sr-Cyrl-CS"/>
        </w:rPr>
        <w:t xml:space="preserve">вном и квантитативном пријему. </w:t>
      </w:r>
    </w:p>
    <w:p w:rsidR="00C347F9" w:rsidRPr="00257B0C" w:rsidRDefault="00C347F9" w:rsidP="00160A57">
      <w:pPr>
        <w:ind w:left="2880" w:firstLine="720"/>
        <w:rPr>
          <w:lang w:val="sr-Cyrl-CS"/>
        </w:rPr>
      </w:pPr>
      <w:r w:rsidRPr="00257B0C">
        <w:rPr>
          <w:lang w:val="sr-Cyrl-CS"/>
        </w:rPr>
        <w:t xml:space="preserve">Члан 11. </w:t>
      </w:r>
    </w:p>
    <w:p w:rsidR="00C347F9" w:rsidRPr="00257B0C" w:rsidRDefault="00C347F9" w:rsidP="00257B0C">
      <w:pPr>
        <w:rPr>
          <w:lang w:val="sr-Cyrl-CS"/>
        </w:rPr>
      </w:pPr>
    </w:p>
    <w:p w:rsidR="00C347F9" w:rsidRPr="00257B0C" w:rsidRDefault="00C347F9" w:rsidP="00257B0C">
      <w:pPr>
        <w:rPr>
          <w:lang w:val="sr-Cyrl-CS"/>
        </w:rPr>
      </w:pPr>
      <w:r w:rsidRPr="00257B0C">
        <w:rPr>
          <w:lang w:val="sr-Cyrl-CS"/>
        </w:rPr>
        <w:t xml:space="preserve"> Уговор може бити раскинут сагласном вољом уговорних страна. </w:t>
      </w:r>
    </w:p>
    <w:p w:rsidR="00C347F9" w:rsidRPr="00257B0C" w:rsidRDefault="00C347F9" w:rsidP="00257B0C">
      <w:pPr>
        <w:rPr>
          <w:lang w:val="sr-Cyrl-CS"/>
        </w:rPr>
      </w:pPr>
      <w:r w:rsidRPr="00257B0C">
        <w:rPr>
          <w:lang w:val="sr-Cyrl-CS"/>
        </w:rPr>
        <w:t xml:space="preserve"> Свака од уговорних страна може једнострано раскинути уговор у случају када друга страна не испуњава своје уговором преузете обавезе. </w:t>
      </w:r>
    </w:p>
    <w:p w:rsidR="00C347F9" w:rsidRPr="00257B0C" w:rsidRDefault="00C347F9" w:rsidP="00257B0C">
      <w:pPr>
        <w:rPr>
          <w:lang w:val="sr-Cyrl-CS"/>
        </w:rPr>
      </w:pPr>
      <w:r w:rsidRPr="00257B0C">
        <w:rPr>
          <w:lang w:val="sr-Cyrl-CS"/>
        </w:rPr>
        <w:t xml:space="preserve"> О раскиду уговора, уговорна страна је дужна </w:t>
      </w:r>
      <w:r w:rsidR="00D83BFE">
        <w:rPr>
          <w:lang w:val="sr-Cyrl-CS"/>
        </w:rPr>
        <w:t xml:space="preserve">да </w:t>
      </w:r>
      <w:r w:rsidRPr="00257B0C">
        <w:rPr>
          <w:lang w:val="sr-Cyrl-CS"/>
        </w:rPr>
        <w:t xml:space="preserve">писменим путем обавести другу уговорну страну. </w:t>
      </w:r>
    </w:p>
    <w:p w:rsidR="00C347F9" w:rsidRPr="00257B0C" w:rsidRDefault="00C347F9" w:rsidP="00812555">
      <w:pPr>
        <w:ind w:left="2880" w:firstLine="720"/>
        <w:rPr>
          <w:lang w:val="sr-Cyrl-CS"/>
        </w:rPr>
      </w:pPr>
      <w:r w:rsidRPr="00257B0C">
        <w:rPr>
          <w:lang w:val="sr-Cyrl-CS"/>
        </w:rPr>
        <w:t xml:space="preserve">Члан 12. </w:t>
      </w:r>
    </w:p>
    <w:p w:rsidR="00C347F9" w:rsidRPr="00257B0C" w:rsidRDefault="00C347F9" w:rsidP="00257B0C">
      <w:pPr>
        <w:rPr>
          <w:lang w:val="sr-Cyrl-CS"/>
        </w:rPr>
      </w:pPr>
    </w:p>
    <w:p w:rsidR="00C347F9" w:rsidRPr="00257B0C" w:rsidRDefault="00C347F9" w:rsidP="00257B0C">
      <w:pPr>
        <w:rPr>
          <w:lang w:val="sr-Cyrl-CS"/>
        </w:rPr>
      </w:pPr>
      <w:r w:rsidRPr="00257B0C">
        <w:rPr>
          <w:lang w:val="sr-Cyrl-CS"/>
        </w:rPr>
        <w:t xml:space="preserve"> На све односе уговорних страна који могу настати поводом овог Уговора, а нису </w:t>
      </w:r>
    </w:p>
    <w:p w:rsidR="00C347F9" w:rsidRPr="00257B0C" w:rsidRDefault="00C347F9" w:rsidP="00257B0C">
      <w:pPr>
        <w:rPr>
          <w:lang w:val="sr-Cyrl-CS"/>
        </w:rPr>
      </w:pPr>
      <w:r w:rsidRPr="00257B0C">
        <w:rPr>
          <w:lang w:val="sr-Cyrl-CS"/>
        </w:rPr>
        <w:t>регулисани Уговором, примењиваће се одредбе Закона о облигацио</w:t>
      </w:r>
      <w:r w:rsidR="00812555">
        <w:rPr>
          <w:lang w:val="sr-Cyrl-CS"/>
        </w:rPr>
        <w:t xml:space="preserve">ним односима. </w:t>
      </w:r>
    </w:p>
    <w:p w:rsidR="00C347F9" w:rsidRPr="00257B0C" w:rsidRDefault="00C347F9" w:rsidP="00160A57">
      <w:pPr>
        <w:ind w:left="2880" w:firstLine="720"/>
        <w:rPr>
          <w:lang w:val="sr-Cyrl-CS"/>
        </w:rPr>
      </w:pPr>
      <w:r w:rsidRPr="00257B0C">
        <w:rPr>
          <w:lang w:val="sr-Cyrl-CS"/>
        </w:rPr>
        <w:t xml:space="preserve">Члан 13. </w:t>
      </w:r>
    </w:p>
    <w:p w:rsidR="00C347F9" w:rsidRPr="00257B0C" w:rsidRDefault="00C347F9" w:rsidP="00257B0C">
      <w:pPr>
        <w:rPr>
          <w:lang w:val="sr-Cyrl-CS"/>
        </w:rPr>
      </w:pPr>
    </w:p>
    <w:p w:rsidR="00C347F9" w:rsidRPr="00257B0C" w:rsidRDefault="00C347F9" w:rsidP="00257B0C">
      <w:pPr>
        <w:rPr>
          <w:lang w:val="sr-Cyrl-CS"/>
        </w:rPr>
      </w:pPr>
      <w:r w:rsidRPr="00257B0C">
        <w:rPr>
          <w:lang w:val="sr-Cyrl-CS"/>
        </w:rPr>
        <w:t xml:space="preserve"> Све евентуалне спорове уговорне стране ће решавати споразумно, у супротном надлежа</w:t>
      </w:r>
      <w:r w:rsidR="00812555">
        <w:rPr>
          <w:lang w:val="sr-Cyrl-CS"/>
        </w:rPr>
        <w:t xml:space="preserve">н је Привредни суд у Београду. </w:t>
      </w:r>
    </w:p>
    <w:p w:rsidR="00C347F9" w:rsidRPr="00257B0C" w:rsidRDefault="00C347F9" w:rsidP="00160A57">
      <w:pPr>
        <w:ind w:left="2880" w:firstLine="720"/>
        <w:rPr>
          <w:lang w:val="sr-Cyrl-CS"/>
        </w:rPr>
      </w:pPr>
      <w:r w:rsidRPr="00257B0C">
        <w:rPr>
          <w:lang w:val="sr-Cyrl-CS"/>
        </w:rPr>
        <w:t xml:space="preserve">Члан 14. </w:t>
      </w:r>
    </w:p>
    <w:p w:rsidR="00C347F9" w:rsidRPr="00257B0C" w:rsidRDefault="00C347F9" w:rsidP="00257B0C">
      <w:pPr>
        <w:rPr>
          <w:lang w:val="sr-Cyrl-CS"/>
        </w:rPr>
      </w:pPr>
    </w:p>
    <w:p w:rsidR="00FA0067" w:rsidRDefault="00C347F9" w:rsidP="00FA0067">
      <w:pPr>
        <w:ind w:right="-149"/>
        <w:rPr>
          <w:lang w:val="sr-Cyrl-CS"/>
        </w:rPr>
      </w:pPr>
      <w:r w:rsidRPr="00257B0C">
        <w:rPr>
          <w:lang w:val="sr-Cyrl-CS"/>
        </w:rPr>
        <w:t xml:space="preserve"> Овај Уговор ступа на снагу када га потпишу уговорне стране и сачињен је у 6 (шест) истоветних примерака, од којих  2 (два) примерка за </w:t>
      </w:r>
      <w:r w:rsidR="00160A57">
        <w:rPr>
          <w:lang w:val="sr-Cyrl-CS"/>
        </w:rPr>
        <w:t xml:space="preserve">Добављача, а 4 (четири ) </w:t>
      </w:r>
      <w:r w:rsidR="00FA0067">
        <w:rPr>
          <w:lang w:val="sr-Cyrl-CS"/>
        </w:rPr>
        <w:t>за Наручиоца.</w:t>
      </w:r>
    </w:p>
    <w:p w:rsidR="007B1B22" w:rsidRDefault="007B1B22" w:rsidP="007B1B22">
      <w:pPr>
        <w:pStyle w:val="Subtitle"/>
        <w:jc w:val="left"/>
        <w:rPr>
          <w:b w:val="0"/>
        </w:rPr>
      </w:pPr>
    </w:p>
    <w:p w:rsidR="00D83BFE" w:rsidRDefault="00D83BFE" w:rsidP="007B1B22">
      <w:pPr>
        <w:pStyle w:val="Subtitle"/>
        <w:jc w:val="left"/>
        <w:rPr>
          <w:b w:val="0"/>
        </w:rPr>
      </w:pPr>
    </w:p>
    <w:p w:rsidR="00D83BFE" w:rsidRPr="00182AF7" w:rsidRDefault="00D83BFE" w:rsidP="007B1B22">
      <w:pPr>
        <w:pStyle w:val="Subtitle"/>
        <w:jc w:val="left"/>
        <w:rPr>
          <w:b w:val="0"/>
        </w:rPr>
      </w:pPr>
    </w:p>
    <w:p w:rsidR="007B1B22" w:rsidRPr="00182AF7" w:rsidRDefault="007B1B22" w:rsidP="007B1B22">
      <w:pPr>
        <w:pStyle w:val="NoSpacing"/>
        <w:rPr>
          <w:rFonts w:ascii="Times New Roman" w:hAnsi="Times New Roman"/>
          <w:b/>
          <w:sz w:val="24"/>
          <w:szCs w:val="24"/>
          <w:lang w:val="sr-Cyrl-CS"/>
        </w:rPr>
      </w:pPr>
      <w:r w:rsidRPr="00182AF7">
        <w:rPr>
          <w:rFonts w:ascii="Times New Roman" w:hAnsi="Times New Roman"/>
          <w:b/>
          <w:sz w:val="24"/>
          <w:szCs w:val="24"/>
          <w:lang w:val="sr-Cyrl-CS"/>
        </w:rPr>
        <w:t xml:space="preserve">            ЗА НАРУЧИОЦА                                                            ЗА  ДОБАВЉАЧА</w:t>
      </w:r>
    </w:p>
    <w:p w:rsidR="007B1B22" w:rsidRPr="00182AF7" w:rsidRDefault="007B1B22" w:rsidP="007B1B22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</w:p>
    <w:p w:rsidR="007B1B22" w:rsidRPr="00182AF7" w:rsidRDefault="007B1B22" w:rsidP="007B1B22">
      <w:pPr>
        <w:pStyle w:val="NoSpacing"/>
        <w:rPr>
          <w:rFonts w:ascii="Times New Roman" w:hAnsi="Times New Roman"/>
          <w:b/>
          <w:sz w:val="24"/>
          <w:szCs w:val="24"/>
          <w:lang w:val="sr-Cyrl-CS"/>
        </w:rPr>
      </w:pPr>
      <w:r w:rsidRPr="00182AF7">
        <w:rPr>
          <w:rFonts w:ascii="Times New Roman" w:hAnsi="Times New Roman"/>
          <w:b/>
          <w:sz w:val="24"/>
          <w:szCs w:val="24"/>
          <w:lang w:val="sr-Cyrl-CS"/>
        </w:rPr>
        <w:t xml:space="preserve">___________________________ </w:t>
      </w:r>
      <w:r w:rsidRPr="00182AF7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182AF7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182AF7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182AF7">
        <w:rPr>
          <w:rFonts w:ascii="Times New Roman" w:hAnsi="Times New Roman"/>
          <w:b/>
          <w:sz w:val="24"/>
          <w:szCs w:val="24"/>
          <w:lang w:val="sr-Cyrl-CS"/>
        </w:rPr>
        <w:tab/>
        <w:t xml:space="preserve">    ______________________</w:t>
      </w:r>
    </w:p>
    <w:p w:rsidR="007B1B22" w:rsidRPr="00182AF7" w:rsidRDefault="007B1B22" w:rsidP="007B1B22">
      <w:pPr>
        <w:pStyle w:val="NoSpacing"/>
        <w:rPr>
          <w:rFonts w:ascii="Times New Roman" w:hAnsi="Times New Roman"/>
          <w:b/>
          <w:sz w:val="24"/>
          <w:szCs w:val="24"/>
          <w:lang w:val="sr-Cyrl-CS"/>
        </w:rPr>
      </w:pPr>
      <w:r w:rsidRPr="00182AF7">
        <w:rPr>
          <w:rFonts w:ascii="Times New Roman" w:hAnsi="Times New Roman"/>
          <w:sz w:val="24"/>
          <w:szCs w:val="24"/>
        </w:rPr>
        <w:t xml:space="preserve">  </w:t>
      </w:r>
      <w:r w:rsidRPr="00182AF7">
        <w:rPr>
          <w:rFonts w:ascii="Times New Roman" w:hAnsi="Times New Roman"/>
          <w:b/>
          <w:sz w:val="24"/>
          <w:szCs w:val="24"/>
        </w:rPr>
        <w:t xml:space="preserve">Петар Јорданов,  директор   </w:t>
      </w:r>
      <w:r w:rsidRPr="00182AF7">
        <w:rPr>
          <w:rFonts w:ascii="Times New Roman" w:hAnsi="Times New Roman"/>
          <w:b/>
          <w:sz w:val="24"/>
          <w:szCs w:val="24"/>
          <w:lang w:val="sr-Cyrl-CS"/>
        </w:rPr>
        <w:t xml:space="preserve">                                                              </w:t>
      </w:r>
    </w:p>
    <w:p w:rsidR="007B1B22" w:rsidRPr="00182AF7" w:rsidRDefault="007B1B22" w:rsidP="007B1B22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</w:p>
    <w:p w:rsidR="007B1B22" w:rsidRDefault="007B1B22" w:rsidP="007B1B22">
      <w:pPr>
        <w:jc w:val="both"/>
        <w:rPr>
          <w:lang w:val="sr-Cyrl-CS"/>
        </w:rPr>
      </w:pPr>
    </w:p>
    <w:p w:rsidR="00105851" w:rsidRPr="002F79B0" w:rsidRDefault="002F79B0" w:rsidP="002F79B0">
      <w:pPr>
        <w:spacing w:line="276" w:lineRule="auto"/>
        <w:jc w:val="both"/>
        <w:rPr>
          <w:u w:val="double"/>
          <w:lang w:val="sr-Cyrl-CS"/>
        </w:rPr>
      </w:pPr>
      <w:r w:rsidRPr="002F79B0">
        <w:rPr>
          <w:b/>
          <w:u w:val="double"/>
          <w:lang w:val="sr-Cyrl-CS"/>
        </w:rPr>
        <w:t>Напомена</w:t>
      </w:r>
      <w:r w:rsidRPr="002F79B0">
        <w:rPr>
          <w:u w:val="double"/>
          <w:lang w:val="sr-Cyrl-CS"/>
        </w:rPr>
        <w:t>: Понуђач који подноси понуду за обе партије попуњава и два модела уговора, за сваку партију појединачно.</w:t>
      </w:r>
    </w:p>
    <w:p w:rsidR="00D83BFE" w:rsidRDefault="00D83BFE" w:rsidP="007B1B22">
      <w:pPr>
        <w:jc w:val="both"/>
        <w:rPr>
          <w:lang w:val="sr-Cyrl-CS"/>
        </w:rPr>
      </w:pPr>
    </w:p>
    <w:p w:rsidR="00D83BFE" w:rsidRDefault="00D83BFE" w:rsidP="007B1B22">
      <w:pPr>
        <w:jc w:val="both"/>
        <w:rPr>
          <w:lang w:val="sr-Cyrl-CS"/>
        </w:rPr>
      </w:pPr>
    </w:p>
    <w:p w:rsidR="00D83BFE" w:rsidRDefault="00D83BFE" w:rsidP="007B1B22">
      <w:pPr>
        <w:jc w:val="both"/>
        <w:rPr>
          <w:lang w:val="sr-Cyrl-CS"/>
        </w:rPr>
      </w:pPr>
    </w:p>
    <w:p w:rsidR="00D83BFE" w:rsidRPr="00182AF7" w:rsidRDefault="00D83BFE" w:rsidP="007B1B22">
      <w:pPr>
        <w:jc w:val="both"/>
        <w:rPr>
          <w:lang w:val="sr-Cyrl-CS"/>
        </w:rPr>
      </w:pPr>
    </w:p>
    <w:p w:rsidR="007B1B22" w:rsidRPr="00182AF7" w:rsidRDefault="007B1B22" w:rsidP="007B1B22">
      <w:pPr>
        <w:autoSpaceDE w:val="0"/>
        <w:autoSpaceDN w:val="0"/>
        <w:adjustRightInd w:val="0"/>
        <w:jc w:val="center"/>
        <w:rPr>
          <w:b/>
          <w:bCs/>
          <w:u w:val="single"/>
          <w:lang w:val="ru-RU"/>
        </w:rPr>
      </w:pPr>
      <w:r w:rsidRPr="00182AF7">
        <w:rPr>
          <w:b/>
          <w:bCs/>
          <w:u w:val="single"/>
        </w:rPr>
        <w:t xml:space="preserve">VIII </w:t>
      </w:r>
      <w:r w:rsidRPr="00182AF7">
        <w:rPr>
          <w:b/>
          <w:bCs/>
          <w:u w:val="single"/>
          <w:lang w:val="ru-RU"/>
        </w:rPr>
        <w:t>ОБРАЗАЦ ТРОШКОВА ПРИПРЕМЕ ПОНУДЕ</w:t>
      </w:r>
    </w:p>
    <w:p w:rsidR="007B1B22" w:rsidRPr="00182AF7" w:rsidRDefault="007B1B22" w:rsidP="007B1B22">
      <w:pPr>
        <w:autoSpaceDE w:val="0"/>
        <w:autoSpaceDN w:val="0"/>
        <w:adjustRightInd w:val="0"/>
        <w:jc w:val="center"/>
        <w:rPr>
          <w:b/>
          <w:bCs/>
          <w:u w:val="single"/>
          <w:lang w:val="ru-RU"/>
        </w:rPr>
      </w:pPr>
    </w:p>
    <w:p w:rsidR="007B1B22" w:rsidRPr="00182AF7" w:rsidRDefault="007B1B22" w:rsidP="007B1B22">
      <w:pPr>
        <w:autoSpaceDE w:val="0"/>
        <w:autoSpaceDN w:val="0"/>
        <w:adjustRightInd w:val="0"/>
        <w:jc w:val="center"/>
      </w:pPr>
    </w:p>
    <w:p w:rsidR="00686071" w:rsidRPr="00686071" w:rsidRDefault="007B1B22" w:rsidP="00D83BFE">
      <w:pPr>
        <w:rPr>
          <w:lang w:val="ru-RU"/>
        </w:rPr>
      </w:pPr>
      <w:r w:rsidRPr="00686071">
        <w:rPr>
          <w:lang w:val="ru-RU"/>
        </w:rPr>
        <w:t>Приликом припремања понуде у поступку јавне набавке мале вредности</w:t>
      </w:r>
      <w:r w:rsidR="00686071" w:rsidRPr="00686071">
        <w:rPr>
          <w:lang w:val="ru-RU"/>
        </w:rPr>
        <w:t>,</w:t>
      </w:r>
    </w:p>
    <w:p w:rsidR="004D14F9" w:rsidRDefault="007B1B22" w:rsidP="00D83BFE">
      <w:pPr>
        <w:rPr>
          <w:bCs/>
          <w:lang w:val="ru-RU"/>
        </w:rPr>
      </w:pPr>
      <w:r w:rsidRPr="00686071">
        <w:rPr>
          <w:lang w:val="ru-RU"/>
        </w:rPr>
        <w:t>добра -</w:t>
      </w:r>
      <w:r w:rsidRPr="00686071">
        <w:rPr>
          <w:b/>
          <w:lang w:val="sr-Cyrl-CS"/>
        </w:rPr>
        <w:t xml:space="preserve"> </w:t>
      </w:r>
      <w:r w:rsidR="00686071" w:rsidRPr="00686071">
        <w:rPr>
          <w:lang w:val="sr-Cyrl-CS"/>
        </w:rPr>
        <w:t>Куповина опреме за потребе опремања Установе за</w:t>
      </w:r>
      <w:r w:rsidR="00D83BFE">
        <w:rPr>
          <w:lang w:val="sr-Cyrl-CS"/>
        </w:rPr>
        <w:t xml:space="preserve"> </w:t>
      </w:r>
      <w:r w:rsidR="00686071" w:rsidRPr="00686071">
        <w:rPr>
          <w:lang w:val="sr-Cyrl-CS"/>
        </w:rPr>
        <w:t>повремени и привремени боравак особа са посебним потребама „Предах плус“,</w:t>
      </w:r>
      <w:r w:rsidR="00D83BFE">
        <w:rPr>
          <w:lang w:val="sr-Cyrl-CS"/>
        </w:rPr>
        <w:t xml:space="preserve"> </w:t>
      </w:r>
      <w:r w:rsidRPr="00686071">
        <w:rPr>
          <w:bCs/>
          <w:lang w:val="ru-RU"/>
        </w:rPr>
        <w:t xml:space="preserve">ЈН број </w:t>
      </w:r>
      <w:r w:rsidR="00686071" w:rsidRPr="00686071">
        <w:rPr>
          <w:bCs/>
          <w:lang w:val="ru-RU"/>
        </w:rPr>
        <w:t>11</w:t>
      </w:r>
      <w:r w:rsidRPr="00686071">
        <w:rPr>
          <w:bCs/>
          <w:lang w:val="ru-RU"/>
        </w:rPr>
        <w:t>/16</w:t>
      </w:r>
      <w:r w:rsidR="0056404F">
        <w:rPr>
          <w:bCs/>
          <w:lang w:val="ru-RU"/>
        </w:rPr>
        <w:t>,</w:t>
      </w:r>
      <w:r w:rsidR="002F79B0">
        <w:rPr>
          <w:bCs/>
          <w:lang w:val="ru-RU"/>
        </w:rPr>
        <w:t xml:space="preserve"> </w:t>
      </w:r>
      <w:r w:rsidR="0056404F">
        <w:rPr>
          <w:bCs/>
          <w:lang w:val="ru-RU"/>
        </w:rPr>
        <w:t xml:space="preserve"> по партијама</w:t>
      </w:r>
    </w:p>
    <w:p w:rsidR="004D14F9" w:rsidRDefault="004D14F9" w:rsidP="00D83BFE">
      <w:pPr>
        <w:rPr>
          <w:bCs/>
          <w:lang w:val="ru-RU"/>
        </w:rPr>
      </w:pPr>
    </w:p>
    <w:p w:rsidR="004D14F9" w:rsidRDefault="004D14F9" w:rsidP="004D14F9">
      <w:pPr>
        <w:tabs>
          <w:tab w:val="left" w:pos="7665"/>
        </w:tabs>
        <w:autoSpaceDE w:val="0"/>
        <w:autoSpaceDN w:val="0"/>
        <w:adjustRightInd w:val="0"/>
        <w:rPr>
          <w:bCs/>
          <w:lang w:val="ru-RU"/>
        </w:rPr>
      </w:pPr>
    </w:p>
    <w:p w:rsidR="007B1B22" w:rsidRPr="00182AF7" w:rsidRDefault="007B1B22" w:rsidP="004D14F9">
      <w:pPr>
        <w:tabs>
          <w:tab w:val="left" w:pos="7665"/>
        </w:tabs>
        <w:autoSpaceDE w:val="0"/>
        <w:autoSpaceDN w:val="0"/>
        <w:adjustRightInd w:val="0"/>
        <w:rPr>
          <w:bCs/>
          <w:lang w:val="ru-RU"/>
        </w:rPr>
      </w:pPr>
      <w:r w:rsidRPr="00182AF7">
        <w:rPr>
          <w:bCs/>
          <w:lang w:val="ru-RU"/>
        </w:rPr>
        <w:t>као понуђач:</w:t>
      </w:r>
      <w:r w:rsidR="004D14F9">
        <w:rPr>
          <w:bCs/>
          <w:lang w:val="ru-RU"/>
        </w:rPr>
        <w:t xml:space="preserve"> _____________________________________</w:t>
      </w:r>
    </w:p>
    <w:p w:rsidR="004D14F9" w:rsidRDefault="004D14F9" w:rsidP="004D14F9">
      <w:pPr>
        <w:autoSpaceDE w:val="0"/>
        <w:autoSpaceDN w:val="0"/>
        <w:adjustRightInd w:val="0"/>
        <w:rPr>
          <w:b/>
          <w:bCs/>
          <w:lang w:val="ru-RU"/>
        </w:rPr>
      </w:pPr>
    </w:p>
    <w:p w:rsidR="007B1B22" w:rsidRDefault="007B1B22" w:rsidP="004D14F9">
      <w:pPr>
        <w:autoSpaceDE w:val="0"/>
        <w:autoSpaceDN w:val="0"/>
        <w:adjustRightInd w:val="0"/>
        <w:rPr>
          <w:b/>
          <w:bCs/>
          <w:lang w:val="ru-RU"/>
        </w:rPr>
      </w:pPr>
      <w:r w:rsidRPr="00182AF7">
        <w:rPr>
          <w:b/>
          <w:bCs/>
          <w:lang w:val="ru-RU"/>
        </w:rPr>
        <w:t xml:space="preserve">имао сам следеће трошкове :  </w:t>
      </w:r>
    </w:p>
    <w:p w:rsidR="004D14F9" w:rsidRDefault="004D14F9" w:rsidP="007B1B22">
      <w:pPr>
        <w:autoSpaceDE w:val="0"/>
        <w:autoSpaceDN w:val="0"/>
        <w:adjustRightInd w:val="0"/>
        <w:jc w:val="center"/>
        <w:rPr>
          <w:b/>
          <w:bCs/>
          <w:lang w:val="ru-RU"/>
        </w:rPr>
      </w:pPr>
    </w:p>
    <w:p w:rsidR="004D14F9" w:rsidRPr="00182AF7" w:rsidRDefault="004D14F9" w:rsidP="007B1B22">
      <w:pPr>
        <w:autoSpaceDE w:val="0"/>
        <w:autoSpaceDN w:val="0"/>
        <w:adjustRightInd w:val="0"/>
        <w:jc w:val="center"/>
        <w:rPr>
          <w:b/>
          <w:bCs/>
          <w:lang w:val="ru-RU"/>
        </w:rPr>
      </w:pPr>
    </w:p>
    <w:tbl>
      <w:tblPr>
        <w:tblW w:w="938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82"/>
        <w:gridCol w:w="4006"/>
      </w:tblGrid>
      <w:tr w:rsidR="007B1B22" w:rsidRPr="00182AF7" w:rsidTr="00A761C1">
        <w:trPr>
          <w:trHeight w:val="1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B1B22" w:rsidRPr="00182AF7" w:rsidRDefault="007B1B22" w:rsidP="00A761C1">
            <w:pPr>
              <w:autoSpaceDE w:val="0"/>
              <w:autoSpaceDN w:val="0"/>
              <w:adjustRightInd w:val="0"/>
              <w:jc w:val="center"/>
            </w:pPr>
            <w:r w:rsidRPr="00182AF7">
              <w:rPr>
                <w:b/>
                <w:bCs/>
                <w:lang w:val="ru-RU"/>
              </w:rPr>
              <w:t>Врста трошка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1B22" w:rsidRPr="00182AF7" w:rsidRDefault="007B1B22" w:rsidP="00A761C1">
            <w:pPr>
              <w:autoSpaceDE w:val="0"/>
              <w:autoSpaceDN w:val="0"/>
              <w:adjustRightInd w:val="0"/>
              <w:jc w:val="center"/>
            </w:pPr>
            <w:r w:rsidRPr="00182AF7">
              <w:rPr>
                <w:b/>
                <w:bCs/>
                <w:lang w:val="ru-RU"/>
              </w:rPr>
              <w:t>Износ трошка у динарима</w:t>
            </w:r>
          </w:p>
        </w:tc>
      </w:tr>
      <w:tr w:rsidR="007B1B22" w:rsidRPr="00182AF7" w:rsidTr="00A761C1">
        <w:trPr>
          <w:trHeight w:val="1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B1B22" w:rsidRPr="00182AF7" w:rsidRDefault="007B1B22" w:rsidP="004D14F9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1B22" w:rsidRPr="00182AF7" w:rsidRDefault="007B1B22" w:rsidP="00A761C1">
            <w:pPr>
              <w:autoSpaceDE w:val="0"/>
              <w:autoSpaceDN w:val="0"/>
              <w:adjustRightInd w:val="0"/>
            </w:pPr>
          </w:p>
        </w:tc>
      </w:tr>
      <w:tr w:rsidR="007B1B22" w:rsidRPr="00182AF7" w:rsidTr="00A761C1">
        <w:trPr>
          <w:trHeight w:val="1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B1B22" w:rsidRPr="00182AF7" w:rsidRDefault="007B1B22" w:rsidP="004D14F9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1B22" w:rsidRPr="00182AF7" w:rsidRDefault="007B1B22" w:rsidP="00A761C1">
            <w:pPr>
              <w:autoSpaceDE w:val="0"/>
              <w:autoSpaceDN w:val="0"/>
              <w:adjustRightInd w:val="0"/>
            </w:pPr>
          </w:p>
        </w:tc>
      </w:tr>
      <w:tr w:rsidR="007B1B22" w:rsidRPr="00182AF7" w:rsidTr="00A761C1">
        <w:trPr>
          <w:trHeight w:val="1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B1B22" w:rsidRPr="00182AF7" w:rsidRDefault="007B1B22" w:rsidP="004D14F9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1B22" w:rsidRPr="00182AF7" w:rsidRDefault="007B1B22" w:rsidP="00A761C1">
            <w:pPr>
              <w:autoSpaceDE w:val="0"/>
              <w:autoSpaceDN w:val="0"/>
              <w:adjustRightInd w:val="0"/>
            </w:pPr>
          </w:p>
        </w:tc>
      </w:tr>
      <w:tr w:rsidR="007B1B22" w:rsidRPr="00182AF7" w:rsidTr="00A761C1">
        <w:trPr>
          <w:trHeight w:val="1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D14F9" w:rsidRDefault="004D14F9" w:rsidP="00A761C1">
            <w:pPr>
              <w:autoSpaceDE w:val="0"/>
              <w:autoSpaceDN w:val="0"/>
              <w:adjustRightInd w:val="0"/>
              <w:rPr>
                <w:b/>
                <w:bCs/>
                <w:lang w:val="ru-RU"/>
              </w:rPr>
            </w:pPr>
          </w:p>
          <w:p w:rsidR="007B1B22" w:rsidRPr="00182AF7" w:rsidRDefault="007B1B22" w:rsidP="00A761C1">
            <w:pPr>
              <w:autoSpaceDE w:val="0"/>
              <w:autoSpaceDN w:val="0"/>
              <w:adjustRightInd w:val="0"/>
            </w:pPr>
            <w:r w:rsidRPr="00182AF7">
              <w:rPr>
                <w:b/>
                <w:bCs/>
                <w:lang w:val="ru-RU"/>
              </w:rPr>
              <w:t>Укупан износ трошкова припремања понуде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1B22" w:rsidRDefault="007B1B22" w:rsidP="00A761C1">
            <w:pPr>
              <w:autoSpaceDE w:val="0"/>
              <w:autoSpaceDN w:val="0"/>
              <w:adjustRightInd w:val="0"/>
            </w:pPr>
          </w:p>
          <w:p w:rsidR="004D14F9" w:rsidRPr="00182AF7" w:rsidRDefault="004D14F9" w:rsidP="00A761C1">
            <w:pPr>
              <w:autoSpaceDE w:val="0"/>
              <w:autoSpaceDN w:val="0"/>
              <w:adjustRightInd w:val="0"/>
            </w:pPr>
          </w:p>
        </w:tc>
      </w:tr>
    </w:tbl>
    <w:p w:rsidR="007B1B22" w:rsidRPr="00182AF7" w:rsidRDefault="007B1B22" w:rsidP="007B1B22">
      <w:pPr>
        <w:autoSpaceDE w:val="0"/>
        <w:autoSpaceDN w:val="0"/>
        <w:adjustRightInd w:val="0"/>
        <w:jc w:val="center"/>
        <w:rPr>
          <w:b/>
          <w:bCs/>
        </w:rPr>
      </w:pPr>
      <w:r w:rsidRPr="00182AF7">
        <w:rPr>
          <w:b/>
          <w:bCs/>
        </w:rPr>
        <w:t xml:space="preserve"> </w:t>
      </w:r>
    </w:p>
    <w:p w:rsidR="007B1B22" w:rsidRPr="00182AF7" w:rsidRDefault="007B1B22" w:rsidP="007B1B22">
      <w:pPr>
        <w:autoSpaceDE w:val="0"/>
        <w:autoSpaceDN w:val="0"/>
        <w:adjustRightInd w:val="0"/>
        <w:jc w:val="both"/>
        <w:rPr>
          <w:lang w:val="ru-RU"/>
        </w:rPr>
      </w:pPr>
      <w:r w:rsidRPr="00182AF7">
        <w:rPr>
          <w:lang w:val="ru-RU"/>
        </w:rPr>
        <w:t xml:space="preserve">Трошкове припреме и подношења понуде сноси искључиво понуђач и не може тражити од Наручиоца накнаду трошкова.  </w:t>
      </w:r>
    </w:p>
    <w:p w:rsidR="007B1B22" w:rsidRPr="00182AF7" w:rsidRDefault="007B1B22" w:rsidP="007B1B22">
      <w:pPr>
        <w:autoSpaceDE w:val="0"/>
        <w:autoSpaceDN w:val="0"/>
        <w:adjustRightInd w:val="0"/>
        <w:jc w:val="both"/>
        <w:rPr>
          <w:b/>
          <w:bCs/>
          <w:lang w:val="ru-RU"/>
        </w:rPr>
      </w:pPr>
      <w:r w:rsidRPr="00182AF7">
        <w:rPr>
          <w:lang w:val="ru-RU"/>
        </w:rPr>
        <w:t xml:space="preserve">Ако је поступак јавне набавке обустављен из разлога који су на страни Наручиоца, Наручилац је дужан да понуђачу надокнади трошкове израде узорка или модела, ако су израђени у складу са техничким спецификацијама </w:t>
      </w:r>
      <w:r w:rsidR="004D14F9">
        <w:rPr>
          <w:lang w:val="ru-RU"/>
        </w:rPr>
        <w:t>Н</w:t>
      </w:r>
      <w:r w:rsidRPr="00182AF7">
        <w:rPr>
          <w:lang w:val="ru-RU"/>
        </w:rPr>
        <w:t xml:space="preserve">аручиоца и трошкове прибављања средства обезбеђења, под условом да је понуђач тражио накнаду тих трошкова у својој понуди. </w:t>
      </w:r>
      <w:r w:rsidRPr="00182AF7">
        <w:rPr>
          <w:b/>
          <w:bCs/>
          <w:lang w:val="ru-RU"/>
        </w:rPr>
        <w:t xml:space="preserve"> </w:t>
      </w:r>
    </w:p>
    <w:p w:rsidR="004D14F9" w:rsidRDefault="004D14F9" w:rsidP="007B1B22">
      <w:pPr>
        <w:autoSpaceDE w:val="0"/>
        <w:autoSpaceDN w:val="0"/>
        <w:adjustRightInd w:val="0"/>
        <w:jc w:val="both"/>
        <w:rPr>
          <w:b/>
          <w:bCs/>
          <w:lang w:val="ru-RU"/>
        </w:rPr>
      </w:pPr>
    </w:p>
    <w:p w:rsidR="007B1B22" w:rsidRPr="00B71E2B" w:rsidRDefault="007B1B22" w:rsidP="007B1B22">
      <w:pPr>
        <w:autoSpaceDE w:val="0"/>
        <w:autoSpaceDN w:val="0"/>
        <w:adjustRightInd w:val="0"/>
        <w:jc w:val="both"/>
        <w:rPr>
          <w:b/>
          <w:bCs/>
          <w:i/>
          <w:lang w:val="ru-RU"/>
        </w:rPr>
      </w:pPr>
      <w:r w:rsidRPr="00B71E2B">
        <w:rPr>
          <w:b/>
          <w:bCs/>
          <w:i/>
          <w:lang w:val="ru-RU"/>
        </w:rPr>
        <w:t>Напомена:</w:t>
      </w:r>
      <w:r w:rsidRPr="00B71E2B">
        <w:rPr>
          <w:i/>
          <w:iCs/>
          <w:lang w:val="ru-RU"/>
        </w:rPr>
        <w:t xml:space="preserve"> Достављање овог образца није обавезно.   </w:t>
      </w:r>
      <w:r w:rsidRPr="00B71E2B">
        <w:rPr>
          <w:b/>
          <w:bCs/>
          <w:i/>
          <w:lang w:val="ru-RU"/>
        </w:rPr>
        <w:t xml:space="preserve">   </w:t>
      </w:r>
    </w:p>
    <w:p w:rsidR="007B1B22" w:rsidRPr="00182AF7" w:rsidRDefault="007B1B22" w:rsidP="007B1B22">
      <w:pPr>
        <w:autoSpaceDE w:val="0"/>
        <w:autoSpaceDN w:val="0"/>
        <w:adjustRightInd w:val="0"/>
        <w:jc w:val="both"/>
        <w:rPr>
          <w:b/>
          <w:bCs/>
          <w:lang w:val="ru-RU"/>
        </w:rPr>
      </w:pPr>
    </w:p>
    <w:p w:rsidR="007B1B22" w:rsidRPr="00182AF7" w:rsidRDefault="007B1B22" w:rsidP="007B1B22">
      <w:pPr>
        <w:autoSpaceDE w:val="0"/>
        <w:autoSpaceDN w:val="0"/>
        <w:adjustRightInd w:val="0"/>
        <w:jc w:val="both"/>
        <w:rPr>
          <w:b/>
          <w:bCs/>
          <w:lang w:val="ru-RU"/>
        </w:rPr>
      </w:pPr>
    </w:p>
    <w:p w:rsidR="007B1B22" w:rsidRPr="00182AF7" w:rsidRDefault="007B1B22" w:rsidP="007B1B22">
      <w:pPr>
        <w:autoSpaceDE w:val="0"/>
        <w:autoSpaceDN w:val="0"/>
        <w:adjustRightInd w:val="0"/>
        <w:jc w:val="both"/>
        <w:rPr>
          <w:b/>
          <w:bCs/>
          <w:lang w:val="ru-RU"/>
        </w:rPr>
      </w:pPr>
    </w:p>
    <w:p w:rsidR="007B1B22" w:rsidRPr="00182AF7" w:rsidRDefault="007B1B22" w:rsidP="007B1B22">
      <w:pPr>
        <w:autoSpaceDE w:val="0"/>
        <w:autoSpaceDN w:val="0"/>
        <w:adjustRightInd w:val="0"/>
        <w:jc w:val="both"/>
        <w:rPr>
          <w:b/>
          <w:bCs/>
          <w:lang w:val="ru-RU"/>
        </w:rPr>
      </w:pPr>
    </w:p>
    <w:p w:rsidR="007B1B22" w:rsidRPr="00182AF7" w:rsidRDefault="007B1B22" w:rsidP="007B1B22">
      <w:pPr>
        <w:autoSpaceDE w:val="0"/>
        <w:autoSpaceDN w:val="0"/>
        <w:adjustRightInd w:val="0"/>
        <w:jc w:val="both"/>
        <w:rPr>
          <w:b/>
          <w:bCs/>
          <w:lang w:val="ru-RU"/>
        </w:rPr>
      </w:pPr>
      <w:r w:rsidRPr="00182AF7">
        <w:rPr>
          <w:b/>
          <w:bCs/>
          <w:lang w:val="ru-RU"/>
        </w:rPr>
        <w:t>У ______________________                                                       Потпис понуђача:</w:t>
      </w:r>
    </w:p>
    <w:p w:rsidR="004D14F9" w:rsidRDefault="004D14F9" w:rsidP="007B1B22">
      <w:pPr>
        <w:autoSpaceDE w:val="0"/>
        <w:autoSpaceDN w:val="0"/>
        <w:adjustRightInd w:val="0"/>
        <w:jc w:val="both"/>
        <w:rPr>
          <w:b/>
          <w:bCs/>
          <w:lang w:val="ru-RU"/>
        </w:rPr>
      </w:pPr>
    </w:p>
    <w:p w:rsidR="007B1B22" w:rsidRPr="00182AF7" w:rsidRDefault="007B1B22" w:rsidP="007B1B22">
      <w:pPr>
        <w:autoSpaceDE w:val="0"/>
        <w:autoSpaceDN w:val="0"/>
        <w:adjustRightInd w:val="0"/>
        <w:jc w:val="both"/>
        <w:rPr>
          <w:b/>
          <w:bCs/>
          <w:lang w:val="ru-RU"/>
        </w:rPr>
      </w:pPr>
      <w:r w:rsidRPr="00182AF7">
        <w:rPr>
          <w:b/>
          <w:bCs/>
          <w:lang w:val="ru-RU"/>
        </w:rPr>
        <w:t xml:space="preserve">Дана:___________________           М.П.                         _________________________   </w:t>
      </w:r>
    </w:p>
    <w:p w:rsidR="007B1B22" w:rsidRPr="00182AF7" w:rsidRDefault="007B1B22" w:rsidP="007B1B22">
      <w:pPr>
        <w:autoSpaceDE w:val="0"/>
        <w:autoSpaceDN w:val="0"/>
        <w:adjustRightInd w:val="0"/>
        <w:jc w:val="both"/>
      </w:pPr>
    </w:p>
    <w:p w:rsidR="007B1B22" w:rsidRPr="00182AF7" w:rsidRDefault="007B1B22" w:rsidP="007B1B22">
      <w:pPr>
        <w:autoSpaceDE w:val="0"/>
        <w:autoSpaceDN w:val="0"/>
        <w:adjustRightInd w:val="0"/>
        <w:jc w:val="both"/>
      </w:pPr>
    </w:p>
    <w:p w:rsidR="007B1B22" w:rsidRPr="00182AF7" w:rsidRDefault="007B1B22" w:rsidP="007B1B22">
      <w:pPr>
        <w:autoSpaceDE w:val="0"/>
        <w:autoSpaceDN w:val="0"/>
        <w:adjustRightInd w:val="0"/>
        <w:jc w:val="both"/>
      </w:pPr>
    </w:p>
    <w:p w:rsidR="007B1B22" w:rsidRPr="00182AF7" w:rsidRDefault="007B1B22" w:rsidP="007B1B22">
      <w:pPr>
        <w:autoSpaceDE w:val="0"/>
        <w:autoSpaceDN w:val="0"/>
        <w:adjustRightInd w:val="0"/>
        <w:jc w:val="both"/>
      </w:pPr>
    </w:p>
    <w:p w:rsidR="007B1B22" w:rsidRPr="00182AF7" w:rsidRDefault="007B1B22" w:rsidP="007B1B22">
      <w:pPr>
        <w:autoSpaceDE w:val="0"/>
        <w:autoSpaceDN w:val="0"/>
        <w:adjustRightInd w:val="0"/>
        <w:jc w:val="both"/>
      </w:pPr>
    </w:p>
    <w:p w:rsidR="007B1B22" w:rsidRPr="00182AF7" w:rsidRDefault="007B1B22" w:rsidP="007B1B22">
      <w:pPr>
        <w:autoSpaceDE w:val="0"/>
        <w:autoSpaceDN w:val="0"/>
        <w:adjustRightInd w:val="0"/>
        <w:jc w:val="both"/>
      </w:pPr>
    </w:p>
    <w:p w:rsidR="007B1B22" w:rsidRPr="00182AF7" w:rsidRDefault="007B1B22" w:rsidP="007B1B22">
      <w:pPr>
        <w:autoSpaceDE w:val="0"/>
        <w:autoSpaceDN w:val="0"/>
        <w:adjustRightInd w:val="0"/>
        <w:jc w:val="both"/>
      </w:pPr>
    </w:p>
    <w:p w:rsidR="007B1B22" w:rsidRPr="00182AF7" w:rsidRDefault="007B1B22" w:rsidP="007B1B22">
      <w:pPr>
        <w:autoSpaceDE w:val="0"/>
        <w:autoSpaceDN w:val="0"/>
        <w:adjustRightInd w:val="0"/>
        <w:jc w:val="both"/>
      </w:pPr>
    </w:p>
    <w:p w:rsidR="007B1B22" w:rsidRPr="00182AF7" w:rsidRDefault="007B1B22" w:rsidP="007B1B22">
      <w:pPr>
        <w:autoSpaceDE w:val="0"/>
        <w:autoSpaceDN w:val="0"/>
        <w:adjustRightInd w:val="0"/>
        <w:jc w:val="both"/>
      </w:pPr>
    </w:p>
    <w:p w:rsidR="007B1B22" w:rsidRPr="00182AF7" w:rsidRDefault="007B1B22" w:rsidP="007B1B22">
      <w:pPr>
        <w:autoSpaceDE w:val="0"/>
        <w:autoSpaceDN w:val="0"/>
        <w:adjustRightInd w:val="0"/>
        <w:jc w:val="both"/>
      </w:pPr>
    </w:p>
    <w:p w:rsidR="007B1B22" w:rsidRPr="00182AF7" w:rsidRDefault="007B1B22" w:rsidP="007B1B22">
      <w:pPr>
        <w:autoSpaceDE w:val="0"/>
        <w:autoSpaceDN w:val="0"/>
        <w:adjustRightInd w:val="0"/>
        <w:jc w:val="both"/>
      </w:pPr>
    </w:p>
    <w:p w:rsidR="007B1B22" w:rsidRPr="00182AF7" w:rsidRDefault="007B1B22" w:rsidP="007B1B22">
      <w:pPr>
        <w:autoSpaceDE w:val="0"/>
        <w:autoSpaceDN w:val="0"/>
        <w:adjustRightInd w:val="0"/>
        <w:jc w:val="center"/>
        <w:rPr>
          <w:b/>
          <w:bCs/>
          <w:color w:val="000000"/>
          <w:u w:val="single"/>
        </w:rPr>
      </w:pPr>
      <w:r w:rsidRPr="00182AF7">
        <w:rPr>
          <w:b/>
          <w:bCs/>
          <w:color w:val="000000"/>
          <w:u w:val="single"/>
        </w:rPr>
        <w:t xml:space="preserve">IX </w:t>
      </w:r>
      <w:r w:rsidRPr="00182AF7">
        <w:rPr>
          <w:b/>
          <w:bCs/>
          <w:color w:val="000000"/>
          <w:u w:val="single"/>
          <w:lang w:val="ru-RU"/>
        </w:rPr>
        <w:t>ОБРАЗАЦ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ИЗЈАВЕ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ПОНУЂАЧА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О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ИСПУЊАВАЊУ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УСЛОВА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ИЗ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ЧЛАНА</w:t>
      </w:r>
      <w:r w:rsidRPr="00182AF7">
        <w:rPr>
          <w:b/>
          <w:bCs/>
          <w:color w:val="000000"/>
          <w:u w:val="single"/>
        </w:rPr>
        <w:t xml:space="preserve"> 75. </w:t>
      </w:r>
      <w:r w:rsidRPr="00182AF7">
        <w:rPr>
          <w:b/>
          <w:bCs/>
          <w:color w:val="000000"/>
          <w:u w:val="single"/>
          <w:lang w:val="ru-RU"/>
        </w:rPr>
        <w:t>ЗАКОНА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У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ПОСТУПКУ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ЈАВНЕ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НАБАВКЕ МАЛЕ ВРЕДНОСТИ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 xml:space="preserve"> </w:t>
      </w:r>
    </w:p>
    <w:p w:rsidR="007B1B22" w:rsidRPr="00182AF7" w:rsidRDefault="007B1B22" w:rsidP="007B1B22">
      <w:pPr>
        <w:autoSpaceDE w:val="0"/>
        <w:autoSpaceDN w:val="0"/>
        <w:adjustRightInd w:val="0"/>
        <w:jc w:val="center"/>
        <w:rPr>
          <w:b/>
          <w:bCs/>
          <w:color w:val="000000"/>
          <w:u w:val="single"/>
        </w:rPr>
      </w:pPr>
    </w:p>
    <w:p w:rsidR="007B1B22" w:rsidRPr="00182AF7" w:rsidRDefault="007B1B22" w:rsidP="007B1B22">
      <w:pPr>
        <w:autoSpaceDE w:val="0"/>
        <w:autoSpaceDN w:val="0"/>
        <w:adjustRightInd w:val="0"/>
        <w:jc w:val="center"/>
        <w:rPr>
          <w:b/>
          <w:bCs/>
          <w:color w:val="000000"/>
          <w:u w:val="single"/>
        </w:rPr>
      </w:pPr>
    </w:p>
    <w:p w:rsidR="007B1B22" w:rsidRPr="00182AF7" w:rsidRDefault="007B1B22" w:rsidP="007B1B22">
      <w:pPr>
        <w:autoSpaceDE w:val="0"/>
        <w:autoSpaceDN w:val="0"/>
        <w:adjustRightInd w:val="0"/>
        <w:jc w:val="center"/>
        <w:rPr>
          <w:b/>
          <w:bCs/>
          <w:color w:val="000000"/>
          <w:u w:val="single"/>
        </w:rPr>
      </w:pPr>
    </w:p>
    <w:p w:rsidR="007B1B22" w:rsidRPr="00182AF7" w:rsidRDefault="007B1B22" w:rsidP="007B1B22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182AF7">
        <w:rPr>
          <w:color w:val="000000"/>
          <w:lang w:val="ru-RU"/>
        </w:rPr>
        <w:t>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складу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чланом</w:t>
      </w:r>
      <w:r w:rsidRPr="00182AF7">
        <w:rPr>
          <w:color w:val="000000"/>
        </w:rPr>
        <w:t xml:space="preserve"> 77. </w:t>
      </w:r>
      <w:r w:rsidRPr="00182AF7">
        <w:rPr>
          <w:color w:val="000000"/>
          <w:lang w:val="ru-RU"/>
        </w:rPr>
        <w:t>став</w:t>
      </w:r>
      <w:r w:rsidRPr="00182AF7">
        <w:rPr>
          <w:color w:val="000000"/>
        </w:rPr>
        <w:t xml:space="preserve"> 4. </w:t>
      </w:r>
      <w:r w:rsidRPr="00182AF7">
        <w:rPr>
          <w:color w:val="000000"/>
          <w:lang w:val="ru-RU"/>
        </w:rPr>
        <w:t>Закона</w:t>
      </w:r>
      <w:r w:rsidR="00017DB8">
        <w:rPr>
          <w:color w:val="000000"/>
          <w:lang w:val="ru-RU"/>
        </w:rPr>
        <w:t xml:space="preserve"> </w:t>
      </w:r>
      <w:r w:rsidR="00017DB8" w:rsidRPr="00182AF7">
        <w:rPr>
          <w:color w:val="000000"/>
        </w:rPr>
        <w:t>(„</w:t>
      </w:r>
      <w:r w:rsidR="00017DB8" w:rsidRPr="00182AF7">
        <w:rPr>
          <w:color w:val="000000"/>
          <w:lang w:val="ru-RU"/>
        </w:rPr>
        <w:t>Службени</w:t>
      </w:r>
      <w:r w:rsidR="00017DB8" w:rsidRPr="00182AF7">
        <w:rPr>
          <w:color w:val="000000"/>
        </w:rPr>
        <w:t xml:space="preserve"> </w:t>
      </w:r>
      <w:r w:rsidR="00017DB8" w:rsidRPr="00182AF7">
        <w:rPr>
          <w:color w:val="000000"/>
          <w:lang w:val="ru-RU"/>
        </w:rPr>
        <w:t>гласник</w:t>
      </w:r>
      <w:r w:rsidR="00017DB8" w:rsidRPr="00182AF7">
        <w:rPr>
          <w:color w:val="000000"/>
        </w:rPr>
        <w:t xml:space="preserve"> </w:t>
      </w:r>
      <w:r w:rsidR="00017DB8" w:rsidRPr="00182AF7">
        <w:rPr>
          <w:color w:val="000000"/>
          <w:lang w:val="ru-RU"/>
        </w:rPr>
        <w:t>РС</w:t>
      </w:r>
      <w:r w:rsidR="00017DB8" w:rsidRPr="00182AF7">
        <w:rPr>
          <w:color w:val="000000"/>
        </w:rPr>
        <w:t xml:space="preserve">", </w:t>
      </w:r>
      <w:r w:rsidR="00017DB8" w:rsidRPr="00182AF7">
        <w:rPr>
          <w:color w:val="000000"/>
          <w:lang w:val="ru-RU"/>
        </w:rPr>
        <w:t>број</w:t>
      </w:r>
      <w:r w:rsidR="00017DB8" w:rsidRPr="00182AF7">
        <w:rPr>
          <w:color w:val="000000"/>
        </w:rPr>
        <w:t xml:space="preserve"> 124/12</w:t>
      </w:r>
      <w:r w:rsidR="00017DB8">
        <w:rPr>
          <w:color w:val="000000"/>
          <w:lang w:val="sr-Cyrl-RS"/>
        </w:rPr>
        <w:t xml:space="preserve">,14/15 </w:t>
      </w:r>
      <w:r w:rsidR="00017DB8" w:rsidRPr="00182AF7">
        <w:rPr>
          <w:color w:val="000000"/>
          <w:lang w:val="ru-RU"/>
        </w:rPr>
        <w:t>и</w:t>
      </w:r>
      <w:r w:rsidR="00017DB8" w:rsidRPr="00182AF7">
        <w:rPr>
          <w:color w:val="000000"/>
        </w:rPr>
        <w:t xml:space="preserve"> 68/15)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под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пуном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материјалном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кривичном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одговорношћу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као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заступник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понуђача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дајем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следећу</w:t>
      </w:r>
    </w:p>
    <w:p w:rsidR="007B1B22" w:rsidRPr="00182AF7" w:rsidRDefault="007B1B22" w:rsidP="007B1B22">
      <w:pPr>
        <w:autoSpaceDE w:val="0"/>
        <w:autoSpaceDN w:val="0"/>
        <w:adjustRightInd w:val="0"/>
        <w:jc w:val="both"/>
        <w:rPr>
          <w:color w:val="000000"/>
          <w:lang w:val="ru-RU"/>
        </w:rPr>
      </w:pPr>
    </w:p>
    <w:p w:rsidR="007B1B22" w:rsidRPr="00182AF7" w:rsidRDefault="007B1B22" w:rsidP="007B1B22">
      <w:pPr>
        <w:autoSpaceDE w:val="0"/>
        <w:autoSpaceDN w:val="0"/>
        <w:adjustRightInd w:val="0"/>
        <w:jc w:val="both"/>
        <w:rPr>
          <w:color w:val="000000"/>
        </w:rPr>
      </w:pPr>
    </w:p>
    <w:p w:rsidR="007B1B22" w:rsidRPr="00182AF7" w:rsidRDefault="007B1B22" w:rsidP="007B1B22">
      <w:pPr>
        <w:autoSpaceDE w:val="0"/>
        <w:autoSpaceDN w:val="0"/>
        <w:adjustRightInd w:val="0"/>
        <w:jc w:val="both"/>
        <w:rPr>
          <w:color w:val="000000"/>
        </w:rPr>
      </w:pPr>
    </w:p>
    <w:p w:rsidR="007B1B22" w:rsidRPr="00182AF7" w:rsidRDefault="007B1B22" w:rsidP="007B1B22">
      <w:pPr>
        <w:autoSpaceDE w:val="0"/>
        <w:autoSpaceDN w:val="0"/>
        <w:adjustRightInd w:val="0"/>
        <w:jc w:val="center"/>
        <w:rPr>
          <w:b/>
          <w:bCs/>
          <w:color w:val="000000"/>
          <w:lang w:val="ru-RU"/>
        </w:rPr>
      </w:pPr>
      <w:r w:rsidRPr="00182AF7">
        <w:rPr>
          <w:b/>
          <w:bCs/>
          <w:color w:val="000000"/>
          <w:lang w:val="ru-RU"/>
        </w:rPr>
        <w:t>И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З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Ј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А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В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У</w:t>
      </w:r>
    </w:p>
    <w:p w:rsidR="007B1B22" w:rsidRPr="00182AF7" w:rsidRDefault="007B1B22" w:rsidP="007B1B22">
      <w:pPr>
        <w:autoSpaceDE w:val="0"/>
        <w:autoSpaceDN w:val="0"/>
        <w:adjustRightInd w:val="0"/>
        <w:jc w:val="center"/>
        <w:rPr>
          <w:b/>
          <w:bCs/>
          <w:color w:val="000000"/>
          <w:lang w:val="ru-RU"/>
        </w:rPr>
      </w:pPr>
    </w:p>
    <w:p w:rsidR="007B1B22" w:rsidRPr="00B631F8" w:rsidRDefault="007B1B22" w:rsidP="00B631F8"/>
    <w:p w:rsidR="00B631F8" w:rsidRDefault="007B1B22" w:rsidP="00B631F8">
      <w:r w:rsidRPr="00B631F8">
        <w:rPr>
          <w:lang w:val="ru-RU"/>
        </w:rPr>
        <w:t>Понуђач</w:t>
      </w:r>
      <w:r w:rsidRPr="00B631F8">
        <w:t xml:space="preserve"> __________________________________________</w:t>
      </w:r>
      <w:r w:rsidR="00B631F8" w:rsidRPr="00B631F8">
        <w:rPr>
          <w:lang w:val="sr-Cyrl-RS"/>
        </w:rPr>
        <w:t>_______</w:t>
      </w:r>
      <w:r w:rsidRPr="00B631F8">
        <w:t xml:space="preserve">__________ </w:t>
      </w:r>
    </w:p>
    <w:p w:rsidR="00B631F8" w:rsidRDefault="00B631F8" w:rsidP="00B631F8"/>
    <w:p w:rsidR="00B631F8" w:rsidRPr="00B631F8" w:rsidRDefault="007B1B22" w:rsidP="00B631F8">
      <w:r w:rsidRPr="00B631F8">
        <w:t>(</w:t>
      </w:r>
      <w:r w:rsidRPr="00B631F8">
        <w:rPr>
          <w:lang w:val="ru-RU"/>
        </w:rPr>
        <w:t>навести</w:t>
      </w:r>
      <w:r w:rsidRPr="00B631F8">
        <w:t xml:space="preserve"> </w:t>
      </w:r>
      <w:r w:rsidRPr="00B631F8">
        <w:rPr>
          <w:lang w:val="ru-RU"/>
        </w:rPr>
        <w:t>назив</w:t>
      </w:r>
      <w:r w:rsidRPr="00B631F8">
        <w:t xml:space="preserve"> </w:t>
      </w:r>
      <w:r w:rsidRPr="00B631F8">
        <w:rPr>
          <w:lang w:val="ru-RU"/>
        </w:rPr>
        <w:t>понуђача</w:t>
      </w:r>
      <w:r w:rsidRPr="00B631F8">
        <w:t xml:space="preserve">) </w:t>
      </w:r>
      <w:r w:rsidRPr="00B631F8">
        <w:rPr>
          <w:lang w:val="ru-RU"/>
        </w:rPr>
        <w:t xml:space="preserve">у поступку јавне набавке мале вредности- </w:t>
      </w:r>
      <w:r w:rsidR="00B631F8" w:rsidRPr="00B631F8">
        <w:t>добра-</w:t>
      </w:r>
    </w:p>
    <w:p w:rsidR="007B1B22" w:rsidRPr="00B631F8" w:rsidRDefault="00B631F8" w:rsidP="00B631F8">
      <w:r w:rsidRPr="00B631F8">
        <w:t>Куповина опреме за потребе опремања Установе за повремени и привремени боравак особа са посебним потребама „Предах плус“,  по партијама</w:t>
      </w:r>
      <w:r w:rsidR="00D83BFE">
        <w:rPr>
          <w:lang w:val="sr-Cyrl-RS"/>
        </w:rPr>
        <w:t xml:space="preserve">, </w:t>
      </w:r>
      <w:r w:rsidRPr="00B631F8">
        <w:rPr>
          <w:lang w:val="ru-RU"/>
        </w:rPr>
        <w:t>ЈН</w:t>
      </w:r>
      <w:r w:rsidRPr="00B631F8">
        <w:t xml:space="preserve"> </w:t>
      </w:r>
      <w:r w:rsidRPr="00B631F8">
        <w:rPr>
          <w:lang w:val="ru-RU"/>
        </w:rPr>
        <w:t>број</w:t>
      </w:r>
      <w:r w:rsidRPr="00B631F8">
        <w:t xml:space="preserve"> </w:t>
      </w:r>
      <w:r w:rsidRPr="00B631F8">
        <w:rPr>
          <w:lang w:val="sr-Cyrl-RS"/>
        </w:rPr>
        <w:t>11</w:t>
      </w:r>
      <w:r w:rsidRPr="00B631F8">
        <w:t>/16</w:t>
      </w:r>
      <w:r>
        <w:rPr>
          <w:lang w:val="sr-Cyrl-RS"/>
        </w:rPr>
        <w:t xml:space="preserve">, </w:t>
      </w:r>
      <w:r w:rsidR="007B1B22" w:rsidRPr="00B631F8">
        <w:t xml:space="preserve"> </w:t>
      </w:r>
      <w:r w:rsidR="007B1B22" w:rsidRPr="00B631F8">
        <w:rPr>
          <w:lang w:val="ru-RU"/>
        </w:rPr>
        <w:t>Центра</w:t>
      </w:r>
      <w:r w:rsidR="007B1B22" w:rsidRPr="00B631F8">
        <w:t xml:space="preserve"> </w:t>
      </w:r>
      <w:r w:rsidR="007B1B22" w:rsidRPr="00B631F8">
        <w:rPr>
          <w:lang w:val="ru-RU"/>
        </w:rPr>
        <w:t>за</w:t>
      </w:r>
      <w:r w:rsidR="007B1B22" w:rsidRPr="00B631F8">
        <w:t xml:space="preserve"> </w:t>
      </w:r>
      <w:r w:rsidR="007B1B22" w:rsidRPr="00B631F8">
        <w:rPr>
          <w:lang w:val="ru-RU"/>
        </w:rPr>
        <w:t>смештај</w:t>
      </w:r>
      <w:r w:rsidR="007B1B22" w:rsidRPr="00B631F8">
        <w:t xml:space="preserve"> </w:t>
      </w:r>
      <w:r w:rsidR="007B1B22" w:rsidRPr="00B631F8">
        <w:rPr>
          <w:lang w:val="ru-RU"/>
        </w:rPr>
        <w:t>и</w:t>
      </w:r>
      <w:r w:rsidR="007B1B22" w:rsidRPr="00B631F8">
        <w:t xml:space="preserve"> </w:t>
      </w:r>
      <w:r w:rsidR="007B1B22" w:rsidRPr="00B631F8">
        <w:rPr>
          <w:lang w:val="ru-RU"/>
        </w:rPr>
        <w:t>дневни</w:t>
      </w:r>
      <w:r w:rsidR="007B1B22" w:rsidRPr="00B631F8">
        <w:t xml:space="preserve"> </w:t>
      </w:r>
      <w:r w:rsidR="007B1B22" w:rsidRPr="00B631F8">
        <w:rPr>
          <w:lang w:val="ru-RU"/>
        </w:rPr>
        <w:t>боравак</w:t>
      </w:r>
      <w:r w:rsidR="007B1B22" w:rsidRPr="00B631F8">
        <w:t xml:space="preserve"> </w:t>
      </w:r>
      <w:r w:rsidR="007B1B22" w:rsidRPr="00B631F8">
        <w:rPr>
          <w:lang w:val="ru-RU"/>
        </w:rPr>
        <w:t>деце</w:t>
      </w:r>
      <w:r w:rsidR="007B1B22" w:rsidRPr="00B631F8">
        <w:t xml:space="preserve"> </w:t>
      </w:r>
      <w:r w:rsidR="007B1B22" w:rsidRPr="00B631F8">
        <w:rPr>
          <w:lang w:val="ru-RU"/>
        </w:rPr>
        <w:t>и</w:t>
      </w:r>
      <w:r w:rsidR="007B1B22" w:rsidRPr="00B631F8">
        <w:t xml:space="preserve"> </w:t>
      </w:r>
      <w:r w:rsidR="007B1B22" w:rsidRPr="00B631F8">
        <w:rPr>
          <w:lang w:val="ru-RU"/>
        </w:rPr>
        <w:t>омладине</w:t>
      </w:r>
      <w:r w:rsidR="007B1B22" w:rsidRPr="00B631F8">
        <w:t xml:space="preserve"> </w:t>
      </w:r>
      <w:r w:rsidR="007B1B22" w:rsidRPr="00B631F8">
        <w:rPr>
          <w:lang w:val="ru-RU"/>
        </w:rPr>
        <w:t>ометене</w:t>
      </w:r>
      <w:r w:rsidR="007B1B22" w:rsidRPr="00B631F8">
        <w:t xml:space="preserve"> </w:t>
      </w:r>
      <w:r w:rsidR="007B1B22" w:rsidRPr="00B631F8">
        <w:rPr>
          <w:lang w:val="ru-RU"/>
        </w:rPr>
        <w:t>у</w:t>
      </w:r>
      <w:r w:rsidR="007B1B22" w:rsidRPr="00B631F8">
        <w:t xml:space="preserve"> </w:t>
      </w:r>
      <w:r w:rsidR="007B1B22" w:rsidRPr="00B631F8">
        <w:rPr>
          <w:lang w:val="ru-RU"/>
        </w:rPr>
        <w:t>развоју</w:t>
      </w:r>
      <w:r w:rsidR="007B1B22" w:rsidRPr="00B631F8">
        <w:t xml:space="preserve">, </w:t>
      </w:r>
      <w:r w:rsidR="007B1B22" w:rsidRPr="00B631F8">
        <w:rPr>
          <w:lang w:val="ru-RU"/>
        </w:rPr>
        <w:t>испуњава</w:t>
      </w:r>
      <w:r w:rsidR="007B1B22" w:rsidRPr="00B631F8">
        <w:t xml:space="preserve"> </w:t>
      </w:r>
      <w:r w:rsidR="007B1B22" w:rsidRPr="00B631F8">
        <w:rPr>
          <w:lang w:val="ru-RU"/>
        </w:rPr>
        <w:t>све</w:t>
      </w:r>
      <w:r w:rsidR="007B1B22" w:rsidRPr="00B631F8">
        <w:t xml:space="preserve"> </w:t>
      </w:r>
      <w:r w:rsidR="007B1B22" w:rsidRPr="00B631F8">
        <w:rPr>
          <w:lang w:val="ru-RU"/>
        </w:rPr>
        <w:t>услове</w:t>
      </w:r>
      <w:r w:rsidR="007B1B22" w:rsidRPr="00B631F8">
        <w:t xml:space="preserve"> </w:t>
      </w:r>
      <w:r w:rsidR="007B1B22" w:rsidRPr="00B631F8">
        <w:rPr>
          <w:lang w:val="ru-RU"/>
        </w:rPr>
        <w:t>из</w:t>
      </w:r>
      <w:r w:rsidR="007B1B22" w:rsidRPr="00B631F8">
        <w:t xml:space="preserve"> </w:t>
      </w:r>
      <w:r w:rsidR="007B1B22" w:rsidRPr="00B631F8">
        <w:rPr>
          <w:lang w:val="ru-RU"/>
        </w:rPr>
        <w:t>члана</w:t>
      </w:r>
      <w:r w:rsidR="007B1B22" w:rsidRPr="00B631F8">
        <w:t xml:space="preserve"> 75. </w:t>
      </w:r>
      <w:r w:rsidR="007B1B22" w:rsidRPr="00B631F8">
        <w:rPr>
          <w:lang w:val="ru-RU"/>
        </w:rPr>
        <w:t>Закона</w:t>
      </w:r>
      <w:r w:rsidR="007B1B22" w:rsidRPr="00B631F8">
        <w:t xml:space="preserve">, </w:t>
      </w:r>
      <w:r w:rsidR="007B1B22" w:rsidRPr="00B631F8">
        <w:rPr>
          <w:lang w:val="ru-RU"/>
        </w:rPr>
        <w:t>односно</w:t>
      </w:r>
      <w:r w:rsidR="007B1B22" w:rsidRPr="00B631F8">
        <w:t xml:space="preserve"> </w:t>
      </w:r>
      <w:r w:rsidR="007B1B22" w:rsidRPr="00B631F8">
        <w:rPr>
          <w:lang w:val="ru-RU"/>
        </w:rPr>
        <w:t>услове</w:t>
      </w:r>
      <w:r w:rsidR="007B1B22" w:rsidRPr="00B631F8">
        <w:t xml:space="preserve"> </w:t>
      </w:r>
      <w:r w:rsidR="007B1B22" w:rsidRPr="00B631F8">
        <w:rPr>
          <w:lang w:val="ru-RU"/>
        </w:rPr>
        <w:t>дефинисане</w:t>
      </w:r>
      <w:r w:rsidR="007B1B22" w:rsidRPr="00B631F8">
        <w:t xml:space="preserve"> </w:t>
      </w:r>
      <w:r w:rsidR="007B1B22" w:rsidRPr="00B631F8">
        <w:rPr>
          <w:lang w:val="ru-RU"/>
        </w:rPr>
        <w:t>конкурсном</w:t>
      </w:r>
      <w:r w:rsidR="007B1B22" w:rsidRPr="00B631F8">
        <w:t xml:space="preserve"> </w:t>
      </w:r>
      <w:r w:rsidR="007B1B22" w:rsidRPr="00B631F8">
        <w:rPr>
          <w:lang w:val="ru-RU"/>
        </w:rPr>
        <w:t>документацијом</w:t>
      </w:r>
      <w:r w:rsidR="007B1B22" w:rsidRPr="00B631F8">
        <w:t xml:space="preserve"> </w:t>
      </w:r>
      <w:r w:rsidR="007B1B22" w:rsidRPr="00B631F8">
        <w:rPr>
          <w:lang w:val="ru-RU"/>
        </w:rPr>
        <w:t>за</w:t>
      </w:r>
      <w:r w:rsidR="007B1B22" w:rsidRPr="00B631F8">
        <w:t xml:space="preserve"> </w:t>
      </w:r>
      <w:r w:rsidR="007B1B22" w:rsidRPr="00B631F8">
        <w:rPr>
          <w:lang w:val="ru-RU"/>
        </w:rPr>
        <w:t>предметну</w:t>
      </w:r>
      <w:r w:rsidR="007B1B22" w:rsidRPr="00B631F8">
        <w:t xml:space="preserve"> </w:t>
      </w:r>
      <w:r w:rsidR="007B1B22" w:rsidRPr="00B631F8">
        <w:rPr>
          <w:lang w:val="ru-RU"/>
        </w:rPr>
        <w:t>набавку</w:t>
      </w:r>
      <w:r w:rsidR="00572F8C" w:rsidRPr="00B631F8">
        <w:rPr>
          <w:lang w:val="ru-RU"/>
        </w:rPr>
        <w:t>.</w:t>
      </w:r>
    </w:p>
    <w:p w:rsidR="007B1B22" w:rsidRPr="00B631F8" w:rsidRDefault="007B1B22" w:rsidP="00B631F8">
      <w:pPr>
        <w:rPr>
          <w:lang w:val="ru-RU"/>
        </w:rPr>
      </w:pPr>
      <w:r w:rsidRPr="00B631F8">
        <w:rPr>
          <w:lang w:val="ru-RU"/>
        </w:rPr>
        <w:t xml:space="preserve"> </w:t>
      </w:r>
    </w:p>
    <w:p w:rsidR="007B1B22" w:rsidRPr="00182AF7" w:rsidRDefault="007B1B22" w:rsidP="007B1B22">
      <w:pPr>
        <w:autoSpaceDE w:val="0"/>
        <w:autoSpaceDN w:val="0"/>
        <w:adjustRightInd w:val="0"/>
        <w:rPr>
          <w:color w:val="000000"/>
          <w:lang w:val="ru-RU"/>
        </w:rPr>
      </w:pPr>
    </w:p>
    <w:p w:rsidR="007B1B22" w:rsidRPr="00182AF7" w:rsidRDefault="007B1B22" w:rsidP="007B1B22">
      <w:pPr>
        <w:autoSpaceDE w:val="0"/>
        <w:autoSpaceDN w:val="0"/>
        <w:adjustRightInd w:val="0"/>
        <w:rPr>
          <w:color w:val="000000"/>
          <w:lang w:val="ru-RU"/>
        </w:rPr>
      </w:pPr>
    </w:p>
    <w:p w:rsidR="007B1B22" w:rsidRPr="00182AF7" w:rsidRDefault="007B1B22" w:rsidP="007B1B22">
      <w:pPr>
        <w:autoSpaceDE w:val="0"/>
        <w:autoSpaceDN w:val="0"/>
        <w:adjustRightInd w:val="0"/>
        <w:rPr>
          <w:color w:val="000000"/>
          <w:lang w:val="ru-RU"/>
        </w:rPr>
      </w:pPr>
    </w:p>
    <w:p w:rsidR="007B1B22" w:rsidRPr="00182AF7" w:rsidRDefault="007B1B22" w:rsidP="007B1B22">
      <w:pPr>
        <w:autoSpaceDE w:val="0"/>
        <w:autoSpaceDN w:val="0"/>
        <w:adjustRightInd w:val="0"/>
        <w:rPr>
          <w:color w:val="000000"/>
          <w:lang w:val="ru-RU"/>
        </w:rPr>
      </w:pPr>
    </w:p>
    <w:p w:rsidR="007B1B22" w:rsidRPr="00182AF7" w:rsidRDefault="007B1B22" w:rsidP="007B1B22">
      <w:pPr>
        <w:autoSpaceDE w:val="0"/>
        <w:autoSpaceDN w:val="0"/>
        <w:adjustRightInd w:val="0"/>
        <w:rPr>
          <w:color w:val="000000"/>
          <w:lang w:val="ru-RU"/>
        </w:rPr>
      </w:pPr>
    </w:p>
    <w:p w:rsidR="007B1B22" w:rsidRPr="00182AF7" w:rsidRDefault="007B1B22" w:rsidP="007B1B22">
      <w:pPr>
        <w:autoSpaceDE w:val="0"/>
        <w:autoSpaceDN w:val="0"/>
        <w:adjustRightInd w:val="0"/>
      </w:pPr>
    </w:p>
    <w:p w:rsidR="007B1B22" w:rsidRPr="00182AF7" w:rsidRDefault="007B1B22" w:rsidP="007B1B22">
      <w:pPr>
        <w:autoSpaceDE w:val="0"/>
        <w:autoSpaceDN w:val="0"/>
        <w:adjustRightInd w:val="0"/>
        <w:rPr>
          <w:color w:val="000000"/>
        </w:rPr>
      </w:pPr>
      <w:r w:rsidRPr="00182AF7">
        <w:rPr>
          <w:color w:val="000000"/>
          <w:lang w:val="ru-RU"/>
        </w:rPr>
        <w:t>Место</w:t>
      </w:r>
      <w:r w:rsidRPr="00182AF7">
        <w:rPr>
          <w:color w:val="000000"/>
        </w:rPr>
        <w:t xml:space="preserve">: _____________________                                                  </w:t>
      </w:r>
      <w:r w:rsidRPr="00182AF7">
        <w:rPr>
          <w:color w:val="000000"/>
          <w:lang w:val="ru-RU"/>
        </w:rPr>
        <w:t>Понуђач</w:t>
      </w:r>
      <w:r w:rsidRPr="00182AF7">
        <w:rPr>
          <w:color w:val="000000"/>
        </w:rPr>
        <w:t xml:space="preserve">: </w:t>
      </w:r>
    </w:p>
    <w:p w:rsidR="007B1B22" w:rsidRPr="00182AF7" w:rsidRDefault="007B1B22" w:rsidP="007B1B22">
      <w:pPr>
        <w:autoSpaceDE w:val="0"/>
        <w:autoSpaceDN w:val="0"/>
        <w:adjustRightInd w:val="0"/>
        <w:rPr>
          <w:color w:val="000000"/>
        </w:rPr>
      </w:pPr>
      <w:r w:rsidRPr="00182AF7">
        <w:rPr>
          <w:color w:val="000000"/>
        </w:rPr>
        <w:t xml:space="preserve">                                                                       </w:t>
      </w:r>
      <w:r w:rsidRPr="00182AF7">
        <w:rPr>
          <w:color w:val="000000"/>
          <w:lang w:val="ru-RU"/>
        </w:rPr>
        <w:t>М</w:t>
      </w:r>
      <w:r w:rsidRPr="00182AF7">
        <w:rPr>
          <w:color w:val="000000"/>
        </w:rPr>
        <w:t xml:space="preserve">. </w:t>
      </w:r>
      <w:r w:rsidRPr="00182AF7">
        <w:rPr>
          <w:color w:val="000000"/>
          <w:lang w:val="ru-RU"/>
        </w:rPr>
        <w:t>П</w:t>
      </w:r>
      <w:r w:rsidRPr="00182AF7">
        <w:rPr>
          <w:color w:val="000000"/>
        </w:rPr>
        <w:t xml:space="preserve">. </w:t>
      </w:r>
    </w:p>
    <w:p w:rsidR="007B1B22" w:rsidRPr="00182AF7" w:rsidRDefault="007B1B22" w:rsidP="007B1B22">
      <w:pPr>
        <w:autoSpaceDE w:val="0"/>
        <w:autoSpaceDN w:val="0"/>
        <w:adjustRightInd w:val="0"/>
        <w:rPr>
          <w:color w:val="000000"/>
        </w:rPr>
      </w:pPr>
      <w:r w:rsidRPr="00182AF7">
        <w:rPr>
          <w:color w:val="000000"/>
          <w:lang w:val="ru-RU"/>
        </w:rPr>
        <w:t>Датум</w:t>
      </w:r>
      <w:r w:rsidRPr="00182AF7">
        <w:rPr>
          <w:color w:val="000000"/>
        </w:rPr>
        <w:t xml:space="preserve">: _____________________                               _____________________________ </w:t>
      </w:r>
    </w:p>
    <w:p w:rsidR="007B1B22" w:rsidRPr="00182AF7" w:rsidRDefault="007B1B22" w:rsidP="007B1B22">
      <w:pPr>
        <w:autoSpaceDE w:val="0"/>
        <w:autoSpaceDN w:val="0"/>
        <w:adjustRightInd w:val="0"/>
        <w:rPr>
          <w:color w:val="000000"/>
        </w:rPr>
      </w:pPr>
      <w:r w:rsidRPr="00182AF7">
        <w:rPr>
          <w:color w:val="000000"/>
        </w:rPr>
        <w:t xml:space="preserve">                                                                                  (</w:t>
      </w:r>
      <w:r w:rsidRPr="00182AF7">
        <w:rPr>
          <w:color w:val="000000"/>
          <w:lang w:val="ru-RU"/>
        </w:rPr>
        <w:t>потпис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овлашћеног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лица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понуђача</w:t>
      </w:r>
      <w:r w:rsidRPr="00182AF7">
        <w:rPr>
          <w:color w:val="000000"/>
        </w:rPr>
        <w:t xml:space="preserve">) </w:t>
      </w:r>
    </w:p>
    <w:p w:rsidR="007B1B22" w:rsidRPr="00182AF7" w:rsidRDefault="007B1B22" w:rsidP="007B1B22">
      <w:pPr>
        <w:autoSpaceDE w:val="0"/>
        <w:autoSpaceDN w:val="0"/>
        <w:adjustRightInd w:val="0"/>
      </w:pPr>
    </w:p>
    <w:p w:rsidR="007B1B22" w:rsidRPr="00182AF7" w:rsidRDefault="007B1B22" w:rsidP="007B1B22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  <w:r w:rsidRPr="00182AF7">
        <w:rPr>
          <w:b/>
          <w:bCs/>
          <w:i/>
          <w:iCs/>
          <w:color w:val="000000"/>
          <w:lang w:val="ru-RU"/>
        </w:rPr>
        <w:t>Напомена</w:t>
      </w:r>
      <w:r w:rsidRPr="00182AF7">
        <w:rPr>
          <w:b/>
          <w:bCs/>
          <w:i/>
          <w:iCs/>
          <w:color w:val="000000"/>
        </w:rPr>
        <w:t xml:space="preserve">: </w:t>
      </w:r>
      <w:r w:rsidRPr="00182AF7">
        <w:rPr>
          <w:b/>
          <w:bCs/>
          <w:i/>
          <w:iCs/>
          <w:color w:val="000000"/>
          <w:lang w:val="ru-RU"/>
        </w:rPr>
        <w:t>Уколико</w:t>
      </w:r>
      <w:r w:rsidRPr="00182AF7">
        <w:rPr>
          <w:b/>
          <w:bCs/>
          <w:i/>
          <w:iCs/>
          <w:color w:val="000000"/>
        </w:rPr>
        <w:t xml:space="preserve"> </w:t>
      </w:r>
      <w:r w:rsidRPr="00182AF7">
        <w:rPr>
          <w:b/>
          <w:bCs/>
          <w:i/>
          <w:iCs/>
          <w:color w:val="000000"/>
          <w:lang w:val="ru-RU"/>
        </w:rPr>
        <w:t>понуду</w:t>
      </w:r>
      <w:r w:rsidRPr="00182AF7">
        <w:rPr>
          <w:b/>
          <w:bCs/>
          <w:i/>
          <w:iCs/>
          <w:color w:val="000000"/>
        </w:rPr>
        <w:t xml:space="preserve"> </w:t>
      </w:r>
      <w:r w:rsidRPr="00182AF7">
        <w:rPr>
          <w:b/>
          <w:bCs/>
          <w:i/>
          <w:iCs/>
          <w:color w:val="000000"/>
          <w:lang w:val="ru-RU"/>
        </w:rPr>
        <w:t>подноси</w:t>
      </w:r>
      <w:r w:rsidRPr="00182AF7">
        <w:rPr>
          <w:b/>
          <w:bCs/>
          <w:i/>
          <w:iCs/>
          <w:color w:val="000000"/>
        </w:rPr>
        <w:t xml:space="preserve"> </w:t>
      </w:r>
      <w:r w:rsidRPr="00182AF7">
        <w:rPr>
          <w:b/>
          <w:bCs/>
          <w:i/>
          <w:iCs/>
          <w:color w:val="000000"/>
          <w:lang w:val="ru-RU"/>
        </w:rPr>
        <w:t>група</w:t>
      </w:r>
      <w:r w:rsidRPr="00182AF7">
        <w:rPr>
          <w:b/>
          <w:bCs/>
          <w:i/>
          <w:iCs/>
          <w:color w:val="000000"/>
        </w:rPr>
        <w:t xml:space="preserve"> </w:t>
      </w:r>
      <w:r w:rsidRPr="00182AF7">
        <w:rPr>
          <w:b/>
          <w:bCs/>
          <w:i/>
          <w:iCs/>
          <w:color w:val="000000"/>
          <w:lang w:val="ru-RU"/>
        </w:rPr>
        <w:t>понуђача</w:t>
      </w:r>
      <w:r w:rsidRPr="00182AF7">
        <w:rPr>
          <w:b/>
          <w:bCs/>
          <w:i/>
          <w:iCs/>
          <w:color w:val="000000"/>
        </w:rPr>
        <w:t xml:space="preserve">, </w:t>
      </w:r>
      <w:r w:rsidRPr="00182AF7">
        <w:rPr>
          <w:b/>
          <w:bCs/>
          <w:i/>
          <w:iCs/>
          <w:color w:val="000000"/>
          <w:lang w:val="ru-RU"/>
        </w:rPr>
        <w:t>Изјава</w:t>
      </w:r>
      <w:r w:rsidRPr="00182AF7">
        <w:rPr>
          <w:b/>
          <w:bCs/>
          <w:i/>
          <w:iCs/>
          <w:color w:val="000000"/>
        </w:rPr>
        <w:t xml:space="preserve"> </w:t>
      </w:r>
      <w:r w:rsidRPr="00182AF7">
        <w:rPr>
          <w:b/>
          <w:bCs/>
          <w:i/>
          <w:iCs/>
          <w:color w:val="000000"/>
          <w:lang w:val="ru-RU"/>
        </w:rPr>
        <w:t>мора</w:t>
      </w:r>
      <w:r w:rsidRPr="00182AF7">
        <w:rPr>
          <w:b/>
          <w:bCs/>
          <w:i/>
          <w:iCs/>
          <w:color w:val="000000"/>
        </w:rPr>
        <w:t xml:space="preserve"> </w:t>
      </w:r>
      <w:r w:rsidRPr="00182AF7">
        <w:rPr>
          <w:b/>
          <w:bCs/>
          <w:i/>
          <w:iCs/>
          <w:color w:val="000000"/>
          <w:lang w:val="ru-RU"/>
        </w:rPr>
        <w:t>бити</w:t>
      </w:r>
      <w:r w:rsidRPr="00182AF7">
        <w:rPr>
          <w:b/>
          <w:bCs/>
          <w:i/>
          <w:iCs/>
          <w:color w:val="000000"/>
        </w:rPr>
        <w:t xml:space="preserve"> </w:t>
      </w:r>
      <w:r w:rsidRPr="00182AF7">
        <w:rPr>
          <w:b/>
          <w:bCs/>
          <w:i/>
          <w:iCs/>
          <w:color w:val="000000"/>
          <w:lang w:val="ru-RU"/>
        </w:rPr>
        <w:t>потписана</w:t>
      </w:r>
      <w:r w:rsidRPr="00182AF7">
        <w:rPr>
          <w:b/>
          <w:bCs/>
          <w:i/>
          <w:iCs/>
          <w:color w:val="000000"/>
        </w:rPr>
        <w:t xml:space="preserve"> </w:t>
      </w:r>
      <w:r w:rsidRPr="00182AF7">
        <w:rPr>
          <w:b/>
          <w:bCs/>
          <w:i/>
          <w:iCs/>
          <w:color w:val="000000"/>
          <w:lang w:val="ru-RU"/>
        </w:rPr>
        <w:t>од</w:t>
      </w:r>
      <w:r w:rsidRPr="00182AF7">
        <w:rPr>
          <w:b/>
          <w:bCs/>
          <w:i/>
          <w:iCs/>
          <w:color w:val="000000"/>
        </w:rPr>
        <w:t xml:space="preserve"> </w:t>
      </w:r>
      <w:r w:rsidRPr="00182AF7">
        <w:rPr>
          <w:b/>
          <w:bCs/>
          <w:i/>
          <w:iCs/>
          <w:color w:val="000000"/>
          <w:lang w:val="ru-RU"/>
        </w:rPr>
        <w:t>стране</w:t>
      </w:r>
      <w:r w:rsidRPr="00182AF7">
        <w:rPr>
          <w:b/>
          <w:bCs/>
          <w:i/>
          <w:iCs/>
          <w:color w:val="000000"/>
        </w:rPr>
        <w:t xml:space="preserve"> </w:t>
      </w:r>
      <w:r w:rsidRPr="00182AF7">
        <w:rPr>
          <w:b/>
          <w:bCs/>
          <w:i/>
          <w:iCs/>
          <w:color w:val="000000"/>
          <w:lang w:val="ru-RU"/>
        </w:rPr>
        <w:t>овлашћеног</w:t>
      </w:r>
      <w:r w:rsidRPr="00182AF7">
        <w:rPr>
          <w:b/>
          <w:bCs/>
          <w:i/>
          <w:iCs/>
          <w:color w:val="000000"/>
        </w:rPr>
        <w:t xml:space="preserve"> </w:t>
      </w:r>
      <w:r w:rsidRPr="00182AF7">
        <w:rPr>
          <w:b/>
          <w:bCs/>
          <w:i/>
          <w:iCs/>
          <w:color w:val="000000"/>
          <w:lang w:val="ru-RU"/>
        </w:rPr>
        <w:t>лица</w:t>
      </w:r>
      <w:r w:rsidRPr="00182AF7">
        <w:rPr>
          <w:b/>
          <w:bCs/>
          <w:i/>
          <w:iCs/>
          <w:color w:val="000000"/>
        </w:rPr>
        <w:t xml:space="preserve"> </w:t>
      </w:r>
      <w:r w:rsidRPr="00182AF7">
        <w:rPr>
          <w:b/>
          <w:bCs/>
          <w:i/>
          <w:iCs/>
          <w:color w:val="000000"/>
          <w:lang w:val="ru-RU"/>
        </w:rPr>
        <w:t>сваког</w:t>
      </w:r>
      <w:r w:rsidRPr="00182AF7">
        <w:rPr>
          <w:b/>
          <w:bCs/>
          <w:i/>
          <w:iCs/>
          <w:color w:val="000000"/>
        </w:rPr>
        <w:t xml:space="preserve"> </w:t>
      </w:r>
      <w:r w:rsidRPr="00182AF7">
        <w:rPr>
          <w:b/>
          <w:bCs/>
          <w:i/>
          <w:iCs/>
          <w:color w:val="000000"/>
          <w:lang w:val="ru-RU"/>
        </w:rPr>
        <w:t>понуђача</w:t>
      </w:r>
      <w:r w:rsidRPr="00182AF7">
        <w:rPr>
          <w:b/>
          <w:bCs/>
          <w:i/>
          <w:iCs/>
          <w:color w:val="000000"/>
        </w:rPr>
        <w:t xml:space="preserve"> </w:t>
      </w:r>
      <w:r w:rsidRPr="00182AF7">
        <w:rPr>
          <w:b/>
          <w:bCs/>
          <w:i/>
          <w:iCs/>
          <w:color w:val="000000"/>
          <w:lang w:val="ru-RU"/>
        </w:rPr>
        <w:t>из</w:t>
      </w:r>
      <w:r w:rsidRPr="00182AF7">
        <w:rPr>
          <w:b/>
          <w:bCs/>
          <w:i/>
          <w:iCs/>
          <w:color w:val="000000"/>
        </w:rPr>
        <w:t xml:space="preserve"> </w:t>
      </w:r>
      <w:r w:rsidRPr="00182AF7">
        <w:rPr>
          <w:b/>
          <w:bCs/>
          <w:i/>
          <w:iCs/>
          <w:color w:val="000000"/>
          <w:lang w:val="ru-RU"/>
        </w:rPr>
        <w:t>групе</w:t>
      </w:r>
      <w:r w:rsidRPr="00182AF7">
        <w:rPr>
          <w:b/>
          <w:bCs/>
          <w:i/>
          <w:iCs/>
          <w:color w:val="000000"/>
        </w:rPr>
        <w:t xml:space="preserve"> </w:t>
      </w:r>
      <w:r w:rsidRPr="00182AF7">
        <w:rPr>
          <w:b/>
          <w:bCs/>
          <w:i/>
          <w:iCs/>
          <w:color w:val="000000"/>
          <w:lang w:val="ru-RU"/>
        </w:rPr>
        <w:t>понуђача</w:t>
      </w:r>
      <w:r w:rsidRPr="00182AF7">
        <w:rPr>
          <w:b/>
          <w:bCs/>
          <w:i/>
          <w:iCs/>
          <w:color w:val="000000"/>
        </w:rPr>
        <w:t xml:space="preserve"> </w:t>
      </w:r>
      <w:r w:rsidRPr="00182AF7">
        <w:rPr>
          <w:b/>
          <w:bCs/>
          <w:i/>
          <w:iCs/>
          <w:color w:val="000000"/>
          <w:lang w:val="ru-RU"/>
        </w:rPr>
        <w:t>и</w:t>
      </w:r>
      <w:r w:rsidRPr="00182AF7">
        <w:rPr>
          <w:b/>
          <w:bCs/>
          <w:i/>
          <w:iCs/>
          <w:color w:val="000000"/>
        </w:rPr>
        <w:t xml:space="preserve"> </w:t>
      </w:r>
      <w:r w:rsidRPr="00182AF7">
        <w:rPr>
          <w:b/>
          <w:bCs/>
          <w:i/>
          <w:iCs/>
          <w:color w:val="000000"/>
          <w:lang w:val="ru-RU"/>
        </w:rPr>
        <w:t>оверена</w:t>
      </w:r>
      <w:r w:rsidRPr="00182AF7">
        <w:rPr>
          <w:b/>
          <w:bCs/>
          <w:i/>
          <w:iCs/>
          <w:color w:val="000000"/>
        </w:rPr>
        <w:t xml:space="preserve"> </w:t>
      </w:r>
      <w:r w:rsidRPr="00182AF7">
        <w:rPr>
          <w:b/>
          <w:bCs/>
          <w:i/>
          <w:iCs/>
          <w:color w:val="000000"/>
          <w:lang w:val="ru-RU"/>
        </w:rPr>
        <w:t>печатом</w:t>
      </w:r>
      <w:r w:rsidRPr="00182AF7">
        <w:rPr>
          <w:b/>
          <w:bCs/>
          <w:i/>
          <w:iCs/>
          <w:color w:val="000000"/>
        </w:rPr>
        <w:t xml:space="preserve">. </w:t>
      </w:r>
    </w:p>
    <w:p w:rsidR="007B1B22" w:rsidRPr="00182AF7" w:rsidRDefault="007B1B22" w:rsidP="007B1B22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</w:p>
    <w:p w:rsidR="007B1B22" w:rsidRPr="00182AF7" w:rsidRDefault="007B1B22" w:rsidP="007B1B22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</w:p>
    <w:p w:rsidR="007B1B22" w:rsidRPr="00182AF7" w:rsidRDefault="007B1B22" w:rsidP="007B1B22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</w:p>
    <w:p w:rsidR="007B1B22" w:rsidRPr="00182AF7" w:rsidRDefault="007B1B22" w:rsidP="007B1B22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</w:p>
    <w:p w:rsidR="007B1B22" w:rsidRPr="00182AF7" w:rsidRDefault="007B1B22" w:rsidP="007B1B22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</w:p>
    <w:p w:rsidR="007B1B22" w:rsidRPr="00182AF7" w:rsidRDefault="007B1B22" w:rsidP="007B1B22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</w:p>
    <w:p w:rsidR="007B1B22" w:rsidRPr="00182AF7" w:rsidRDefault="007B1B22" w:rsidP="007B1B22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</w:p>
    <w:p w:rsidR="007B1B22" w:rsidRPr="00182AF7" w:rsidRDefault="007B1B22" w:rsidP="007B1B22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</w:p>
    <w:p w:rsidR="007B1B22" w:rsidRPr="00182AF7" w:rsidRDefault="007B1B22" w:rsidP="007B1B22">
      <w:pPr>
        <w:autoSpaceDE w:val="0"/>
        <w:autoSpaceDN w:val="0"/>
        <w:adjustRightInd w:val="0"/>
        <w:jc w:val="both"/>
      </w:pPr>
    </w:p>
    <w:p w:rsidR="007B1B22" w:rsidRPr="00182AF7" w:rsidRDefault="007B1B22" w:rsidP="007B1B22">
      <w:pPr>
        <w:autoSpaceDE w:val="0"/>
        <w:autoSpaceDN w:val="0"/>
        <w:adjustRightInd w:val="0"/>
        <w:jc w:val="both"/>
      </w:pPr>
    </w:p>
    <w:p w:rsidR="007B1B22" w:rsidRPr="00182AF7" w:rsidRDefault="007B1B22" w:rsidP="007B1B22">
      <w:pPr>
        <w:autoSpaceDE w:val="0"/>
        <w:autoSpaceDN w:val="0"/>
        <w:adjustRightInd w:val="0"/>
        <w:jc w:val="both"/>
      </w:pPr>
    </w:p>
    <w:p w:rsidR="007B1B22" w:rsidRPr="00182AF7" w:rsidRDefault="007B1B22" w:rsidP="007B1B22">
      <w:pPr>
        <w:autoSpaceDE w:val="0"/>
        <w:autoSpaceDN w:val="0"/>
        <w:adjustRightInd w:val="0"/>
        <w:jc w:val="center"/>
        <w:rPr>
          <w:b/>
          <w:bCs/>
          <w:color w:val="000000"/>
          <w:u w:val="single"/>
          <w:lang w:val="ru-RU"/>
        </w:rPr>
      </w:pPr>
      <w:r w:rsidRPr="00182AF7">
        <w:rPr>
          <w:b/>
          <w:bCs/>
          <w:color w:val="000000"/>
          <w:u w:val="single"/>
        </w:rPr>
        <w:t xml:space="preserve">X </w:t>
      </w:r>
      <w:r w:rsidRPr="00182AF7">
        <w:rPr>
          <w:b/>
          <w:bCs/>
          <w:color w:val="000000"/>
          <w:u w:val="single"/>
          <w:lang w:val="ru-RU"/>
        </w:rPr>
        <w:t>ОБРАЗАЦ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ИЗЈАВЕ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ПОДИЗВОЂАЧА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О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ИСПУЊАВАЊУ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УСЛОВА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ИЗ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ЧЛАНА</w:t>
      </w:r>
      <w:r w:rsidRPr="00182AF7">
        <w:rPr>
          <w:b/>
          <w:bCs/>
          <w:color w:val="000000"/>
          <w:u w:val="single"/>
        </w:rPr>
        <w:t xml:space="preserve"> 75. </w:t>
      </w:r>
      <w:r w:rsidRPr="00182AF7">
        <w:rPr>
          <w:b/>
          <w:bCs/>
          <w:color w:val="000000"/>
          <w:u w:val="single"/>
          <w:lang w:val="ru-RU"/>
        </w:rPr>
        <w:t>ЗАКОНА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У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sr-Cyrl-RS"/>
        </w:rPr>
        <w:t xml:space="preserve">ПОСТУПКУ </w:t>
      </w:r>
      <w:r w:rsidRPr="00182AF7">
        <w:rPr>
          <w:b/>
          <w:bCs/>
          <w:color w:val="000000"/>
          <w:u w:val="single"/>
          <w:lang w:val="ru-RU"/>
        </w:rPr>
        <w:t>ЈАВНЕ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НАБАВКЕ МАЛЕ ВРЕДНОСТИ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 xml:space="preserve"> </w:t>
      </w:r>
    </w:p>
    <w:p w:rsidR="007B1B22" w:rsidRPr="00182AF7" w:rsidRDefault="007B1B22" w:rsidP="007B1B22">
      <w:pPr>
        <w:autoSpaceDE w:val="0"/>
        <w:autoSpaceDN w:val="0"/>
        <w:adjustRightInd w:val="0"/>
        <w:jc w:val="center"/>
        <w:rPr>
          <w:b/>
          <w:bCs/>
          <w:color w:val="000000"/>
          <w:u w:val="single"/>
        </w:rPr>
      </w:pPr>
    </w:p>
    <w:p w:rsidR="007B1B22" w:rsidRPr="00182AF7" w:rsidRDefault="007B1B22" w:rsidP="007B1B22">
      <w:pPr>
        <w:autoSpaceDE w:val="0"/>
        <w:autoSpaceDN w:val="0"/>
        <w:adjustRightInd w:val="0"/>
        <w:jc w:val="center"/>
        <w:rPr>
          <w:b/>
          <w:bCs/>
          <w:color w:val="000000"/>
          <w:u w:val="single"/>
        </w:rPr>
      </w:pPr>
    </w:p>
    <w:p w:rsidR="007B1B22" w:rsidRPr="00182AF7" w:rsidRDefault="007B1B22" w:rsidP="007B1B22">
      <w:pPr>
        <w:autoSpaceDE w:val="0"/>
        <w:autoSpaceDN w:val="0"/>
        <w:adjustRightInd w:val="0"/>
        <w:jc w:val="center"/>
        <w:rPr>
          <w:b/>
          <w:bCs/>
          <w:color w:val="000000"/>
          <w:u w:val="single"/>
        </w:rPr>
      </w:pPr>
    </w:p>
    <w:p w:rsidR="007B1B22" w:rsidRPr="00182AF7" w:rsidRDefault="007B1B22" w:rsidP="007B1B22">
      <w:pPr>
        <w:autoSpaceDE w:val="0"/>
        <w:autoSpaceDN w:val="0"/>
        <w:adjustRightInd w:val="0"/>
        <w:jc w:val="both"/>
        <w:rPr>
          <w:color w:val="000000"/>
        </w:rPr>
      </w:pPr>
      <w:r w:rsidRPr="00182AF7">
        <w:rPr>
          <w:color w:val="000000"/>
          <w:lang w:val="ru-RU"/>
        </w:rPr>
        <w:t>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складу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чланом</w:t>
      </w:r>
      <w:r w:rsidRPr="00182AF7">
        <w:rPr>
          <w:color w:val="000000"/>
        </w:rPr>
        <w:t xml:space="preserve"> 77. </w:t>
      </w:r>
      <w:r w:rsidRPr="00182AF7">
        <w:rPr>
          <w:color w:val="000000"/>
          <w:lang w:val="ru-RU"/>
        </w:rPr>
        <w:t>став</w:t>
      </w:r>
      <w:r w:rsidRPr="00182AF7">
        <w:rPr>
          <w:color w:val="000000"/>
        </w:rPr>
        <w:t xml:space="preserve"> 4. </w:t>
      </w:r>
      <w:r w:rsidRPr="00182AF7">
        <w:rPr>
          <w:color w:val="000000"/>
          <w:lang w:val="ru-RU"/>
        </w:rPr>
        <w:t>Закона</w:t>
      </w:r>
      <w:r w:rsidRPr="00182AF7">
        <w:rPr>
          <w:color w:val="000000"/>
        </w:rPr>
        <w:t xml:space="preserve"> </w:t>
      </w:r>
      <w:r w:rsidR="00572F8C" w:rsidRPr="00182AF7">
        <w:rPr>
          <w:color w:val="000000"/>
        </w:rPr>
        <w:t>(„</w:t>
      </w:r>
      <w:r w:rsidR="00572F8C" w:rsidRPr="00182AF7">
        <w:rPr>
          <w:color w:val="000000"/>
          <w:lang w:val="ru-RU"/>
        </w:rPr>
        <w:t>Службени</w:t>
      </w:r>
      <w:r w:rsidR="00572F8C" w:rsidRPr="00182AF7">
        <w:rPr>
          <w:color w:val="000000"/>
        </w:rPr>
        <w:t xml:space="preserve"> </w:t>
      </w:r>
      <w:r w:rsidR="00572F8C" w:rsidRPr="00182AF7">
        <w:rPr>
          <w:color w:val="000000"/>
          <w:lang w:val="ru-RU"/>
        </w:rPr>
        <w:t>гласник</w:t>
      </w:r>
      <w:r w:rsidR="00572F8C" w:rsidRPr="00182AF7">
        <w:rPr>
          <w:color w:val="000000"/>
        </w:rPr>
        <w:t xml:space="preserve"> </w:t>
      </w:r>
      <w:r w:rsidR="00572F8C" w:rsidRPr="00182AF7">
        <w:rPr>
          <w:color w:val="000000"/>
          <w:lang w:val="ru-RU"/>
        </w:rPr>
        <w:t>РС</w:t>
      </w:r>
      <w:r w:rsidR="00572F8C" w:rsidRPr="00182AF7">
        <w:rPr>
          <w:color w:val="000000"/>
        </w:rPr>
        <w:t xml:space="preserve">", </w:t>
      </w:r>
      <w:r w:rsidR="00572F8C" w:rsidRPr="00182AF7">
        <w:rPr>
          <w:color w:val="000000"/>
          <w:lang w:val="ru-RU"/>
        </w:rPr>
        <w:t>број</w:t>
      </w:r>
      <w:r w:rsidR="00572F8C" w:rsidRPr="00182AF7">
        <w:rPr>
          <w:color w:val="000000"/>
        </w:rPr>
        <w:t xml:space="preserve"> 124/12</w:t>
      </w:r>
      <w:r w:rsidR="00572F8C">
        <w:rPr>
          <w:color w:val="000000"/>
          <w:lang w:val="sr-Cyrl-RS"/>
        </w:rPr>
        <w:t xml:space="preserve">,14/15 </w:t>
      </w:r>
      <w:r w:rsidR="00572F8C" w:rsidRPr="00182AF7">
        <w:rPr>
          <w:color w:val="000000"/>
          <w:lang w:val="ru-RU"/>
        </w:rPr>
        <w:t>и</w:t>
      </w:r>
      <w:r w:rsidR="00572F8C" w:rsidRPr="00182AF7">
        <w:rPr>
          <w:color w:val="000000"/>
        </w:rPr>
        <w:t xml:space="preserve"> 68/15)</w:t>
      </w:r>
      <w:r w:rsidR="00017DB8">
        <w:rPr>
          <w:color w:val="000000"/>
          <w:lang w:val="sr-Cyrl-RS"/>
        </w:rPr>
        <w:t>,</w:t>
      </w:r>
      <w:r w:rsidR="00572F8C">
        <w:rPr>
          <w:color w:val="000000"/>
          <w:lang w:val="sr-Cyrl-RS"/>
        </w:rPr>
        <w:t xml:space="preserve"> </w:t>
      </w:r>
      <w:r w:rsidRPr="00182AF7">
        <w:rPr>
          <w:color w:val="000000"/>
          <w:lang w:val="ru-RU"/>
        </w:rPr>
        <w:t>под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пуном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материјалном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кривичном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одговорношћу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као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заступник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подизвођача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дајем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следећу</w:t>
      </w:r>
      <w:r w:rsidRPr="00182AF7">
        <w:rPr>
          <w:color w:val="000000"/>
        </w:rPr>
        <w:t xml:space="preserve"> </w:t>
      </w:r>
    </w:p>
    <w:p w:rsidR="007B1B22" w:rsidRPr="00182AF7" w:rsidRDefault="007B1B22" w:rsidP="007B1B22">
      <w:pPr>
        <w:autoSpaceDE w:val="0"/>
        <w:autoSpaceDN w:val="0"/>
        <w:adjustRightInd w:val="0"/>
        <w:jc w:val="both"/>
        <w:rPr>
          <w:color w:val="000000"/>
        </w:rPr>
      </w:pPr>
    </w:p>
    <w:p w:rsidR="007B1B22" w:rsidRPr="00182AF7" w:rsidRDefault="007B1B22" w:rsidP="007B1B22">
      <w:pPr>
        <w:autoSpaceDE w:val="0"/>
        <w:autoSpaceDN w:val="0"/>
        <w:adjustRightInd w:val="0"/>
        <w:jc w:val="both"/>
        <w:rPr>
          <w:color w:val="000000"/>
        </w:rPr>
      </w:pPr>
    </w:p>
    <w:p w:rsidR="007B1B22" w:rsidRPr="00182AF7" w:rsidRDefault="007B1B22" w:rsidP="007B1B22">
      <w:pPr>
        <w:autoSpaceDE w:val="0"/>
        <w:autoSpaceDN w:val="0"/>
        <w:adjustRightInd w:val="0"/>
        <w:jc w:val="both"/>
        <w:rPr>
          <w:color w:val="000000"/>
        </w:rPr>
      </w:pPr>
    </w:p>
    <w:p w:rsidR="007B1B22" w:rsidRPr="00182AF7" w:rsidRDefault="007B1B22" w:rsidP="007B1B22">
      <w:pPr>
        <w:autoSpaceDE w:val="0"/>
        <w:autoSpaceDN w:val="0"/>
        <w:adjustRightInd w:val="0"/>
        <w:jc w:val="both"/>
        <w:rPr>
          <w:color w:val="000000"/>
        </w:rPr>
      </w:pPr>
    </w:p>
    <w:p w:rsidR="007B1B22" w:rsidRPr="00182AF7" w:rsidRDefault="007B1B22" w:rsidP="007B1B22">
      <w:pPr>
        <w:autoSpaceDE w:val="0"/>
        <w:autoSpaceDN w:val="0"/>
        <w:adjustRightInd w:val="0"/>
        <w:jc w:val="center"/>
        <w:rPr>
          <w:b/>
          <w:bCs/>
          <w:color w:val="000000"/>
          <w:lang w:val="ru-RU"/>
        </w:rPr>
      </w:pPr>
      <w:r w:rsidRPr="00182AF7">
        <w:rPr>
          <w:b/>
          <w:bCs/>
          <w:color w:val="000000"/>
          <w:lang w:val="ru-RU"/>
        </w:rPr>
        <w:t>И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З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Ј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А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В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У</w:t>
      </w:r>
    </w:p>
    <w:p w:rsidR="007B1B22" w:rsidRPr="00182AF7" w:rsidRDefault="007B1B22" w:rsidP="007B1B22">
      <w:pPr>
        <w:autoSpaceDE w:val="0"/>
        <w:autoSpaceDN w:val="0"/>
        <w:adjustRightInd w:val="0"/>
        <w:jc w:val="center"/>
        <w:rPr>
          <w:b/>
          <w:bCs/>
          <w:color w:val="000000"/>
          <w:lang w:val="ru-RU"/>
        </w:rPr>
      </w:pPr>
    </w:p>
    <w:p w:rsidR="007B1B22" w:rsidRPr="00182AF7" w:rsidRDefault="007B1B22" w:rsidP="007B1B22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572F8C" w:rsidRPr="00D83BFE" w:rsidRDefault="007B1B22" w:rsidP="002033A7">
      <w:r w:rsidRPr="00182AF7">
        <w:rPr>
          <w:lang w:val="ru-RU"/>
        </w:rPr>
        <w:t>Подизвођач</w:t>
      </w:r>
      <w:r w:rsidRPr="00182AF7">
        <w:t xml:space="preserve">_________________________________________________________ </w:t>
      </w:r>
      <w:r w:rsidRPr="00D83BFE">
        <w:t>(</w:t>
      </w:r>
      <w:r w:rsidRPr="00D83BFE">
        <w:rPr>
          <w:lang w:val="ru-RU"/>
        </w:rPr>
        <w:t>навести</w:t>
      </w:r>
      <w:r w:rsidRPr="00D83BFE">
        <w:t xml:space="preserve">  </w:t>
      </w:r>
      <w:r w:rsidRPr="00D83BFE">
        <w:rPr>
          <w:lang w:val="ru-RU"/>
        </w:rPr>
        <w:t>назив</w:t>
      </w:r>
      <w:r w:rsidRPr="00D83BFE">
        <w:t xml:space="preserve"> </w:t>
      </w:r>
      <w:r w:rsidRPr="00D83BFE">
        <w:rPr>
          <w:lang w:val="ru-RU"/>
        </w:rPr>
        <w:t>подизвођача</w:t>
      </w:r>
      <w:r w:rsidRPr="00D83BFE">
        <w:t xml:space="preserve">) </w:t>
      </w:r>
      <w:r w:rsidRPr="00D83BFE">
        <w:rPr>
          <w:lang w:val="ru-RU"/>
        </w:rPr>
        <w:t>у</w:t>
      </w:r>
      <w:r w:rsidRPr="00D83BFE">
        <w:t xml:space="preserve"> поступку јавне набавке мале вредности-</w:t>
      </w:r>
      <w:r w:rsidRPr="00D83BFE">
        <w:rPr>
          <w:lang w:val="ru-RU"/>
        </w:rPr>
        <w:t xml:space="preserve"> добра- </w:t>
      </w:r>
      <w:r w:rsidRPr="00D83BFE">
        <w:t xml:space="preserve"> </w:t>
      </w:r>
      <w:r w:rsidR="002033A7" w:rsidRPr="00D83BFE">
        <w:t>добра-</w:t>
      </w:r>
      <w:r w:rsidR="002033A7" w:rsidRPr="00D83BFE">
        <w:rPr>
          <w:lang w:val="sr-Cyrl-RS"/>
        </w:rPr>
        <w:t xml:space="preserve"> </w:t>
      </w:r>
      <w:r w:rsidR="002033A7" w:rsidRPr="00D83BFE">
        <w:t>Куповина опреме за потребе опремања Установе за повремени и привремени боравак особа са посебним потребама „Предах плус“,  по партијама</w:t>
      </w:r>
      <w:r w:rsidR="002033A7" w:rsidRPr="00D83BFE">
        <w:rPr>
          <w:lang w:val="sr-Cyrl-RS"/>
        </w:rPr>
        <w:t xml:space="preserve"> </w:t>
      </w:r>
      <w:r w:rsidR="002033A7" w:rsidRPr="00D83BFE">
        <w:rPr>
          <w:bCs/>
          <w:lang w:val="ru-RU"/>
        </w:rPr>
        <w:t>ЈН</w:t>
      </w:r>
      <w:r w:rsidR="002033A7" w:rsidRPr="00D83BFE">
        <w:rPr>
          <w:bCs/>
        </w:rPr>
        <w:t xml:space="preserve"> </w:t>
      </w:r>
      <w:r w:rsidR="002033A7" w:rsidRPr="00D83BFE">
        <w:rPr>
          <w:bCs/>
          <w:lang w:val="ru-RU"/>
        </w:rPr>
        <w:t>број</w:t>
      </w:r>
      <w:r w:rsidR="002033A7" w:rsidRPr="00D83BFE">
        <w:rPr>
          <w:bCs/>
        </w:rPr>
        <w:t xml:space="preserve"> </w:t>
      </w:r>
      <w:r w:rsidR="002033A7" w:rsidRPr="00D83BFE">
        <w:rPr>
          <w:bCs/>
          <w:lang w:val="sr-Cyrl-RS"/>
        </w:rPr>
        <w:t>11</w:t>
      </w:r>
      <w:r w:rsidR="002033A7" w:rsidRPr="00D83BFE">
        <w:rPr>
          <w:bCs/>
        </w:rPr>
        <w:t>/16</w:t>
      </w:r>
      <w:r w:rsidR="00572F8C" w:rsidRPr="00D83BFE">
        <w:rPr>
          <w:bCs/>
        </w:rPr>
        <w:t xml:space="preserve">, </w:t>
      </w:r>
      <w:r w:rsidR="00572F8C" w:rsidRPr="00D83BFE">
        <w:rPr>
          <w:lang w:val="ru-RU"/>
        </w:rPr>
        <w:t>Центра</w:t>
      </w:r>
      <w:r w:rsidR="00572F8C" w:rsidRPr="00D83BFE">
        <w:t xml:space="preserve"> </w:t>
      </w:r>
      <w:r w:rsidR="00572F8C" w:rsidRPr="00D83BFE">
        <w:rPr>
          <w:lang w:val="ru-RU"/>
        </w:rPr>
        <w:t>за</w:t>
      </w:r>
      <w:r w:rsidR="00572F8C" w:rsidRPr="00D83BFE">
        <w:t xml:space="preserve"> </w:t>
      </w:r>
      <w:r w:rsidR="00572F8C" w:rsidRPr="00D83BFE">
        <w:rPr>
          <w:lang w:val="ru-RU"/>
        </w:rPr>
        <w:t>смештај</w:t>
      </w:r>
      <w:r w:rsidR="00572F8C" w:rsidRPr="00D83BFE">
        <w:t xml:space="preserve"> </w:t>
      </w:r>
      <w:r w:rsidR="00572F8C" w:rsidRPr="00D83BFE">
        <w:rPr>
          <w:lang w:val="ru-RU"/>
        </w:rPr>
        <w:t>и</w:t>
      </w:r>
      <w:r w:rsidR="00572F8C" w:rsidRPr="00D83BFE">
        <w:t xml:space="preserve"> </w:t>
      </w:r>
      <w:r w:rsidR="00572F8C" w:rsidRPr="00D83BFE">
        <w:rPr>
          <w:lang w:val="ru-RU"/>
        </w:rPr>
        <w:t>дневни</w:t>
      </w:r>
      <w:r w:rsidR="00572F8C" w:rsidRPr="00D83BFE">
        <w:t xml:space="preserve"> </w:t>
      </w:r>
      <w:r w:rsidR="00572F8C" w:rsidRPr="00D83BFE">
        <w:rPr>
          <w:lang w:val="ru-RU"/>
        </w:rPr>
        <w:t>боравак</w:t>
      </w:r>
      <w:r w:rsidR="00572F8C" w:rsidRPr="00D83BFE">
        <w:t xml:space="preserve"> </w:t>
      </w:r>
      <w:r w:rsidR="00572F8C" w:rsidRPr="00D83BFE">
        <w:rPr>
          <w:lang w:val="ru-RU"/>
        </w:rPr>
        <w:t>деце</w:t>
      </w:r>
      <w:r w:rsidR="00572F8C" w:rsidRPr="00D83BFE">
        <w:t xml:space="preserve"> </w:t>
      </w:r>
      <w:r w:rsidR="00572F8C" w:rsidRPr="00D83BFE">
        <w:rPr>
          <w:lang w:val="ru-RU"/>
        </w:rPr>
        <w:t>и</w:t>
      </w:r>
      <w:r w:rsidR="00572F8C" w:rsidRPr="00D83BFE">
        <w:t xml:space="preserve"> </w:t>
      </w:r>
      <w:r w:rsidR="00572F8C" w:rsidRPr="00D83BFE">
        <w:rPr>
          <w:lang w:val="ru-RU"/>
        </w:rPr>
        <w:t>омладине</w:t>
      </w:r>
      <w:r w:rsidR="00572F8C" w:rsidRPr="00D83BFE">
        <w:t xml:space="preserve"> </w:t>
      </w:r>
      <w:r w:rsidR="00572F8C" w:rsidRPr="00D83BFE">
        <w:rPr>
          <w:lang w:val="ru-RU"/>
        </w:rPr>
        <w:t>ометене</w:t>
      </w:r>
      <w:r w:rsidR="00572F8C" w:rsidRPr="00D83BFE">
        <w:t xml:space="preserve"> </w:t>
      </w:r>
      <w:r w:rsidR="00572F8C" w:rsidRPr="00D83BFE">
        <w:rPr>
          <w:lang w:val="ru-RU"/>
        </w:rPr>
        <w:t>у</w:t>
      </w:r>
      <w:r w:rsidR="00572F8C" w:rsidRPr="00D83BFE">
        <w:t xml:space="preserve"> </w:t>
      </w:r>
      <w:r w:rsidR="00572F8C" w:rsidRPr="00D83BFE">
        <w:rPr>
          <w:lang w:val="ru-RU"/>
        </w:rPr>
        <w:t>развоју</w:t>
      </w:r>
      <w:r w:rsidR="00572F8C" w:rsidRPr="00D83BFE">
        <w:t xml:space="preserve">, </w:t>
      </w:r>
      <w:r w:rsidR="00572F8C" w:rsidRPr="00D83BFE">
        <w:rPr>
          <w:lang w:val="ru-RU"/>
        </w:rPr>
        <w:t>испуњава</w:t>
      </w:r>
      <w:r w:rsidR="00572F8C" w:rsidRPr="00D83BFE">
        <w:t xml:space="preserve"> </w:t>
      </w:r>
      <w:r w:rsidR="00572F8C" w:rsidRPr="00D83BFE">
        <w:rPr>
          <w:lang w:val="ru-RU"/>
        </w:rPr>
        <w:t>све</w:t>
      </w:r>
      <w:r w:rsidR="00572F8C" w:rsidRPr="00D83BFE">
        <w:t xml:space="preserve"> </w:t>
      </w:r>
      <w:r w:rsidR="00572F8C" w:rsidRPr="00D83BFE">
        <w:rPr>
          <w:lang w:val="ru-RU"/>
        </w:rPr>
        <w:t>услове</w:t>
      </w:r>
      <w:r w:rsidR="00572F8C" w:rsidRPr="00D83BFE">
        <w:t xml:space="preserve"> </w:t>
      </w:r>
      <w:r w:rsidR="00572F8C" w:rsidRPr="00D83BFE">
        <w:rPr>
          <w:lang w:val="ru-RU"/>
        </w:rPr>
        <w:t>из</w:t>
      </w:r>
      <w:r w:rsidR="00572F8C" w:rsidRPr="00D83BFE">
        <w:t xml:space="preserve"> </w:t>
      </w:r>
      <w:r w:rsidR="00572F8C" w:rsidRPr="00D83BFE">
        <w:rPr>
          <w:lang w:val="ru-RU"/>
        </w:rPr>
        <w:t>члана</w:t>
      </w:r>
      <w:r w:rsidR="00572F8C" w:rsidRPr="00D83BFE">
        <w:t xml:space="preserve"> 75. </w:t>
      </w:r>
      <w:r w:rsidR="00572F8C" w:rsidRPr="00D83BFE">
        <w:rPr>
          <w:lang w:val="ru-RU"/>
        </w:rPr>
        <w:t>Закона</w:t>
      </w:r>
      <w:r w:rsidR="00572F8C" w:rsidRPr="00D83BFE">
        <w:t xml:space="preserve">, </w:t>
      </w:r>
      <w:r w:rsidR="00572F8C" w:rsidRPr="00D83BFE">
        <w:rPr>
          <w:lang w:val="ru-RU"/>
        </w:rPr>
        <w:t>односно</w:t>
      </w:r>
      <w:r w:rsidR="00572F8C" w:rsidRPr="00D83BFE">
        <w:t xml:space="preserve"> </w:t>
      </w:r>
      <w:r w:rsidR="00572F8C" w:rsidRPr="00D83BFE">
        <w:rPr>
          <w:lang w:val="ru-RU"/>
        </w:rPr>
        <w:t>услове</w:t>
      </w:r>
      <w:r w:rsidR="00572F8C" w:rsidRPr="00D83BFE">
        <w:t xml:space="preserve"> </w:t>
      </w:r>
      <w:r w:rsidR="00572F8C" w:rsidRPr="00D83BFE">
        <w:rPr>
          <w:lang w:val="ru-RU"/>
        </w:rPr>
        <w:t>дефинисане</w:t>
      </w:r>
      <w:r w:rsidR="00572F8C" w:rsidRPr="00D83BFE">
        <w:t xml:space="preserve"> </w:t>
      </w:r>
      <w:r w:rsidR="00572F8C" w:rsidRPr="00D83BFE">
        <w:rPr>
          <w:lang w:val="ru-RU"/>
        </w:rPr>
        <w:t>конкурсном</w:t>
      </w:r>
      <w:r w:rsidR="00572F8C" w:rsidRPr="00D83BFE">
        <w:t xml:space="preserve"> </w:t>
      </w:r>
      <w:r w:rsidR="00572F8C" w:rsidRPr="00D83BFE">
        <w:rPr>
          <w:lang w:val="ru-RU"/>
        </w:rPr>
        <w:t>документацијом</w:t>
      </w:r>
      <w:r w:rsidR="00572F8C" w:rsidRPr="00D83BFE">
        <w:t xml:space="preserve"> </w:t>
      </w:r>
      <w:r w:rsidR="00572F8C" w:rsidRPr="00D83BFE">
        <w:rPr>
          <w:lang w:val="ru-RU"/>
        </w:rPr>
        <w:t>за</w:t>
      </w:r>
      <w:r w:rsidR="00572F8C" w:rsidRPr="00D83BFE">
        <w:t xml:space="preserve"> </w:t>
      </w:r>
      <w:r w:rsidR="00572F8C" w:rsidRPr="00D83BFE">
        <w:rPr>
          <w:lang w:val="ru-RU"/>
        </w:rPr>
        <w:t>предметну</w:t>
      </w:r>
      <w:r w:rsidR="00572F8C" w:rsidRPr="00D83BFE">
        <w:t xml:space="preserve"> </w:t>
      </w:r>
      <w:r w:rsidR="00572F8C" w:rsidRPr="00D83BFE">
        <w:rPr>
          <w:lang w:val="ru-RU"/>
        </w:rPr>
        <w:t>набавку.</w:t>
      </w:r>
    </w:p>
    <w:p w:rsidR="007B1B22" w:rsidRPr="00182AF7" w:rsidRDefault="007B1B22" w:rsidP="007B1B22">
      <w:pPr>
        <w:autoSpaceDE w:val="0"/>
        <w:autoSpaceDN w:val="0"/>
        <w:adjustRightInd w:val="0"/>
        <w:jc w:val="both"/>
        <w:rPr>
          <w:color w:val="000000"/>
        </w:rPr>
      </w:pPr>
    </w:p>
    <w:p w:rsidR="007B1B22" w:rsidRPr="00182AF7" w:rsidRDefault="007B1B22" w:rsidP="007B1B22">
      <w:pPr>
        <w:autoSpaceDE w:val="0"/>
        <w:autoSpaceDN w:val="0"/>
        <w:adjustRightInd w:val="0"/>
        <w:jc w:val="both"/>
        <w:rPr>
          <w:color w:val="000000"/>
        </w:rPr>
      </w:pPr>
      <w:r w:rsidRPr="00182AF7">
        <w:rPr>
          <w:color w:val="000000"/>
        </w:rPr>
        <w:t xml:space="preserve"> </w:t>
      </w:r>
    </w:p>
    <w:p w:rsidR="007B1B22" w:rsidRPr="00182AF7" w:rsidRDefault="007B1B22" w:rsidP="007B1B22">
      <w:pPr>
        <w:autoSpaceDE w:val="0"/>
        <w:autoSpaceDN w:val="0"/>
        <w:adjustRightInd w:val="0"/>
        <w:jc w:val="both"/>
        <w:rPr>
          <w:color w:val="000000"/>
        </w:rPr>
      </w:pPr>
    </w:p>
    <w:p w:rsidR="007B1B22" w:rsidRPr="00182AF7" w:rsidRDefault="007B1B22" w:rsidP="007B1B22">
      <w:pPr>
        <w:autoSpaceDE w:val="0"/>
        <w:autoSpaceDN w:val="0"/>
        <w:adjustRightInd w:val="0"/>
        <w:jc w:val="both"/>
        <w:rPr>
          <w:color w:val="000000"/>
        </w:rPr>
      </w:pPr>
    </w:p>
    <w:p w:rsidR="007B1B22" w:rsidRPr="00182AF7" w:rsidRDefault="007B1B22" w:rsidP="007B1B22">
      <w:pPr>
        <w:autoSpaceDE w:val="0"/>
        <w:autoSpaceDN w:val="0"/>
        <w:adjustRightInd w:val="0"/>
        <w:jc w:val="both"/>
        <w:rPr>
          <w:color w:val="000000"/>
        </w:rPr>
      </w:pPr>
    </w:p>
    <w:p w:rsidR="007B1B22" w:rsidRPr="00182AF7" w:rsidRDefault="007B1B22" w:rsidP="007B1B22">
      <w:pPr>
        <w:autoSpaceDE w:val="0"/>
        <w:autoSpaceDN w:val="0"/>
        <w:adjustRightInd w:val="0"/>
        <w:jc w:val="both"/>
        <w:rPr>
          <w:color w:val="000000"/>
        </w:rPr>
      </w:pPr>
    </w:p>
    <w:p w:rsidR="007B1B22" w:rsidRPr="00182AF7" w:rsidRDefault="007B1B22" w:rsidP="007B1B22">
      <w:pPr>
        <w:autoSpaceDE w:val="0"/>
        <w:autoSpaceDN w:val="0"/>
        <w:adjustRightInd w:val="0"/>
        <w:jc w:val="both"/>
      </w:pPr>
    </w:p>
    <w:p w:rsidR="007B1B22" w:rsidRPr="00182AF7" w:rsidRDefault="007B1B22" w:rsidP="007B1B22">
      <w:pPr>
        <w:autoSpaceDE w:val="0"/>
        <w:autoSpaceDN w:val="0"/>
        <w:adjustRightInd w:val="0"/>
        <w:rPr>
          <w:color w:val="000000"/>
        </w:rPr>
      </w:pPr>
      <w:r w:rsidRPr="00182AF7">
        <w:rPr>
          <w:color w:val="000000"/>
          <w:lang w:val="ru-RU"/>
        </w:rPr>
        <w:t>Место</w:t>
      </w:r>
      <w:r w:rsidRPr="00182AF7">
        <w:rPr>
          <w:color w:val="000000"/>
        </w:rPr>
        <w:t xml:space="preserve">: ____________________                                              </w:t>
      </w:r>
      <w:r w:rsidRPr="00182AF7">
        <w:rPr>
          <w:color w:val="000000"/>
          <w:lang w:val="ru-RU"/>
        </w:rPr>
        <w:t>Понуђач</w:t>
      </w:r>
      <w:r w:rsidRPr="00182AF7">
        <w:rPr>
          <w:color w:val="000000"/>
        </w:rPr>
        <w:t xml:space="preserve">: </w:t>
      </w:r>
    </w:p>
    <w:p w:rsidR="007B1B22" w:rsidRPr="00182AF7" w:rsidRDefault="007B1B22" w:rsidP="007B1B22">
      <w:pPr>
        <w:autoSpaceDE w:val="0"/>
        <w:autoSpaceDN w:val="0"/>
        <w:adjustRightInd w:val="0"/>
        <w:rPr>
          <w:color w:val="000000"/>
        </w:rPr>
      </w:pPr>
      <w:r w:rsidRPr="00182AF7">
        <w:rPr>
          <w:color w:val="000000"/>
        </w:rPr>
        <w:t xml:space="preserve">                                                                     </w:t>
      </w:r>
      <w:r w:rsidRPr="00182AF7">
        <w:rPr>
          <w:color w:val="000000"/>
          <w:lang w:val="ru-RU"/>
        </w:rPr>
        <w:t>М</w:t>
      </w:r>
      <w:r w:rsidRPr="00182AF7">
        <w:rPr>
          <w:color w:val="000000"/>
        </w:rPr>
        <w:t xml:space="preserve">. </w:t>
      </w:r>
      <w:r w:rsidRPr="00182AF7">
        <w:rPr>
          <w:color w:val="000000"/>
          <w:lang w:val="ru-RU"/>
        </w:rPr>
        <w:t>П</w:t>
      </w:r>
      <w:r w:rsidRPr="00182AF7">
        <w:rPr>
          <w:color w:val="000000"/>
        </w:rPr>
        <w:t xml:space="preserve">. </w:t>
      </w:r>
    </w:p>
    <w:p w:rsidR="007B1B22" w:rsidRPr="00182AF7" w:rsidRDefault="007B1B22" w:rsidP="007B1B22">
      <w:pPr>
        <w:autoSpaceDE w:val="0"/>
        <w:autoSpaceDN w:val="0"/>
        <w:adjustRightInd w:val="0"/>
        <w:rPr>
          <w:color w:val="000000"/>
        </w:rPr>
      </w:pPr>
      <w:r w:rsidRPr="00182AF7">
        <w:rPr>
          <w:color w:val="000000"/>
          <w:lang w:val="ru-RU"/>
        </w:rPr>
        <w:t>Датум</w:t>
      </w:r>
      <w:r w:rsidRPr="00182AF7">
        <w:rPr>
          <w:color w:val="000000"/>
        </w:rPr>
        <w:t>: _____________________                             ____________________________</w:t>
      </w:r>
    </w:p>
    <w:p w:rsidR="007B1B22" w:rsidRPr="00182AF7" w:rsidRDefault="007B1B22" w:rsidP="007B1B22">
      <w:pPr>
        <w:autoSpaceDE w:val="0"/>
        <w:autoSpaceDN w:val="0"/>
        <w:adjustRightInd w:val="0"/>
        <w:rPr>
          <w:color w:val="000000"/>
        </w:rPr>
      </w:pPr>
      <w:r w:rsidRPr="00182AF7">
        <w:rPr>
          <w:color w:val="000000"/>
        </w:rPr>
        <w:t xml:space="preserve">                                                                                (</w:t>
      </w:r>
      <w:r w:rsidRPr="00182AF7">
        <w:rPr>
          <w:color w:val="000000"/>
          <w:lang w:val="ru-RU"/>
        </w:rPr>
        <w:t>потпис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овлашћеног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лица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понуђача</w:t>
      </w:r>
      <w:r w:rsidRPr="00182AF7">
        <w:rPr>
          <w:color w:val="000000"/>
        </w:rPr>
        <w:t xml:space="preserve">) </w:t>
      </w:r>
    </w:p>
    <w:p w:rsidR="007B1B22" w:rsidRPr="00182AF7" w:rsidRDefault="007B1B22" w:rsidP="007B1B22">
      <w:pPr>
        <w:autoSpaceDE w:val="0"/>
        <w:autoSpaceDN w:val="0"/>
        <w:adjustRightInd w:val="0"/>
      </w:pPr>
    </w:p>
    <w:p w:rsidR="007B1B22" w:rsidRPr="00182AF7" w:rsidRDefault="007B1B22" w:rsidP="007B1B22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  <w:r w:rsidRPr="00182AF7">
        <w:rPr>
          <w:b/>
          <w:bCs/>
          <w:i/>
          <w:iCs/>
          <w:color w:val="000000"/>
          <w:lang w:val="ru-RU"/>
        </w:rPr>
        <w:t>Напомена</w:t>
      </w:r>
      <w:r w:rsidRPr="00182AF7">
        <w:rPr>
          <w:b/>
          <w:bCs/>
          <w:i/>
          <w:iCs/>
          <w:color w:val="000000"/>
        </w:rPr>
        <w:t xml:space="preserve">: </w:t>
      </w:r>
      <w:r w:rsidRPr="00182AF7">
        <w:rPr>
          <w:b/>
          <w:bCs/>
          <w:i/>
          <w:iCs/>
          <w:color w:val="000000"/>
          <w:lang w:val="ru-RU"/>
        </w:rPr>
        <w:t>Уколико</w:t>
      </w:r>
      <w:r w:rsidRPr="00182AF7">
        <w:rPr>
          <w:b/>
          <w:bCs/>
          <w:i/>
          <w:iCs/>
          <w:color w:val="000000"/>
        </w:rPr>
        <w:t xml:space="preserve"> </w:t>
      </w:r>
      <w:r w:rsidRPr="00182AF7">
        <w:rPr>
          <w:b/>
          <w:bCs/>
          <w:i/>
          <w:iCs/>
          <w:color w:val="000000"/>
          <w:lang w:val="ru-RU"/>
        </w:rPr>
        <w:t>понуђач</w:t>
      </w:r>
      <w:r w:rsidRPr="00182AF7">
        <w:rPr>
          <w:b/>
          <w:bCs/>
          <w:i/>
          <w:iCs/>
          <w:color w:val="000000"/>
        </w:rPr>
        <w:t xml:space="preserve"> </w:t>
      </w:r>
      <w:r w:rsidRPr="00182AF7">
        <w:rPr>
          <w:b/>
          <w:bCs/>
          <w:i/>
          <w:iCs/>
          <w:color w:val="000000"/>
          <w:lang w:val="ru-RU"/>
        </w:rPr>
        <w:t>подноси</w:t>
      </w:r>
      <w:r w:rsidRPr="00182AF7">
        <w:rPr>
          <w:b/>
          <w:bCs/>
          <w:i/>
          <w:iCs/>
          <w:color w:val="000000"/>
        </w:rPr>
        <w:t xml:space="preserve"> </w:t>
      </w:r>
      <w:r w:rsidRPr="00182AF7">
        <w:rPr>
          <w:b/>
          <w:bCs/>
          <w:i/>
          <w:iCs/>
          <w:color w:val="000000"/>
          <w:lang w:val="ru-RU"/>
        </w:rPr>
        <w:t>понуду</w:t>
      </w:r>
      <w:r w:rsidRPr="00182AF7">
        <w:rPr>
          <w:b/>
          <w:bCs/>
          <w:i/>
          <w:iCs/>
          <w:color w:val="000000"/>
        </w:rPr>
        <w:t xml:space="preserve"> </w:t>
      </w:r>
      <w:r w:rsidRPr="00182AF7">
        <w:rPr>
          <w:b/>
          <w:bCs/>
          <w:i/>
          <w:iCs/>
          <w:color w:val="000000"/>
          <w:lang w:val="ru-RU"/>
        </w:rPr>
        <w:t>са</w:t>
      </w:r>
      <w:r w:rsidRPr="00182AF7">
        <w:rPr>
          <w:b/>
          <w:bCs/>
          <w:i/>
          <w:iCs/>
          <w:color w:val="000000"/>
        </w:rPr>
        <w:t xml:space="preserve"> </w:t>
      </w:r>
      <w:r w:rsidRPr="00182AF7">
        <w:rPr>
          <w:b/>
          <w:bCs/>
          <w:i/>
          <w:iCs/>
          <w:color w:val="000000"/>
          <w:lang w:val="ru-RU"/>
        </w:rPr>
        <w:t>подизвођачем</w:t>
      </w:r>
      <w:r w:rsidRPr="00182AF7">
        <w:rPr>
          <w:b/>
          <w:bCs/>
          <w:i/>
          <w:iCs/>
          <w:color w:val="000000"/>
        </w:rPr>
        <w:t xml:space="preserve">, </w:t>
      </w:r>
      <w:r w:rsidRPr="00182AF7">
        <w:rPr>
          <w:b/>
          <w:bCs/>
          <w:i/>
          <w:iCs/>
          <w:color w:val="000000"/>
          <w:lang w:val="ru-RU"/>
        </w:rPr>
        <w:t>Изјава</w:t>
      </w:r>
      <w:r w:rsidRPr="00182AF7">
        <w:rPr>
          <w:b/>
          <w:bCs/>
          <w:i/>
          <w:iCs/>
          <w:color w:val="000000"/>
        </w:rPr>
        <w:t xml:space="preserve"> </w:t>
      </w:r>
      <w:r w:rsidRPr="00182AF7">
        <w:rPr>
          <w:b/>
          <w:bCs/>
          <w:i/>
          <w:iCs/>
          <w:color w:val="000000"/>
          <w:lang w:val="ru-RU"/>
        </w:rPr>
        <w:t>мора</w:t>
      </w:r>
      <w:r w:rsidRPr="00182AF7">
        <w:rPr>
          <w:b/>
          <w:bCs/>
          <w:i/>
          <w:iCs/>
          <w:color w:val="000000"/>
        </w:rPr>
        <w:t xml:space="preserve"> </w:t>
      </w:r>
      <w:r w:rsidRPr="00182AF7">
        <w:rPr>
          <w:b/>
          <w:bCs/>
          <w:i/>
          <w:iCs/>
          <w:color w:val="000000"/>
          <w:lang w:val="ru-RU"/>
        </w:rPr>
        <w:t>бити</w:t>
      </w:r>
      <w:r w:rsidRPr="00182AF7">
        <w:rPr>
          <w:b/>
          <w:bCs/>
          <w:i/>
          <w:iCs/>
          <w:color w:val="000000"/>
        </w:rPr>
        <w:t xml:space="preserve"> </w:t>
      </w:r>
      <w:r w:rsidRPr="00182AF7">
        <w:rPr>
          <w:b/>
          <w:bCs/>
          <w:i/>
          <w:iCs/>
          <w:color w:val="000000"/>
          <w:lang w:val="ru-RU"/>
        </w:rPr>
        <w:t>потписана</w:t>
      </w:r>
      <w:r w:rsidRPr="00182AF7">
        <w:rPr>
          <w:b/>
          <w:bCs/>
          <w:i/>
          <w:iCs/>
          <w:color w:val="000000"/>
        </w:rPr>
        <w:t xml:space="preserve"> </w:t>
      </w:r>
      <w:r w:rsidRPr="00182AF7">
        <w:rPr>
          <w:b/>
          <w:bCs/>
          <w:i/>
          <w:iCs/>
          <w:color w:val="000000"/>
          <w:lang w:val="ru-RU"/>
        </w:rPr>
        <w:t>од</w:t>
      </w:r>
      <w:r w:rsidRPr="00182AF7">
        <w:rPr>
          <w:b/>
          <w:bCs/>
          <w:i/>
          <w:iCs/>
          <w:color w:val="000000"/>
        </w:rPr>
        <w:t xml:space="preserve"> </w:t>
      </w:r>
      <w:r w:rsidRPr="00182AF7">
        <w:rPr>
          <w:b/>
          <w:bCs/>
          <w:i/>
          <w:iCs/>
          <w:color w:val="000000"/>
          <w:lang w:val="ru-RU"/>
        </w:rPr>
        <w:t>стране</w:t>
      </w:r>
      <w:r w:rsidRPr="00182AF7">
        <w:rPr>
          <w:b/>
          <w:bCs/>
          <w:i/>
          <w:iCs/>
          <w:color w:val="000000"/>
        </w:rPr>
        <w:t xml:space="preserve"> </w:t>
      </w:r>
      <w:r w:rsidRPr="00182AF7">
        <w:rPr>
          <w:b/>
          <w:bCs/>
          <w:i/>
          <w:iCs/>
          <w:color w:val="000000"/>
          <w:lang w:val="ru-RU"/>
        </w:rPr>
        <w:t>овлашћеног</w:t>
      </w:r>
      <w:r w:rsidRPr="00182AF7">
        <w:rPr>
          <w:b/>
          <w:bCs/>
          <w:i/>
          <w:iCs/>
          <w:color w:val="000000"/>
        </w:rPr>
        <w:t xml:space="preserve"> </w:t>
      </w:r>
      <w:r w:rsidRPr="00182AF7">
        <w:rPr>
          <w:b/>
          <w:bCs/>
          <w:i/>
          <w:iCs/>
          <w:color w:val="000000"/>
          <w:lang w:val="ru-RU"/>
        </w:rPr>
        <w:t>лица</w:t>
      </w:r>
      <w:r w:rsidRPr="00182AF7">
        <w:rPr>
          <w:b/>
          <w:bCs/>
          <w:i/>
          <w:iCs/>
          <w:color w:val="000000"/>
        </w:rPr>
        <w:t xml:space="preserve"> </w:t>
      </w:r>
      <w:r w:rsidRPr="00182AF7">
        <w:rPr>
          <w:b/>
          <w:bCs/>
          <w:i/>
          <w:iCs/>
          <w:color w:val="000000"/>
          <w:lang w:val="ru-RU"/>
        </w:rPr>
        <w:t>подизвођача</w:t>
      </w:r>
      <w:r w:rsidRPr="00182AF7">
        <w:rPr>
          <w:b/>
          <w:bCs/>
          <w:i/>
          <w:iCs/>
          <w:color w:val="000000"/>
        </w:rPr>
        <w:t xml:space="preserve"> </w:t>
      </w:r>
      <w:r w:rsidRPr="00182AF7">
        <w:rPr>
          <w:b/>
          <w:bCs/>
          <w:i/>
          <w:iCs/>
          <w:color w:val="000000"/>
          <w:lang w:val="ru-RU"/>
        </w:rPr>
        <w:t>и</w:t>
      </w:r>
      <w:r w:rsidRPr="00182AF7">
        <w:rPr>
          <w:b/>
          <w:bCs/>
          <w:i/>
          <w:iCs/>
          <w:color w:val="000000"/>
        </w:rPr>
        <w:t xml:space="preserve"> </w:t>
      </w:r>
      <w:r w:rsidRPr="00182AF7">
        <w:rPr>
          <w:b/>
          <w:bCs/>
          <w:i/>
          <w:iCs/>
          <w:color w:val="000000"/>
          <w:lang w:val="ru-RU"/>
        </w:rPr>
        <w:t>оверена</w:t>
      </w:r>
      <w:r w:rsidRPr="00182AF7">
        <w:rPr>
          <w:b/>
          <w:bCs/>
          <w:i/>
          <w:iCs/>
          <w:color w:val="000000"/>
        </w:rPr>
        <w:t xml:space="preserve"> </w:t>
      </w:r>
      <w:r w:rsidRPr="00182AF7">
        <w:rPr>
          <w:b/>
          <w:bCs/>
          <w:i/>
          <w:iCs/>
          <w:color w:val="000000"/>
          <w:lang w:val="ru-RU"/>
        </w:rPr>
        <w:t>печатом</w:t>
      </w:r>
      <w:r w:rsidRPr="00182AF7">
        <w:rPr>
          <w:b/>
          <w:bCs/>
          <w:i/>
          <w:iCs/>
          <w:color w:val="000000"/>
        </w:rPr>
        <w:t xml:space="preserve">. </w:t>
      </w:r>
    </w:p>
    <w:p w:rsidR="007B1B22" w:rsidRPr="00182AF7" w:rsidRDefault="007B1B22" w:rsidP="007B1B22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</w:p>
    <w:p w:rsidR="007B1B22" w:rsidRPr="00182AF7" w:rsidRDefault="007B1B22" w:rsidP="007B1B22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</w:p>
    <w:p w:rsidR="007B1B22" w:rsidRPr="00182AF7" w:rsidRDefault="007B1B22" w:rsidP="007B1B22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</w:p>
    <w:p w:rsidR="007B1B22" w:rsidRPr="00182AF7" w:rsidRDefault="007B1B22" w:rsidP="007B1B22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</w:p>
    <w:p w:rsidR="007B1B22" w:rsidRPr="00182AF7" w:rsidRDefault="007B1B22" w:rsidP="007B1B22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</w:p>
    <w:p w:rsidR="007B1B22" w:rsidRPr="00182AF7" w:rsidRDefault="007B1B22" w:rsidP="007B1B22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</w:p>
    <w:p w:rsidR="007B1B22" w:rsidRPr="00182AF7" w:rsidRDefault="007B1B22" w:rsidP="007B1B22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</w:p>
    <w:p w:rsidR="007B1B22" w:rsidRPr="00182AF7" w:rsidRDefault="007B1B22" w:rsidP="007B1B22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</w:p>
    <w:p w:rsidR="007B1B22" w:rsidRPr="00182AF7" w:rsidRDefault="007B1B22" w:rsidP="007B1B22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</w:p>
    <w:p w:rsidR="007B1B22" w:rsidRPr="00182AF7" w:rsidRDefault="007B1B22" w:rsidP="007B1B22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</w:p>
    <w:p w:rsidR="007B1B22" w:rsidRPr="00182AF7" w:rsidRDefault="007B1B22" w:rsidP="007B1B22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</w:p>
    <w:p w:rsidR="007B1B22" w:rsidRPr="00182AF7" w:rsidRDefault="007B1B22" w:rsidP="007B1B22">
      <w:pPr>
        <w:autoSpaceDE w:val="0"/>
        <w:autoSpaceDN w:val="0"/>
        <w:adjustRightInd w:val="0"/>
        <w:jc w:val="both"/>
      </w:pPr>
    </w:p>
    <w:p w:rsidR="007B1B22" w:rsidRPr="00182AF7" w:rsidRDefault="007B1B22" w:rsidP="007B1B22">
      <w:pPr>
        <w:autoSpaceDE w:val="0"/>
        <w:autoSpaceDN w:val="0"/>
        <w:adjustRightInd w:val="0"/>
        <w:jc w:val="center"/>
        <w:rPr>
          <w:b/>
          <w:bCs/>
          <w:i/>
          <w:iCs/>
          <w:color w:val="000000"/>
          <w:u w:val="single"/>
        </w:rPr>
      </w:pPr>
      <w:r w:rsidRPr="00182AF7">
        <w:rPr>
          <w:b/>
          <w:bCs/>
          <w:i/>
          <w:iCs/>
          <w:color w:val="000000"/>
          <w:u w:val="single"/>
        </w:rPr>
        <w:t xml:space="preserve">XI </w:t>
      </w:r>
      <w:r w:rsidRPr="00182AF7">
        <w:rPr>
          <w:b/>
          <w:bCs/>
          <w:i/>
          <w:iCs/>
          <w:color w:val="000000"/>
          <w:u w:val="single"/>
          <w:lang w:val="ru-RU"/>
        </w:rPr>
        <w:t>ОБРАЗАЦ</w:t>
      </w:r>
      <w:r w:rsidRPr="00182AF7">
        <w:rPr>
          <w:b/>
          <w:bCs/>
          <w:i/>
          <w:iCs/>
          <w:color w:val="000000"/>
          <w:u w:val="single"/>
        </w:rPr>
        <w:t xml:space="preserve"> </w:t>
      </w:r>
      <w:r w:rsidRPr="00182AF7">
        <w:rPr>
          <w:b/>
          <w:bCs/>
          <w:i/>
          <w:iCs/>
          <w:color w:val="000000"/>
          <w:u w:val="single"/>
          <w:lang w:val="ru-RU"/>
        </w:rPr>
        <w:t>ИЗЈАВЕ</w:t>
      </w:r>
      <w:r w:rsidRPr="00182AF7">
        <w:rPr>
          <w:b/>
          <w:bCs/>
          <w:i/>
          <w:iCs/>
          <w:color w:val="000000"/>
          <w:u w:val="single"/>
        </w:rPr>
        <w:t xml:space="preserve"> </w:t>
      </w:r>
      <w:r w:rsidRPr="00182AF7">
        <w:rPr>
          <w:b/>
          <w:bCs/>
          <w:i/>
          <w:iCs/>
          <w:color w:val="000000"/>
          <w:u w:val="single"/>
          <w:lang w:val="ru-RU"/>
        </w:rPr>
        <w:t>О</w:t>
      </w:r>
      <w:r w:rsidRPr="00182AF7">
        <w:rPr>
          <w:b/>
          <w:bCs/>
          <w:i/>
          <w:iCs/>
          <w:color w:val="000000"/>
          <w:u w:val="single"/>
        </w:rPr>
        <w:t xml:space="preserve"> </w:t>
      </w:r>
      <w:r w:rsidRPr="00182AF7">
        <w:rPr>
          <w:b/>
          <w:bCs/>
          <w:i/>
          <w:iCs/>
          <w:color w:val="000000"/>
          <w:u w:val="single"/>
          <w:lang w:val="ru-RU"/>
        </w:rPr>
        <w:t>НЕЗАВИСНОЈ</w:t>
      </w:r>
      <w:r w:rsidRPr="00182AF7">
        <w:rPr>
          <w:b/>
          <w:bCs/>
          <w:i/>
          <w:iCs/>
          <w:color w:val="000000"/>
          <w:u w:val="single"/>
        </w:rPr>
        <w:t xml:space="preserve"> </w:t>
      </w:r>
      <w:r w:rsidRPr="00182AF7">
        <w:rPr>
          <w:b/>
          <w:bCs/>
          <w:i/>
          <w:iCs/>
          <w:color w:val="000000"/>
          <w:u w:val="single"/>
          <w:lang w:val="ru-RU"/>
        </w:rPr>
        <w:t>ПОНУДИ</w:t>
      </w:r>
      <w:r w:rsidRPr="00182AF7">
        <w:rPr>
          <w:b/>
          <w:bCs/>
          <w:i/>
          <w:iCs/>
          <w:color w:val="000000"/>
          <w:u w:val="single"/>
        </w:rPr>
        <w:t xml:space="preserve"> </w:t>
      </w:r>
    </w:p>
    <w:p w:rsidR="007B1B22" w:rsidRPr="00182AF7" w:rsidRDefault="007B1B22" w:rsidP="007B1B22">
      <w:pPr>
        <w:autoSpaceDE w:val="0"/>
        <w:autoSpaceDN w:val="0"/>
        <w:adjustRightInd w:val="0"/>
        <w:jc w:val="center"/>
        <w:rPr>
          <w:b/>
          <w:bCs/>
          <w:i/>
          <w:iCs/>
          <w:color w:val="000000"/>
          <w:u w:val="single"/>
        </w:rPr>
      </w:pPr>
    </w:p>
    <w:p w:rsidR="007B1B22" w:rsidRPr="00182AF7" w:rsidRDefault="007B1B22" w:rsidP="007B1B22">
      <w:pPr>
        <w:autoSpaceDE w:val="0"/>
        <w:autoSpaceDN w:val="0"/>
        <w:adjustRightInd w:val="0"/>
        <w:jc w:val="center"/>
        <w:rPr>
          <w:b/>
          <w:bCs/>
          <w:i/>
          <w:iCs/>
          <w:color w:val="000000"/>
          <w:u w:val="single"/>
        </w:rPr>
      </w:pPr>
    </w:p>
    <w:p w:rsidR="007B1B22" w:rsidRPr="00182AF7" w:rsidRDefault="007B1B22" w:rsidP="007B1B22">
      <w:pPr>
        <w:autoSpaceDE w:val="0"/>
        <w:autoSpaceDN w:val="0"/>
        <w:adjustRightInd w:val="0"/>
        <w:jc w:val="both"/>
      </w:pPr>
    </w:p>
    <w:p w:rsidR="00017DB8" w:rsidRDefault="007B1B22" w:rsidP="007B1B22">
      <w:pPr>
        <w:autoSpaceDE w:val="0"/>
        <w:autoSpaceDN w:val="0"/>
        <w:adjustRightInd w:val="0"/>
        <w:rPr>
          <w:color w:val="000000"/>
        </w:rPr>
      </w:pPr>
      <w:r w:rsidRPr="00182AF7">
        <w:rPr>
          <w:color w:val="000000"/>
          <w:lang w:val="ru-RU"/>
        </w:rPr>
        <w:t>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складу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чланом</w:t>
      </w:r>
      <w:r w:rsidRPr="00182AF7">
        <w:rPr>
          <w:color w:val="000000"/>
        </w:rPr>
        <w:t xml:space="preserve"> 26. </w:t>
      </w:r>
      <w:r w:rsidRPr="00182AF7">
        <w:rPr>
          <w:color w:val="000000"/>
          <w:lang w:val="ru-RU"/>
        </w:rPr>
        <w:t>Закона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јавним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набавкама</w:t>
      </w:r>
      <w:r w:rsidRPr="00182AF7">
        <w:rPr>
          <w:color w:val="000000"/>
        </w:rPr>
        <w:t xml:space="preserve"> („</w:t>
      </w:r>
      <w:r w:rsidRPr="00182AF7">
        <w:rPr>
          <w:color w:val="000000"/>
          <w:lang w:val="ru-RU"/>
        </w:rPr>
        <w:t>Службени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гласник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РС</w:t>
      </w:r>
      <w:r w:rsidRPr="00182AF7">
        <w:rPr>
          <w:color w:val="000000"/>
        </w:rPr>
        <w:t xml:space="preserve">", </w:t>
      </w:r>
      <w:r w:rsidRPr="00182AF7">
        <w:rPr>
          <w:color w:val="000000"/>
          <w:lang w:val="ru-RU"/>
        </w:rPr>
        <w:t>број</w:t>
      </w:r>
      <w:r w:rsidRPr="00182AF7">
        <w:rPr>
          <w:color w:val="000000"/>
        </w:rPr>
        <w:t xml:space="preserve"> 124/12</w:t>
      </w:r>
      <w:r w:rsidR="00572F8C">
        <w:rPr>
          <w:color w:val="000000"/>
          <w:lang w:val="sr-Cyrl-RS"/>
        </w:rPr>
        <w:t xml:space="preserve">,14/15 </w:t>
      </w:r>
      <w:r w:rsidRPr="00182AF7">
        <w:rPr>
          <w:color w:val="000000"/>
          <w:lang w:val="ru-RU"/>
        </w:rPr>
        <w:t>и</w:t>
      </w:r>
      <w:r w:rsidRPr="00182AF7">
        <w:rPr>
          <w:color w:val="000000"/>
        </w:rPr>
        <w:t xml:space="preserve"> 68/15) </w:t>
      </w:r>
      <w:r w:rsidRPr="00182AF7">
        <w:rPr>
          <w:color w:val="000000"/>
          <w:lang w:val="ru-RU"/>
        </w:rPr>
        <w:t>као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чланом</w:t>
      </w:r>
      <w:r w:rsidRPr="00182AF7">
        <w:rPr>
          <w:color w:val="000000"/>
        </w:rPr>
        <w:t xml:space="preserve"> 2. </w:t>
      </w:r>
      <w:r w:rsidRPr="00182AF7">
        <w:rPr>
          <w:color w:val="000000"/>
          <w:lang w:val="ru-RU"/>
        </w:rPr>
        <w:t>Правилника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обавезним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елементима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конкурсне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документације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поступцима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јавних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набавки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начину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доказивања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испуњености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услова</w:t>
      </w:r>
      <w:r w:rsidRPr="00182AF7">
        <w:rPr>
          <w:color w:val="000000"/>
        </w:rPr>
        <w:t xml:space="preserve"> („</w:t>
      </w:r>
      <w:r w:rsidRPr="00182AF7">
        <w:rPr>
          <w:color w:val="000000"/>
          <w:lang w:val="ru-RU"/>
        </w:rPr>
        <w:t>Службени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гласник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РС</w:t>
      </w:r>
      <w:r w:rsidRPr="00182AF7">
        <w:rPr>
          <w:color w:val="000000"/>
        </w:rPr>
        <w:t xml:space="preserve">" </w:t>
      </w:r>
      <w:r w:rsidRPr="00182AF7">
        <w:rPr>
          <w:color w:val="000000"/>
          <w:lang w:val="ru-RU"/>
        </w:rPr>
        <w:t>број</w:t>
      </w:r>
      <w:r w:rsidRPr="00182AF7">
        <w:rPr>
          <w:color w:val="000000"/>
        </w:rPr>
        <w:t xml:space="preserve"> 86/2015), </w:t>
      </w:r>
      <w:r w:rsidRPr="00182AF7">
        <w:rPr>
          <w:color w:val="000000"/>
          <w:lang w:val="ru-RU"/>
        </w:rPr>
        <w:t>као</w:t>
      </w:r>
      <w:r w:rsidRPr="00182AF7">
        <w:rPr>
          <w:color w:val="000000"/>
        </w:rPr>
        <w:t xml:space="preserve"> </w:t>
      </w:r>
    </w:p>
    <w:p w:rsidR="00017DB8" w:rsidRDefault="00017DB8" w:rsidP="007B1B22">
      <w:pPr>
        <w:autoSpaceDE w:val="0"/>
        <w:autoSpaceDN w:val="0"/>
        <w:adjustRightInd w:val="0"/>
        <w:rPr>
          <w:color w:val="000000"/>
        </w:rPr>
      </w:pPr>
    </w:p>
    <w:p w:rsidR="00017DB8" w:rsidRDefault="00017DB8" w:rsidP="007B1B22">
      <w:pPr>
        <w:autoSpaceDE w:val="0"/>
        <w:autoSpaceDN w:val="0"/>
        <w:adjustRightInd w:val="0"/>
        <w:rPr>
          <w:color w:val="000000"/>
        </w:rPr>
      </w:pPr>
    </w:p>
    <w:p w:rsidR="00017DB8" w:rsidRDefault="007B1B22" w:rsidP="007B1B22">
      <w:pPr>
        <w:autoSpaceDE w:val="0"/>
        <w:autoSpaceDN w:val="0"/>
        <w:adjustRightInd w:val="0"/>
        <w:rPr>
          <w:color w:val="000000"/>
        </w:rPr>
      </w:pPr>
      <w:r w:rsidRPr="00182AF7">
        <w:rPr>
          <w:color w:val="000000"/>
          <w:lang w:val="ru-RU"/>
        </w:rPr>
        <w:t>понуђач</w:t>
      </w:r>
      <w:r w:rsidRPr="00182AF7">
        <w:rPr>
          <w:color w:val="000000"/>
        </w:rPr>
        <w:t xml:space="preserve">:_______________________________________ , </w:t>
      </w:r>
      <w:r w:rsidRPr="00182AF7">
        <w:rPr>
          <w:color w:val="000000"/>
          <w:lang w:val="ru-RU"/>
        </w:rPr>
        <w:t>из</w:t>
      </w:r>
      <w:r w:rsidRPr="00182AF7">
        <w:rPr>
          <w:color w:val="000000"/>
        </w:rPr>
        <w:t xml:space="preserve"> _________________, </w:t>
      </w:r>
    </w:p>
    <w:p w:rsidR="00017DB8" w:rsidRDefault="00017DB8" w:rsidP="007B1B22">
      <w:pPr>
        <w:autoSpaceDE w:val="0"/>
        <w:autoSpaceDN w:val="0"/>
        <w:adjustRightInd w:val="0"/>
        <w:rPr>
          <w:color w:val="000000"/>
        </w:rPr>
      </w:pPr>
    </w:p>
    <w:p w:rsidR="00017DB8" w:rsidRDefault="00017DB8" w:rsidP="007B1B22">
      <w:pPr>
        <w:autoSpaceDE w:val="0"/>
        <w:autoSpaceDN w:val="0"/>
        <w:adjustRightInd w:val="0"/>
        <w:rPr>
          <w:color w:val="000000"/>
        </w:rPr>
      </w:pPr>
    </w:p>
    <w:p w:rsidR="007B1B22" w:rsidRPr="00182AF7" w:rsidRDefault="007B1B22" w:rsidP="007B1B22">
      <w:pPr>
        <w:autoSpaceDE w:val="0"/>
        <w:autoSpaceDN w:val="0"/>
        <w:adjustRightInd w:val="0"/>
        <w:rPr>
          <w:color w:val="000000"/>
        </w:rPr>
      </w:pPr>
      <w:r w:rsidRPr="00182AF7">
        <w:rPr>
          <w:color w:val="000000"/>
          <w:lang w:val="ru-RU"/>
        </w:rPr>
        <w:t>дајем</w:t>
      </w:r>
      <w:r w:rsidRPr="00182AF7">
        <w:rPr>
          <w:color w:val="000000"/>
        </w:rPr>
        <w:t xml:space="preserve"> </w:t>
      </w:r>
    </w:p>
    <w:p w:rsidR="007B1B22" w:rsidRPr="00182AF7" w:rsidRDefault="007B1B22" w:rsidP="007B1B22">
      <w:pPr>
        <w:autoSpaceDE w:val="0"/>
        <w:autoSpaceDN w:val="0"/>
        <w:adjustRightInd w:val="0"/>
        <w:jc w:val="both"/>
        <w:rPr>
          <w:color w:val="000000"/>
        </w:rPr>
      </w:pPr>
    </w:p>
    <w:p w:rsidR="007B1B22" w:rsidRPr="00182AF7" w:rsidRDefault="007B1B22" w:rsidP="007B1B22">
      <w:pPr>
        <w:autoSpaceDE w:val="0"/>
        <w:autoSpaceDN w:val="0"/>
        <w:adjustRightInd w:val="0"/>
        <w:jc w:val="both"/>
      </w:pPr>
    </w:p>
    <w:p w:rsidR="007B1B22" w:rsidRPr="00182AF7" w:rsidRDefault="007B1B22" w:rsidP="007B1B22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182AF7">
        <w:rPr>
          <w:b/>
          <w:bCs/>
          <w:color w:val="000000"/>
          <w:lang w:val="ru-RU"/>
        </w:rPr>
        <w:t>ИЗЈАВУ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О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НЕЗАВИСНОЈ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ПОНУДИ</w:t>
      </w:r>
      <w:r w:rsidRPr="00182AF7">
        <w:rPr>
          <w:b/>
          <w:bCs/>
          <w:color w:val="000000"/>
        </w:rPr>
        <w:t xml:space="preserve"> </w:t>
      </w:r>
    </w:p>
    <w:p w:rsidR="007B1B22" w:rsidRPr="00182AF7" w:rsidRDefault="007B1B22" w:rsidP="007B1B22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7B1B22" w:rsidRPr="00182AF7" w:rsidRDefault="007B1B22" w:rsidP="007B1B22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7B1B22" w:rsidRPr="002033A7" w:rsidRDefault="007B1B22" w:rsidP="002033A7"/>
    <w:p w:rsidR="007B1B22" w:rsidRPr="002033A7" w:rsidRDefault="007B1B22" w:rsidP="002033A7">
      <w:pPr>
        <w:rPr>
          <w:color w:val="000000"/>
        </w:rPr>
      </w:pPr>
      <w:r w:rsidRPr="002033A7">
        <w:rPr>
          <w:color w:val="000000"/>
          <w:lang w:val="ru-RU"/>
        </w:rPr>
        <w:t>Под</w:t>
      </w:r>
      <w:r w:rsidRPr="002033A7">
        <w:rPr>
          <w:color w:val="000000"/>
        </w:rPr>
        <w:t xml:space="preserve"> </w:t>
      </w:r>
      <w:r w:rsidRPr="002033A7">
        <w:rPr>
          <w:color w:val="000000"/>
          <w:lang w:val="ru-RU"/>
        </w:rPr>
        <w:t>пуном</w:t>
      </w:r>
      <w:r w:rsidRPr="002033A7">
        <w:rPr>
          <w:color w:val="000000"/>
        </w:rPr>
        <w:t xml:space="preserve"> </w:t>
      </w:r>
      <w:r w:rsidRPr="002033A7">
        <w:rPr>
          <w:color w:val="000000"/>
          <w:lang w:val="ru-RU"/>
        </w:rPr>
        <w:t>материјалном</w:t>
      </w:r>
      <w:r w:rsidRPr="002033A7">
        <w:rPr>
          <w:color w:val="000000"/>
        </w:rPr>
        <w:t xml:space="preserve"> </w:t>
      </w:r>
      <w:r w:rsidRPr="002033A7">
        <w:rPr>
          <w:color w:val="000000"/>
          <w:lang w:val="ru-RU"/>
        </w:rPr>
        <w:t>и</w:t>
      </w:r>
      <w:r w:rsidRPr="002033A7">
        <w:rPr>
          <w:color w:val="000000"/>
        </w:rPr>
        <w:t xml:space="preserve"> </w:t>
      </w:r>
      <w:r w:rsidRPr="002033A7">
        <w:rPr>
          <w:color w:val="000000"/>
          <w:lang w:val="ru-RU"/>
        </w:rPr>
        <w:t>кривичном</w:t>
      </w:r>
      <w:r w:rsidRPr="002033A7">
        <w:rPr>
          <w:color w:val="000000"/>
        </w:rPr>
        <w:t xml:space="preserve"> </w:t>
      </w:r>
      <w:r w:rsidRPr="002033A7">
        <w:rPr>
          <w:color w:val="000000"/>
          <w:lang w:val="ru-RU"/>
        </w:rPr>
        <w:t>одговорношћу</w:t>
      </w:r>
      <w:r w:rsidRPr="002033A7">
        <w:rPr>
          <w:color w:val="000000"/>
        </w:rPr>
        <w:t xml:space="preserve"> </w:t>
      </w:r>
      <w:r w:rsidRPr="002033A7">
        <w:rPr>
          <w:color w:val="000000"/>
          <w:lang w:val="ru-RU"/>
        </w:rPr>
        <w:t>потврђујем</w:t>
      </w:r>
      <w:r w:rsidRPr="002033A7">
        <w:rPr>
          <w:color w:val="000000"/>
        </w:rPr>
        <w:t xml:space="preserve"> </w:t>
      </w:r>
      <w:r w:rsidRPr="002033A7">
        <w:rPr>
          <w:color w:val="000000"/>
          <w:lang w:val="ru-RU"/>
        </w:rPr>
        <w:t>да</w:t>
      </w:r>
      <w:r w:rsidRPr="002033A7">
        <w:rPr>
          <w:color w:val="000000"/>
        </w:rPr>
        <w:t xml:space="preserve"> </w:t>
      </w:r>
      <w:r w:rsidRPr="002033A7">
        <w:rPr>
          <w:color w:val="000000"/>
          <w:lang w:val="ru-RU"/>
        </w:rPr>
        <w:t>сам</w:t>
      </w:r>
      <w:r w:rsidRPr="002033A7">
        <w:rPr>
          <w:color w:val="000000"/>
        </w:rPr>
        <w:t xml:space="preserve"> </w:t>
      </w:r>
      <w:r w:rsidRPr="002033A7">
        <w:rPr>
          <w:color w:val="000000"/>
          <w:lang w:val="ru-RU"/>
        </w:rPr>
        <w:t>понуду</w:t>
      </w:r>
      <w:r w:rsidRPr="002033A7">
        <w:rPr>
          <w:color w:val="000000"/>
        </w:rPr>
        <w:t xml:space="preserve"> </w:t>
      </w:r>
      <w:r w:rsidRPr="002033A7">
        <w:rPr>
          <w:color w:val="000000"/>
          <w:lang w:val="ru-RU"/>
        </w:rPr>
        <w:t>у</w:t>
      </w:r>
      <w:r w:rsidRPr="002033A7">
        <w:rPr>
          <w:color w:val="000000"/>
        </w:rPr>
        <w:t xml:space="preserve"> поступку јавне набавке мале вредности</w:t>
      </w:r>
      <w:r w:rsidR="00017DB8" w:rsidRPr="002033A7">
        <w:rPr>
          <w:color w:val="000000"/>
          <w:lang w:val="sr-Cyrl-RS"/>
        </w:rPr>
        <w:t xml:space="preserve"> –</w:t>
      </w:r>
      <w:r w:rsidR="002033A7" w:rsidRPr="002033A7">
        <w:rPr>
          <w:color w:val="000000"/>
        </w:rPr>
        <w:t xml:space="preserve"> добра-</w:t>
      </w:r>
      <w:r w:rsidR="002033A7">
        <w:rPr>
          <w:color w:val="000000"/>
          <w:lang w:val="sr-Cyrl-RS"/>
        </w:rPr>
        <w:t xml:space="preserve"> </w:t>
      </w:r>
      <w:r w:rsidR="002033A7" w:rsidRPr="002033A7">
        <w:t>Куповина опреме за потребе опремања Установе за повремени и привремени боравак особа са посебним потребама „Предах плус“,  по партијама</w:t>
      </w:r>
      <w:r w:rsidR="002033A7">
        <w:rPr>
          <w:lang w:val="sr-Cyrl-RS"/>
        </w:rPr>
        <w:t xml:space="preserve">, </w:t>
      </w:r>
      <w:r w:rsidR="002033A7" w:rsidRPr="002033A7">
        <w:rPr>
          <w:bCs/>
          <w:color w:val="000000"/>
          <w:lang w:val="ru-RU"/>
        </w:rPr>
        <w:t>ЈН</w:t>
      </w:r>
      <w:r w:rsidR="002033A7" w:rsidRPr="002033A7">
        <w:rPr>
          <w:bCs/>
          <w:color w:val="000000"/>
        </w:rPr>
        <w:t xml:space="preserve"> </w:t>
      </w:r>
      <w:r w:rsidR="002033A7" w:rsidRPr="002033A7">
        <w:rPr>
          <w:bCs/>
          <w:color w:val="000000"/>
          <w:lang w:val="ru-RU"/>
        </w:rPr>
        <w:t>број</w:t>
      </w:r>
      <w:r w:rsidR="002033A7" w:rsidRPr="002033A7">
        <w:rPr>
          <w:bCs/>
          <w:color w:val="000000"/>
        </w:rPr>
        <w:t xml:space="preserve"> </w:t>
      </w:r>
      <w:r w:rsidR="002033A7" w:rsidRPr="002033A7">
        <w:rPr>
          <w:bCs/>
          <w:color w:val="000000"/>
          <w:lang w:val="sr-Cyrl-RS"/>
        </w:rPr>
        <w:t>11</w:t>
      </w:r>
      <w:r w:rsidR="002033A7" w:rsidRPr="002033A7">
        <w:rPr>
          <w:bCs/>
          <w:color w:val="000000"/>
        </w:rPr>
        <w:t>/16</w:t>
      </w:r>
      <w:r w:rsidR="002033A7">
        <w:rPr>
          <w:bCs/>
          <w:color w:val="000000"/>
          <w:lang w:val="sr-Cyrl-RS"/>
        </w:rPr>
        <w:t xml:space="preserve">, </w:t>
      </w:r>
      <w:r w:rsidRPr="002033A7">
        <w:rPr>
          <w:color w:val="000000"/>
        </w:rPr>
        <w:t xml:space="preserve"> </w:t>
      </w:r>
      <w:r w:rsidRPr="002033A7">
        <w:rPr>
          <w:color w:val="000000"/>
          <w:lang w:val="ru-RU"/>
        </w:rPr>
        <w:t>Центра</w:t>
      </w:r>
      <w:r w:rsidRPr="002033A7">
        <w:rPr>
          <w:color w:val="000000"/>
        </w:rPr>
        <w:t xml:space="preserve"> </w:t>
      </w:r>
      <w:r w:rsidRPr="002033A7">
        <w:rPr>
          <w:color w:val="000000"/>
          <w:lang w:val="ru-RU"/>
        </w:rPr>
        <w:t>за</w:t>
      </w:r>
      <w:r w:rsidRPr="002033A7">
        <w:rPr>
          <w:color w:val="000000"/>
        </w:rPr>
        <w:t xml:space="preserve"> </w:t>
      </w:r>
      <w:r w:rsidRPr="002033A7">
        <w:rPr>
          <w:color w:val="000000"/>
          <w:lang w:val="ru-RU"/>
        </w:rPr>
        <w:t>смештај</w:t>
      </w:r>
      <w:r w:rsidRPr="002033A7">
        <w:rPr>
          <w:color w:val="000000"/>
        </w:rPr>
        <w:t xml:space="preserve"> </w:t>
      </w:r>
      <w:r w:rsidRPr="002033A7">
        <w:rPr>
          <w:color w:val="000000"/>
          <w:lang w:val="ru-RU"/>
        </w:rPr>
        <w:t>и</w:t>
      </w:r>
      <w:r w:rsidRPr="002033A7">
        <w:rPr>
          <w:color w:val="000000"/>
        </w:rPr>
        <w:t xml:space="preserve"> </w:t>
      </w:r>
      <w:r w:rsidRPr="002033A7">
        <w:rPr>
          <w:color w:val="000000"/>
          <w:lang w:val="ru-RU"/>
        </w:rPr>
        <w:t>дневни</w:t>
      </w:r>
      <w:r w:rsidRPr="002033A7">
        <w:rPr>
          <w:color w:val="000000"/>
        </w:rPr>
        <w:t xml:space="preserve"> </w:t>
      </w:r>
      <w:r w:rsidRPr="002033A7">
        <w:rPr>
          <w:color w:val="000000"/>
          <w:lang w:val="ru-RU"/>
        </w:rPr>
        <w:t>боравак</w:t>
      </w:r>
      <w:r w:rsidRPr="002033A7">
        <w:rPr>
          <w:color w:val="000000"/>
        </w:rPr>
        <w:t xml:space="preserve"> </w:t>
      </w:r>
      <w:r w:rsidRPr="002033A7">
        <w:rPr>
          <w:color w:val="000000"/>
          <w:lang w:val="ru-RU"/>
        </w:rPr>
        <w:t>деце</w:t>
      </w:r>
      <w:r w:rsidRPr="002033A7">
        <w:rPr>
          <w:color w:val="000000"/>
        </w:rPr>
        <w:t xml:space="preserve"> </w:t>
      </w:r>
      <w:r w:rsidRPr="002033A7">
        <w:rPr>
          <w:color w:val="000000"/>
          <w:lang w:val="ru-RU"/>
        </w:rPr>
        <w:t>и</w:t>
      </w:r>
      <w:r w:rsidRPr="002033A7">
        <w:rPr>
          <w:color w:val="000000"/>
        </w:rPr>
        <w:t xml:space="preserve"> </w:t>
      </w:r>
      <w:r w:rsidRPr="002033A7">
        <w:rPr>
          <w:color w:val="000000"/>
          <w:lang w:val="ru-RU"/>
        </w:rPr>
        <w:t>омладине</w:t>
      </w:r>
      <w:r w:rsidRPr="002033A7">
        <w:rPr>
          <w:color w:val="000000"/>
        </w:rPr>
        <w:t xml:space="preserve"> </w:t>
      </w:r>
      <w:r w:rsidRPr="002033A7">
        <w:rPr>
          <w:color w:val="000000"/>
          <w:lang w:val="ru-RU"/>
        </w:rPr>
        <w:t>ометене</w:t>
      </w:r>
      <w:r w:rsidRPr="002033A7">
        <w:rPr>
          <w:color w:val="000000"/>
        </w:rPr>
        <w:t xml:space="preserve"> </w:t>
      </w:r>
      <w:r w:rsidRPr="002033A7">
        <w:rPr>
          <w:color w:val="000000"/>
          <w:lang w:val="ru-RU"/>
        </w:rPr>
        <w:t>у</w:t>
      </w:r>
      <w:r w:rsidRPr="002033A7">
        <w:rPr>
          <w:color w:val="000000"/>
        </w:rPr>
        <w:t xml:space="preserve"> </w:t>
      </w:r>
      <w:r w:rsidRPr="002033A7">
        <w:rPr>
          <w:color w:val="000000"/>
          <w:lang w:val="ru-RU"/>
        </w:rPr>
        <w:t>развоју</w:t>
      </w:r>
      <w:r w:rsidRPr="002033A7">
        <w:rPr>
          <w:bCs/>
          <w:color w:val="000000"/>
        </w:rPr>
        <w:t xml:space="preserve"> </w:t>
      </w:r>
      <w:r w:rsidRPr="002033A7">
        <w:rPr>
          <w:color w:val="000000"/>
          <w:lang w:val="ru-RU"/>
        </w:rPr>
        <w:t>поднео</w:t>
      </w:r>
      <w:r w:rsidRPr="002033A7">
        <w:rPr>
          <w:color w:val="000000"/>
        </w:rPr>
        <w:t xml:space="preserve"> </w:t>
      </w:r>
      <w:r w:rsidRPr="002033A7">
        <w:rPr>
          <w:color w:val="000000"/>
          <w:lang w:val="ru-RU"/>
        </w:rPr>
        <w:t>независно</w:t>
      </w:r>
      <w:r w:rsidRPr="002033A7">
        <w:rPr>
          <w:color w:val="000000"/>
        </w:rPr>
        <w:t xml:space="preserve">, </w:t>
      </w:r>
      <w:r w:rsidRPr="002033A7">
        <w:rPr>
          <w:color w:val="000000"/>
          <w:lang w:val="ru-RU"/>
        </w:rPr>
        <w:t>без</w:t>
      </w:r>
      <w:r w:rsidRPr="002033A7">
        <w:rPr>
          <w:color w:val="000000"/>
        </w:rPr>
        <w:t xml:space="preserve"> </w:t>
      </w:r>
      <w:r w:rsidRPr="002033A7">
        <w:rPr>
          <w:color w:val="000000"/>
          <w:lang w:val="ru-RU"/>
        </w:rPr>
        <w:t>договора</w:t>
      </w:r>
      <w:r w:rsidRPr="002033A7">
        <w:rPr>
          <w:color w:val="000000"/>
        </w:rPr>
        <w:t xml:space="preserve"> </w:t>
      </w:r>
      <w:r w:rsidRPr="002033A7">
        <w:rPr>
          <w:color w:val="000000"/>
          <w:lang w:val="ru-RU"/>
        </w:rPr>
        <w:t>са</w:t>
      </w:r>
      <w:r w:rsidRPr="002033A7">
        <w:rPr>
          <w:color w:val="000000"/>
        </w:rPr>
        <w:t xml:space="preserve"> </w:t>
      </w:r>
      <w:r w:rsidRPr="002033A7">
        <w:rPr>
          <w:color w:val="000000"/>
          <w:lang w:val="ru-RU"/>
        </w:rPr>
        <w:t>другим</w:t>
      </w:r>
      <w:r w:rsidRPr="002033A7">
        <w:rPr>
          <w:color w:val="000000"/>
        </w:rPr>
        <w:t xml:space="preserve"> </w:t>
      </w:r>
      <w:r w:rsidRPr="002033A7">
        <w:rPr>
          <w:color w:val="000000"/>
          <w:lang w:val="ru-RU"/>
        </w:rPr>
        <w:t>понуђачима</w:t>
      </w:r>
      <w:r w:rsidRPr="002033A7">
        <w:rPr>
          <w:color w:val="000000"/>
        </w:rPr>
        <w:t xml:space="preserve"> </w:t>
      </w:r>
      <w:r w:rsidRPr="002033A7">
        <w:rPr>
          <w:color w:val="000000"/>
          <w:lang w:val="ru-RU"/>
        </w:rPr>
        <w:t>или</w:t>
      </w:r>
      <w:r w:rsidRPr="002033A7">
        <w:rPr>
          <w:color w:val="000000"/>
        </w:rPr>
        <w:t xml:space="preserve"> </w:t>
      </w:r>
      <w:r w:rsidRPr="002033A7">
        <w:rPr>
          <w:color w:val="000000"/>
          <w:lang w:val="ru-RU"/>
        </w:rPr>
        <w:t>заинтересованим</w:t>
      </w:r>
      <w:r w:rsidRPr="002033A7">
        <w:rPr>
          <w:color w:val="000000"/>
        </w:rPr>
        <w:t xml:space="preserve"> </w:t>
      </w:r>
      <w:r w:rsidRPr="002033A7">
        <w:rPr>
          <w:color w:val="000000"/>
          <w:lang w:val="ru-RU"/>
        </w:rPr>
        <w:t>лицима</w:t>
      </w:r>
      <w:r w:rsidRPr="002033A7">
        <w:rPr>
          <w:color w:val="000000"/>
        </w:rPr>
        <w:t xml:space="preserve">. </w:t>
      </w:r>
    </w:p>
    <w:p w:rsidR="007B1B22" w:rsidRPr="002033A7" w:rsidRDefault="007B1B22" w:rsidP="002033A7"/>
    <w:p w:rsidR="007B1B22" w:rsidRPr="00182AF7" w:rsidRDefault="007B1B22" w:rsidP="007B1B22">
      <w:pPr>
        <w:autoSpaceDE w:val="0"/>
        <w:autoSpaceDN w:val="0"/>
        <w:adjustRightInd w:val="0"/>
        <w:jc w:val="both"/>
      </w:pPr>
    </w:p>
    <w:p w:rsidR="007B1B22" w:rsidRPr="00182AF7" w:rsidRDefault="007B1B22" w:rsidP="007B1B22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182AF7">
        <w:rPr>
          <w:b/>
          <w:bCs/>
          <w:color w:val="000000"/>
          <w:lang w:val="ru-RU"/>
        </w:rPr>
        <w:t>У</w:t>
      </w:r>
      <w:r w:rsidRPr="00182AF7">
        <w:rPr>
          <w:b/>
          <w:bCs/>
          <w:color w:val="000000"/>
        </w:rPr>
        <w:t xml:space="preserve"> ______________________                                                </w:t>
      </w:r>
      <w:r w:rsidRPr="00182AF7">
        <w:rPr>
          <w:b/>
          <w:bCs/>
          <w:color w:val="000000"/>
          <w:lang w:val="ru-RU"/>
        </w:rPr>
        <w:t>Потпис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овлашћеног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лица</w:t>
      </w:r>
      <w:r w:rsidRPr="00182AF7">
        <w:rPr>
          <w:b/>
          <w:bCs/>
          <w:color w:val="000000"/>
        </w:rPr>
        <w:t xml:space="preserve"> </w:t>
      </w:r>
    </w:p>
    <w:p w:rsidR="007B1B22" w:rsidRPr="00182AF7" w:rsidRDefault="007B1B22" w:rsidP="007B1B22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182AF7">
        <w:rPr>
          <w:b/>
          <w:bCs/>
          <w:color w:val="000000"/>
          <w:lang w:val="ru-RU"/>
        </w:rPr>
        <w:t>Дана</w:t>
      </w:r>
      <w:r w:rsidRPr="00182AF7">
        <w:rPr>
          <w:b/>
          <w:bCs/>
          <w:color w:val="000000"/>
        </w:rPr>
        <w:t xml:space="preserve">:__________________        </w:t>
      </w:r>
      <w:r w:rsidRPr="00182AF7">
        <w:rPr>
          <w:b/>
          <w:bCs/>
          <w:color w:val="000000"/>
          <w:lang w:val="ru-RU"/>
        </w:rPr>
        <w:t>М</w:t>
      </w:r>
      <w:r w:rsidRPr="00182AF7">
        <w:rPr>
          <w:b/>
          <w:bCs/>
          <w:color w:val="000000"/>
        </w:rPr>
        <w:t>.</w:t>
      </w:r>
      <w:r w:rsidRPr="00182AF7">
        <w:rPr>
          <w:b/>
          <w:bCs/>
          <w:color w:val="000000"/>
          <w:lang w:val="ru-RU"/>
        </w:rPr>
        <w:t>П</w:t>
      </w:r>
      <w:r w:rsidRPr="00182AF7">
        <w:rPr>
          <w:b/>
          <w:bCs/>
          <w:color w:val="000000"/>
        </w:rPr>
        <w:t xml:space="preserve">.                        ____________________________ </w:t>
      </w:r>
    </w:p>
    <w:p w:rsidR="007B1B22" w:rsidRPr="00182AF7" w:rsidRDefault="007B1B22" w:rsidP="007B1B22">
      <w:pPr>
        <w:autoSpaceDE w:val="0"/>
        <w:autoSpaceDN w:val="0"/>
        <w:adjustRightInd w:val="0"/>
        <w:jc w:val="both"/>
      </w:pPr>
    </w:p>
    <w:p w:rsidR="007B1B22" w:rsidRPr="00182AF7" w:rsidRDefault="007B1B22" w:rsidP="007B1B22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182AF7">
        <w:rPr>
          <w:b/>
          <w:bCs/>
          <w:color w:val="000000"/>
          <w:lang w:val="ru-RU"/>
        </w:rPr>
        <w:t>Напомене</w:t>
      </w:r>
      <w:r w:rsidRPr="00182AF7">
        <w:rPr>
          <w:b/>
          <w:bCs/>
          <w:color w:val="000000"/>
        </w:rPr>
        <w:t xml:space="preserve">: </w:t>
      </w:r>
    </w:p>
    <w:p w:rsidR="007B1B22" w:rsidRPr="00182AF7" w:rsidRDefault="007B1B22" w:rsidP="007B1B22">
      <w:pPr>
        <w:autoSpaceDE w:val="0"/>
        <w:autoSpaceDN w:val="0"/>
        <w:adjustRightInd w:val="0"/>
        <w:jc w:val="both"/>
        <w:rPr>
          <w:i/>
          <w:iCs/>
          <w:color w:val="000000"/>
        </w:rPr>
      </w:pPr>
      <w:r w:rsidRPr="00182AF7">
        <w:rPr>
          <w:i/>
          <w:iCs/>
          <w:color w:val="000000"/>
          <w:lang w:val="ru-RU"/>
        </w:rPr>
        <w:t>У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случају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постојања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основане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сумње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у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истинитост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изјаве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о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независној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понуди</w:t>
      </w:r>
      <w:r w:rsidRPr="00182AF7">
        <w:rPr>
          <w:i/>
          <w:iCs/>
          <w:color w:val="000000"/>
        </w:rPr>
        <w:t xml:space="preserve">, </w:t>
      </w:r>
      <w:r w:rsidRPr="00182AF7">
        <w:rPr>
          <w:i/>
          <w:iCs/>
          <w:color w:val="000000"/>
          <w:lang w:val="sr-Cyrl-RS"/>
        </w:rPr>
        <w:t>Н</w:t>
      </w:r>
      <w:r w:rsidRPr="00182AF7">
        <w:rPr>
          <w:i/>
          <w:iCs/>
          <w:color w:val="000000"/>
          <w:lang w:val="ru-RU"/>
        </w:rPr>
        <w:t>аручулац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ће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одмах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обавестити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организацију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надлежну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за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заштиту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конкуренције</w:t>
      </w:r>
      <w:r w:rsidRPr="00182AF7">
        <w:rPr>
          <w:i/>
          <w:iCs/>
          <w:color w:val="000000"/>
        </w:rPr>
        <w:t xml:space="preserve">. </w:t>
      </w:r>
      <w:r w:rsidRPr="00182AF7">
        <w:rPr>
          <w:i/>
          <w:iCs/>
          <w:color w:val="000000"/>
          <w:lang w:val="ru-RU"/>
        </w:rPr>
        <w:t>Организација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надлежна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за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заштиту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конкуренције</w:t>
      </w:r>
      <w:r w:rsidRPr="00182AF7">
        <w:rPr>
          <w:i/>
          <w:iCs/>
          <w:color w:val="000000"/>
        </w:rPr>
        <w:t xml:space="preserve">, </w:t>
      </w:r>
      <w:r w:rsidRPr="00182AF7">
        <w:rPr>
          <w:i/>
          <w:iCs/>
          <w:color w:val="000000"/>
          <w:lang w:val="ru-RU"/>
        </w:rPr>
        <w:t>може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понуђачу</w:t>
      </w:r>
      <w:r w:rsidRPr="00182AF7">
        <w:rPr>
          <w:i/>
          <w:iCs/>
          <w:color w:val="000000"/>
        </w:rPr>
        <w:t xml:space="preserve">, </w:t>
      </w:r>
      <w:r w:rsidRPr="00182AF7">
        <w:rPr>
          <w:i/>
          <w:iCs/>
          <w:color w:val="000000"/>
          <w:lang w:val="ru-RU"/>
        </w:rPr>
        <w:t>односно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заинтересованом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лицу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изрећи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меру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забране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учешћа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у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поступку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јавне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набавке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ако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утврди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да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је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понуђач</w:t>
      </w:r>
      <w:r w:rsidRPr="00182AF7">
        <w:rPr>
          <w:i/>
          <w:iCs/>
          <w:color w:val="000000"/>
        </w:rPr>
        <w:t xml:space="preserve">, </w:t>
      </w:r>
      <w:r w:rsidRPr="00182AF7">
        <w:rPr>
          <w:i/>
          <w:iCs/>
          <w:color w:val="000000"/>
          <w:lang w:val="ru-RU"/>
        </w:rPr>
        <w:t>односно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заинтересовано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лице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повредило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конкуренцију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у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поступку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јавне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набавке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у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смислу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закона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којим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се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уређује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заштит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конкуренције</w:t>
      </w:r>
      <w:r w:rsidRPr="00182AF7">
        <w:rPr>
          <w:i/>
          <w:iCs/>
          <w:color w:val="000000"/>
        </w:rPr>
        <w:t xml:space="preserve">. </w:t>
      </w:r>
      <w:r w:rsidRPr="00182AF7">
        <w:rPr>
          <w:i/>
          <w:iCs/>
          <w:color w:val="000000"/>
          <w:lang w:val="ru-RU"/>
        </w:rPr>
        <w:t>Мера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забране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учешћа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у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поступку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јавне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набавке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може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трајати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до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две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године</w:t>
      </w:r>
      <w:r w:rsidRPr="00182AF7">
        <w:rPr>
          <w:i/>
          <w:iCs/>
          <w:color w:val="000000"/>
        </w:rPr>
        <w:t xml:space="preserve">. </w:t>
      </w:r>
      <w:r w:rsidRPr="00182AF7">
        <w:rPr>
          <w:i/>
          <w:iCs/>
          <w:color w:val="000000"/>
          <w:lang w:val="ru-RU"/>
        </w:rPr>
        <w:t>Повреда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конкуренције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представља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негативну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референцу</w:t>
      </w:r>
      <w:r w:rsidRPr="00182AF7">
        <w:rPr>
          <w:i/>
          <w:iCs/>
          <w:color w:val="000000"/>
        </w:rPr>
        <w:t xml:space="preserve">, </w:t>
      </w:r>
      <w:r w:rsidRPr="00182AF7">
        <w:rPr>
          <w:i/>
          <w:iCs/>
          <w:color w:val="000000"/>
          <w:lang w:val="ru-RU"/>
        </w:rPr>
        <w:t>у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смислу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члана</w:t>
      </w:r>
      <w:r w:rsidRPr="00182AF7">
        <w:rPr>
          <w:i/>
          <w:iCs/>
          <w:color w:val="000000"/>
        </w:rPr>
        <w:t xml:space="preserve"> 82. </w:t>
      </w:r>
      <w:r w:rsidRPr="00182AF7">
        <w:rPr>
          <w:i/>
          <w:iCs/>
          <w:color w:val="000000"/>
          <w:lang w:val="ru-RU"/>
        </w:rPr>
        <w:t>став</w:t>
      </w:r>
      <w:r w:rsidRPr="00182AF7">
        <w:rPr>
          <w:i/>
          <w:iCs/>
          <w:color w:val="000000"/>
        </w:rPr>
        <w:t xml:space="preserve"> 1. </w:t>
      </w:r>
      <w:r w:rsidRPr="00182AF7">
        <w:rPr>
          <w:i/>
          <w:iCs/>
          <w:color w:val="000000"/>
          <w:lang w:val="ru-RU"/>
        </w:rPr>
        <w:t>тачка</w:t>
      </w:r>
      <w:r w:rsidRPr="00182AF7">
        <w:rPr>
          <w:i/>
          <w:iCs/>
          <w:color w:val="000000"/>
        </w:rPr>
        <w:t xml:space="preserve"> 2. </w:t>
      </w:r>
      <w:r w:rsidRPr="00182AF7">
        <w:rPr>
          <w:i/>
          <w:iCs/>
          <w:color w:val="000000"/>
          <w:lang w:val="ru-RU"/>
        </w:rPr>
        <w:t>Закона</w:t>
      </w:r>
      <w:r w:rsidRPr="00182AF7">
        <w:rPr>
          <w:i/>
          <w:iCs/>
          <w:color w:val="000000"/>
        </w:rPr>
        <w:t xml:space="preserve">. </w:t>
      </w:r>
    </w:p>
    <w:p w:rsidR="007B1B22" w:rsidRPr="00182AF7" w:rsidRDefault="007B1B22" w:rsidP="007B1B22">
      <w:pPr>
        <w:autoSpaceDE w:val="0"/>
        <w:autoSpaceDN w:val="0"/>
        <w:adjustRightInd w:val="0"/>
        <w:jc w:val="both"/>
        <w:rPr>
          <w:i/>
          <w:iCs/>
          <w:color w:val="000000"/>
        </w:rPr>
      </w:pPr>
      <w:r w:rsidRPr="00182AF7">
        <w:rPr>
          <w:b/>
          <w:bCs/>
          <w:i/>
          <w:iCs/>
          <w:color w:val="000000"/>
          <w:u w:val="single"/>
          <w:lang w:val="ru-RU"/>
        </w:rPr>
        <w:t>Уколико</w:t>
      </w:r>
      <w:r w:rsidRPr="00182AF7">
        <w:rPr>
          <w:b/>
          <w:bCs/>
          <w:i/>
          <w:iCs/>
          <w:color w:val="000000"/>
          <w:u w:val="single"/>
        </w:rPr>
        <w:t xml:space="preserve"> </w:t>
      </w:r>
      <w:r w:rsidRPr="00182AF7">
        <w:rPr>
          <w:b/>
          <w:bCs/>
          <w:i/>
          <w:iCs/>
          <w:color w:val="000000"/>
          <w:u w:val="single"/>
          <w:lang w:val="ru-RU"/>
        </w:rPr>
        <w:t>понуду</w:t>
      </w:r>
      <w:r w:rsidRPr="00182AF7">
        <w:rPr>
          <w:b/>
          <w:bCs/>
          <w:i/>
          <w:iCs/>
          <w:color w:val="000000"/>
          <w:u w:val="single"/>
        </w:rPr>
        <w:t xml:space="preserve"> </w:t>
      </w:r>
      <w:r w:rsidRPr="00182AF7">
        <w:rPr>
          <w:b/>
          <w:bCs/>
          <w:i/>
          <w:iCs/>
          <w:color w:val="000000"/>
          <w:u w:val="single"/>
          <w:lang w:val="ru-RU"/>
        </w:rPr>
        <w:t>подноси</w:t>
      </w:r>
      <w:r w:rsidRPr="00182AF7">
        <w:rPr>
          <w:b/>
          <w:bCs/>
          <w:i/>
          <w:iCs/>
          <w:color w:val="000000"/>
          <w:u w:val="single"/>
        </w:rPr>
        <w:t xml:space="preserve"> </w:t>
      </w:r>
      <w:r w:rsidRPr="00182AF7">
        <w:rPr>
          <w:b/>
          <w:bCs/>
          <w:i/>
          <w:iCs/>
          <w:color w:val="000000"/>
          <w:u w:val="single"/>
          <w:lang w:val="ru-RU"/>
        </w:rPr>
        <w:t>група</w:t>
      </w:r>
      <w:r w:rsidRPr="00182AF7">
        <w:rPr>
          <w:b/>
          <w:bCs/>
          <w:i/>
          <w:iCs/>
          <w:color w:val="000000"/>
          <w:u w:val="single"/>
        </w:rPr>
        <w:t xml:space="preserve"> </w:t>
      </w:r>
      <w:r w:rsidRPr="00182AF7">
        <w:rPr>
          <w:b/>
          <w:bCs/>
          <w:i/>
          <w:iCs/>
          <w:color w:val="000000"/>
          <w:u w:val="single"/>
          <w:lang w:val="ru-RU"/>
        </w:rPr>
        <w:t>понуђача</w:t>
      </w:r>
      <w:r w:rsidRPr="00182AF7">
        <w:rPr>
          <w:b/>
          <w:bCs/>
          <w:i/>
          <w:iCs/>
          <w:color w:val="000000"/>
          <w:u w:val="single"/>
        </w:rPr>
        <w:t>,</w:t>
      </w:r>
      <w:r w:rsidRPr="00182AF7">
        <w:rPr>
          <w:b/>
          <w:bCs/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Изјава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мора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бити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потписана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од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стране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овлашћеног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лица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сваког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понуђача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из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групе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понуђача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и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оверена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печатом</w:t>
      </w:r>
      <w:r w:rsidRPr="00182AF7">
        <w:rPr>
          <w:i/>
          <w:iCs/>
          <w:color w:val="000000"/>
        </w:rPr>
        <w:t xml:space="preserve"> </w:t>
      </w:r>
    </w:p>
    <w:p w:rsidR="007B1B22" w:rsidRPr="00182AF7" w:rsidRDefault="007B1B22" w:rsidP="007B1B22">
      <w:pPr>
        <w:autoSpaceDE w:val="0"/>
        <w:autoSpaceDN w:val="0"/>
        <w:adjustRightInd w:val="0"/>
        <w:jc w:val="both"/>
        <w:rPr>
          <w:i/>
          <w:iCs/>
          <w:color w:val="000000"/>
        </w:rPr>
      </w:pPr>
    </w:p>
    <w:p w:rsidR="007B1B22" w:rsidRPr="00182AF7" w:rsidRDefault="007B1B22" w:rsidP="007B1B22">
      <w:pPr>
        <w:autoSpaceDE w:val="0"/>
        <w:autoSpaceDN w:val="0"/>
        <w:adjustRightInd w:val="0"/>
        <w:jc w:val="both"/>
        <w:rPr>
          <w:i/>
          <w:iCs/>
          <w:color w:val="000000"/>
        </w:rPr>
      </w:pPr>
    </w:p>
    <w:p w:rsidR="007B1B22" w:rsidRPr="00182AF7" w:rsidRDefault="007B1B22" w:rsidP="007B1B22">
      <w:pPr>
        <w:autoSpaceDE w:val="0"/>
        <w:autoSpaceDN w:val="0"/>
        <w:adjustRightInd w:val="0"/>
        <w:jc w:val="both"/>
        <w:rPr>
          <w:i/>
          <w:iCs/>
          <w:color w:val="000000"/>
        </w:rPr>
      </w:pPr>
    </w:p>
    <w:p w:rsidR="007B1B22" w:rsidRPr="00182AF7" w:rsidRDefault="007B1B22" w:rsidP="007B1B22">
      <w:pPr>
        <w:autoSpaceDE w:val="0"/>
        <w:autoSpaceDN w:val="0"/>
        <w:adjustRightInd w:val="0"/>
        <w:jc w:val="both"/>
        <w:rPr>
          <w:i/>
          <w:iCs/>
          <w:color w:val="000000"/>
        </w:rPr>
      </w:pPr>
    </w:p>
    <w:p w:rsidR="007B1B22" w:rsidRPr="00182AF7" w:rsidRDefault="007B1B22" w:rsidP="007B1B22">
      <w:pPr>
        <w:autoSpaceDE w:val="0"/>
        <w:autoSpaceDN w:val="0"/>
        <w:adjustRightInd w:val="0"/>
        <w:jc w:val="both"/>
        <w:rPr>
          <w:i/>
          <w:iCs/>
          <w:color w:val="000000"/>
        </w:rPr>
      </w:pPr>
    </w:p>
    <w:p w:rsidR="007B1B22" w:rsidRPr="00182AF7" w:rsidRDefault="007B1B22" w:rsidP="007B1B22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</w:rPr>
      </w:pPr>
    </w:p>
    <w:p w:rsidR="007B1B22" w:rsidRPr="00182AF7" w:rsidRDefault="007B1B22" w:rsidP="007B1B22">
      <w:pPr>
        <w:autoSpaceDE w:val="0"/>
        <w:autoSpaceDN w:val="0"/>
        <w:adjustRightInd w:val="0"/>
        <w:jc w:val="center"/>
        <w:rPr>
          <w:b/>
          <w:bCs/>
          <w:i/>
          <w:iCs/>
          <w:color w:val="000000"/>
          <w:u w:val="single"/>
        </w:rPr>
      </w:pPr>
      <w:r w:rsidRPr="00182AF7">
        <w:rPr>
          <w:b/>
          <w:bCs/>
          <w:i/>
          <w:iCs/>
          <w:color w:val="000000"/>
          <w:u w:val="single"/>
        </w:rPr>
        <w:t xml:space="preserve">XII </w:t>
      </w:r>
      <w:r w:rsidRPr="00182AF7">
        <w:rPr>
          <w:b/>
          <w:bCs/>
          <w:i/>
          <w:iCs/>
          <w:color w:val="000000"/>
          <w:u w:val="single"/>
          <w:lang w:val="ru-RU"/>
        </w:rPr>
        <w:t>ОБРАЗАЦ</w:t>
      </w:r>
      <w:r w:rsidRPr="00182AF7">
        <w:rPr>
          <w:b/>
          <w:bCs/>
          <w:i/>
          <w:iCs/>
          <w:color w:val="000000"/>
          <w:u w:val="single"/>
        </w:rPr>
        <w:t xml:space="preserve"> </w:t>
      </w:r>
      <w:r w:rsidRPr="00182AF7">
        <w:rPr>
          <w:b/>
          <w:bCs/>
          <w:i/>
          <w:iCs/>
          <w:color w:val="000000"/>
          <w:u w:val="single"/>
          <w:lang w:val="ru-RU"/>
        </w:rPr>
        <w:t>ИЗЈАВЕ</w:t>
      </w:r>
      <w:r w:rsidRPr="00182AF7">
        <w:rPr>
          <w:b/>
          <w:bCs/>
          <w:i/>
          <w:iCs/>
          <w:color w:val="000000"/>
          <w:u w:val="single"/>
        </w:rPr>
        <w:t xml:space="preserve"> </w:t>
      </w:r>
      <w:r w:rsidRPr="00182AF7">
        <w:rPr>
          <w:b/>
          <w:bCs/>
          <w:i/>
          <w:iCs/>
          <w:color w:val="000000"/>
          <w:u w:val="single"/>
          <w:lang w:val="ru-RU"/>
        </w:rPr>
        <w:t>О</w:t>
      </w:r>
      <w:r w:rsidRPr="00182AF7">
        <w:rPr>
          <w:b/>
          <w:bCs/>
          <w:i/>
          <w:iCs/>
          <w:color w:val="000000"/>
          <w:u w:val="single"/>
        </w:rPr>
        <w:t xml:space="preserve"> </w:t>
      </w:r>
      <w:r w:rsidRPr="00182AF7">
        <w:rPr>
          <w:b/>
          <w:bCs/>
          <w:i/>
          <w:iCs/>
          <w:color w:val="000000"/>
          <w:u w:val="single"/>
          <w:lang w:val="ru-RU"/>
        </w:rPr>
        <w:t>ПОШТОВАЊУ</w:t>
      </w:r>
      <w:r w:rsidRPr="00182AF7">
        <w:rPr>
          <w:b/>
          <w:bCs/>
          <w:i/>
          <w:iCs/>
          <w:color w:val="000000"/>
          <w:u w:val="single"/>
        </w:rPr>
        <w:t xml:space="preserve"> </w:t>
      </w:r>
      <w:r w:rsidRPr="00182AF7">
        <w:rPr>
          <w:b/>
          <w:bCs/>
          <w:i/>
          <w:iCs/>
          <w:color w:val="000000"/>
          <w:u w:val="single"/>
          <w:lang w:val="ru-RU"/>
        </w:rPr>
        <w:t>ОБАВЕЗА</w:t>
      </w:r>
      <w:r w:rsidRPr="00182AF7">
        <w:rPr>
          <w:b/>
          <w:bCs/>
          <w:i/>
          <w:iCs/>
          <w:color w:val="000000"/>
          <w:u w:val="single"/>
        </w:rPr>
        <w:t xml:space="preserve"> </w:t>
      </w:r>
      <w:r w:rsidRPr="00182AF7">
        <w:rPr>
          <w:b/>
          <w:bCs/>
          <w:i/>
          <w:iCs/>
          <w:color w:val="000000"/>
          <w:u w:val="single"/>
          <w:lang w:val="ru-RU"/>
        </w:rPr>
        <w:t>ИЗ</w:t>
      </w:r>
      <w:r w:rsidRPr="00182AF7">
        <w:rPr>
          <w:b/>
          <w:bCs/>
          <w:i/>
          <w:iCs/>
          <w:color w:val="000000"/>
          <w:u w:val="single"/>
        </w:rPr>
        <w:t xml:space="preserve"> </w:t>
      </w:r>
      <w:r w:rsidRPr="00182AF7">
        <w:rPr>
          <w:b/>
          <w:bCs/>
          <w:i/>
          <w:iCs/>
          <w:color w:val="000000"/>
          <w:u w:val="single"/>
          <w:lang w:val="ru-RU"/>
        </w:rPr>
        <w:t>ЧЛАНА</w:t>
      </w:r>
      <w:r w:rsidRPr="00182AF7">
        <w:rPr>
          <w:b/>
          <w:bCs/>
          <w:i/>
          <w:iCs/>
          <w:color w:val="000000"/>
          <w:u w:val="single"/>
        </w:rPr>
        <w:t xml:space="preserve"> 75. </w:t>
      </w:r>
      <w:r w:rsidRPr="00182AF7">
        <w:rPr>
          <w:b/>
          <w:bCs/>
          <w:i/>
          <w:iCs/>
          <w:color w:val="000000"/>
          <w:u w:val="single"/>
          <w:lang w:val="ru-RU"/>
        </w:rPr>
        <w:t>СТАВ</w:t>
      </w:r>
      <w:r w:rsidRPr="00182AF7">
        <w:rPr>
          <w:b/>
          <w:bCs/>
          <w:i/>
          <w:iCs/>
          <w:color w:val="000000"/>
          <w:u w:val="single"/>
        </w:rPr>
        <w:t xml:space="preserve"> 2. </w:t>
      </w:r>
      <w:r w:rsidRPr="00182AF7">
        <w:rPr>
          <w:b/>
          <w:bCs/>
          <w:i/>
          <w:iCs/>
          <w:color w:val="000000"/>
          <w:u w:val="single"/>
          <w:lang w:val="ru-RU"/>
        </w:rPr>
        <w:t>ЗАКОНА</w:t>
      </w:r>
      <w:r w:rsidRPr="00182AF7">
        <w:rPr>
          <w:b/>
          <w:bCs/>
          <w:i/>
          <w:iCs/>
          <w:color w:val="000000"/>
          <w:u w:val="single"/>
        </w:rPr>
        <w:t xml:space="preserve"> </w:t>
      </w:r>
    </w:p>
    <w:p w:rsidR="007B1B22" w:rsidRPr="00182AF7" w:rsidRDefault="007B1B22" w:rsidP="007B1B22">
      <w:pPr>
        <w:autoSpaceDE w:val="0"/>
        <w:autoSpaceDN w:val="0"/>
        <w:adjustRightInd w:val="0"/>
        <w:jc w:val="both"/>
      </w:pPr>
    </w:p>
    <w:p w:rsidR="007B1B22" w:rsidRPr="00182AF7" w:rsidRDefault="007B1B22" w:rsidP="007B1B22">
      <w:pPr>
        <w:autoSpaceDE w:val="0"/>
        <w:autoSpaceDN w:val="0"/>
        <w:adjustRightInd w:val="0"/>
        <w:jc w:val="both"/>
      </w:pPr>
    </w:p>
    <w:p w:rsidR="007B1B22" w:rsidRPr="00182AF7" w:rsidRDefault="007B1B22" w:rsidP="007B1B22">
      <w:pPr>
        <w:autoSpaceDE w:val="0"/>
        <w:autoSpaceDN w:val="0"/>
        <w:adjustRightInd w:val="0"/>
        <w:jc w:val="both"/>
      </w:pPr>
    </w:p>
    <w:p w:rsidR="007B1B22" w:rsidRPr="00182AF7" w:rsidRDefault="007B1B22" w:rsidP="007B1B22">
      <w:pPr>
        <w:autoSpaceDE w:val="0"/>
        <w:autoSpaceDN w:val="0"/>
        <w:adjustRightInd w:val="0"/>
        <w:jc w:val="both"/>
        <w:rPr>
          <w:color w:val="000000"/>
        </w:rPr>
      </w:pPr>
      <w:r w:rsidRPr="00182AF7">
        <w:rPr>
          <w:color w:val="000000"/>
          <w:lang w:val="ru-RU"/>
        </w:rPr>
        <w:t>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вези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члана</w:t>
      </w:r>
      <w:r w:rsidRPr="00182AF7">
        <w:rPr>
          <w:color w:val="000000"/>
        </w:rPr>
        <w:t xml:space="preserve"> 75. </w:t>
      </w:r>
      <w:r w:rsidRPr="00182AF7">
        <w:rPr>
          <w:color w:val="000000"/>
          <w:lang w:val="ru-RU"/>
        </w:rPr>
        <w:t>став</w:t>
      </w:r>
      <w:r w:rsidRPr="00182AF7">
        <w:rPr>
          <w:color w:val="000000"/>
        </w:rPr>
        <w:t xml:space="preserve"> 2. </w:t>
      </w:r>
      <w:r w:rsidRPr="00182AF7">
        <w:rPr>
          <w:color w:val="000000"/>
          <w:lang w:val="ru-RU"/>
        </w:rPr>
        <w:t>Закона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јавним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набавкама</w:t>
      </w:r>
      <w:r w:rsidR="00017DB8">
        <w:rPr>
          <w:color w:val="000000"/>
          <w:lang w:val="ru-RU"/>
        </w:rPr>
        <w:t xml:space="preserve"> </w:t>
      </w:r>
      <w:r w:rsidR="00017DB8" w:rsidRPr="00182AF7">
        <w:rPr>
          <w:color w:val="000000"/>
        </w:rPr>
        <w:t>(„</w:t>
      </w:r>
      <w:r w:rsidR="00017DB8" w:rsidRPr="00182AF7">
        <w:rPr>
          <w:color w:val="000000"/>
          <w:lang w:val="ru-RU"/>
        </w:rPr>
        <w:t>Службени</w:t>
      </w:r>
      <w:r w:rsidR="00017DB8" w:rsidRPr="00182AF7">
        <w:rPr>
          <w:color w:val="000000"/>
        </w:rPr>
        <w:t xml:space="preserve"> </w:t>
      </w:r>
      <w:r w:rsidR="00017DB8" w:rsidRPr="00182AF7">
        <w:rPr>
          <w:color w:val="000000"/>
          <w:lang w:val="ru-RU"/>
        </w:rPr>
        <w:t>гласник</w:t>
      </w:r>
      <w:r w:rsidR="00017DB8" w:rsidRPr="00182AF7">
        <w:rPr>
          <w:color w:val="000000"/>
        </w:rPr>
        <w:t xml:space="preserve"> </w:t>
      </w:r>
      <w:r w:rsidR="00017DB8" w:rsidRPr="00182AF7">
        <w:rPr>
          <w:color w:val="000000"/>
          <w:lang w:val="ru-RU"/>
        </w:rPr>
        <w:t>РС</w:t>
      </w:r>
      <w:r w:rsidR="00017DB8" w:rsidRPr="00182AF7">
        <w:rPr>
          <w:color w:val="000000"/>
        </w:rPr>
        <w:t xml:space="preserve">", </w:t>
      </w:r>
      <w:r w:rsidR="00017DB8" w:rsidRPr="00182AF7">
        <w:rPr>
          <w:color w:val="000000"/>
          <w:lang w:val="ru-RU"/>
        </w:rPr>
        <w:t>број</w:t>
      </w:r>
      <w:r w:rsidR="00017DB8" w:rsidRPr="00182AF7">
        <w:rPr>
          <w:color w:val="000000"/>
        </w:rPr>
        <w:t xml:space="preserve"> 124/12</w:t>
      </w:r>
      <w:r w:rsidR="00017DB8">
        <w:rPr>
          <w:color w:val="000000"/>
          <w:lang w:val="sr-Cyrl-RS"/>
        </w:rPr>
        <w:t xml:space="preserve">,14/15 </w:t>
      </w:r>
      <w:r w:rsidR="00017DB8" w:rsidRPr="00182AF7">
        <w:rPr>
          <w:color w:val="000000"/>
          <w:lang w:val="ru-RU"/>
        </w:rPr>
        <w:t>и</w:t>
      </w:r>
      <w:r w:rsidR="00017DB8" w:rsidRPr="00182AF7">
        <w:rPr>
          <w:color w:val="000000"/>
        </w:rPr>
        <w:t xml:space="preserve"> 68/15)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као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заступник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понуђача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дајем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следећу</w:t>
      </w:r>
      <w:r w:rsidRPr="00182AF7">
        <w:rPr>
          <w:color w:val="000000"/>
        </w:rPr>
        <w:t xml:space="preserve"> </w:t>
      </w:r>
    </w:p>
    <w:p w:rsidR="007B1B22" w:rsidRPr="00182AF7" w:rsidRDefault="007B1B22" w:rsidP="007B1B22">
      <w:pPr>
        <w:autoSpaceDE w:val="0"/>
        <w:autoSpaceDN w:val="0"/>
        <w:adjustRightInd w:val="0"/>
        <w:jc w:val="both"/>
        <w:rPr>
          <w:color w:val="000000"/>
        </w:rPr>
      </w:pPr>
    </w:p>
    <w:p w:rsidR="007B1B22" w:rsidRPr="00182AF7" w:rsidRDefault="007B1B22" w:rsidP="007B1B22">
      <w:pPr>
        <w:autoSpaceDE w:val="0"/>
        <w:autoSpaceDN w:val="0"/>
        <w:adjustRightInd w:val="0"/>
        <w:jc w:val="both"/>
        <w:rPr>
          <w:color w:val="000000"/>
        </w:rPr>
      </w:pPr>
    </w:p>
    <w:p w:rsidR="007B1B22" w:rsidRPr="00182AF7" w:rsidRDefault="007B1B22" w:rsidP="007B1B22">
      <w:pPr>
        <w:autoSpaceDE w:val="0"/>
        <w:autoSpaceDN w:val="0"/>
        <w:adjustRightInd w:val="0"/>
        <w:jc w:val="both"/>
      </w:pPr>
    </w:p>
    <w:p w:rsidR="007B1B22" w:rsidRPr="00182AF7" w:rsidRDefault="007B1B22" w:rsidP="007B1B22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182AF7">
        <w:rPr>
          <w:b/>
          <w:bCs/>
          <w:color w:val="000000"/>
          <w:lang w:val="ru-RU"/>
        </w:rPr>
        <w:t>И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З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Ј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А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В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У</w:t>
      </w:r>
      <w:r w:rsidRPr="00182AF7">
        <w:rPr>
          <w:b/>
          <w:bCs/>
          <w:color w:val="000000"/>
        </w:rPr>
        <w:t xml:space="preserve"> </w:t>
      </w:r>
    </w:p>
    <w:p w:rsidR="007B1B22" w:rsidRPr="00182AF7" w:rsidRDefault="007B1B22" w:rsidP="007B1B22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7B1B22" w:rsidRPr="00182AF7" w:rsidRDefault="007B1B22" w:rsidP="007B1B22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7B1B22" w:rsidRPr="00182AF7" w:rsidRDefault="007B1B22" w:rsidP="007B1B22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7B1B22" w:rsidRPr="00182AF7" w:rsidRDefault="007B1B22" w:rsidP="007B1B22">
      <w:pPr>
        <w:autoSpaceDE w:val="0"/>
        <w:autoSpaceDN w:val="0"/>
        <w:adjustRightInd w:val="0"/>
        <w:jc w:val="center"/>
      </w:pPr>
    </w:p>
    <w:p w:rsidR="007B1B22" w:rsidRDefault="007B1B22" w:rsidP="00D83BFE">
      <w:pPr>
        <w:ind w:right="-149"/>
      </w:pPr>
      <w:r w:rsidRPr="00182AF7">
        <w:rPr>
          <w:lang w:val="ru-RU"/>
        </w:rPr>
        <w:t>Понуђач</w:t>
      </w:r>
      <w:r w:rsidRPr="00182AF7">
        <w:t xml:space="preserve"> _____________</w:t>
      </w:r>
      <w:r w:rsidRPr="00182AF7">
        <w:rPr>
          <w:lang w:val="sr-Cyrl-RS"/>
        </w:rPr>
        <w:t>______</w:t>
      </w:r>
      <w:r w:rsidRPr="00182AF7">
        <w:t>__________________(</w:t>
      </w:r>
      <w:r w:rsidRPr="00182AF7">
        <w:rPr>
          <w:lang w:val="ru-RU"/>
        </w:rPr>
        <w:t>навести</w:t>
      </w:r>
      <w:r w:rsidRPr="00182AF7">
        <w:t xml:space="preserve"> </w:t>
      </w:r>
      <w:r w:rsidRPr="00182AF7">
        <w:rPr>
          <w:lang w:val="ru-RU"/>
        </w:rPr>
        <w:t>назив</w:t>
      </w:r>
      <w:r w:rsidRPr="00182AF7">
        <w:t xml:space="preserve"> </w:t>
      </w:r>
      <w:r w:rsidRPr="00182AF7">
        <w:rPr>
          <w:lang w:val="ru-RU"/>
        </w:rPr>
        <w:t>понуђача</w:t>
      </w:r>
      <w:r w:rsidRPr="00182AF7">
        <w:t xml:space="preserve">), </w:t>
      </w:r>
      <w:r w:rsidRPr="00182AF7">
        <w:rPr>
          <w:lang w:val="ru-RU"/>
        </w:rPr>
        <w:t>у поступку јавне набавке мале вредности</w:t>
      </w:r>
      <w:r w:rsidR="002033A7">
        <w:rPr>
          <w:lang w:val="sr-Cyrl-RS"/>
        </w:rPr>
        <w:t>,</w:t>
      </w:r>
      <w:r w:rsidRPr="00182AF7">
        <w:t xml:space="preserve"> добра</w:t>
      </w:r>
      <w:r w:rsidR="002033A7">
        <w:rPr>
          <w:lang w:val="sr-Cyrl-RS"/>
        </w:rPr>
        <w:t xml:space="preserve"> </w:t>
      </w:r>
      <w:r w:rsidR="002033A7" w:rsidRPr="0020031F">
        <w:t>-</w:t>
      </w:r>
      <w:r w:rsidR="002033A7">
        <w:rPr>
          <w:lang w:val="sr-Cyrl-RS"/>
        </w:rPr>
        <w:t xml:space="preserve"> </w:t>
      </w:r>
      <w:r w:rsidR="002033A7" w:rsidRPr="0020031F">
        <w:t xml:space="preserve">Куповина опреме за потребе опремања Установе за повремени и привремени боравак особа са посебним </w:t>
      </w:r>
      <w:r w:rsidR="002033A7" w:rsidRPr="00D83BFE">
        <w:t>потребама „Предах плус“,  по партијама</w:t>
      </w:r>
      <w:r w:rsidR="002033A7" w:rsidRPr="00D83BFE">
        <w:rPr>
          <w:lang w:val="sr-Cyrl-RS"/>
        </w:rPr>
        <w:t xml:space="preserve">, </w:t>
      </w:r>
      <w:r w:rsidR="002033A7" w:rsidRPr="00D83BFE">
        <w:rPr>
          <w:bCs/>
          <w:lang w:val="ru-RU"/>
        </w:rPr>
        <w:t>ЈН</w:t>
      </w:r>
      <w:r w:rsidR="002033A7" w:rsidRPr="00D83BFE">
        <w:rPr>
          <w:bCs/>
        </w:rPr>
        <w:t xml:space="preserve"> </w:t>
      </w:r>
      <w:r w:rsidR="002033A7" w:rsidRPr="00D83BFE">
        <w:rPr>
          <w:bCs/>
          <w:lang w:val="ru-RU"/>
        </w:rPr>
        <w:t>број</w:t>
      </w:r>
      <w:r w:rsidR="002033A7" w:rsidRPr="00D83BFE">
        <w:rPr>
          <w:bCs/>
        </w:rPr>
        <w:t xml:space="preserve"> </w:t>
      </w:r>
      <w:r w:rsidR="002033A7" w:rsidRPr="00D83BFE">
        <w:rPr>
          <w:bCs/>
          <w:lang w:val="sr-Cyrl-RS"/>
        </w:rPr>
        <w:t>11</w:t>
      </w:r>
      <w:r w:rsidR="002033A7" w:rsidRPr="00D83BFE">
        <w:rPr>
          <w:bCs/>
        </w:rPr>
        <w:t>/16</w:t>
      </w:r>
      <w:r w:rsidR="002033A7" w:rsidRPr="00D83BFE">
        <w:rPr>
          <w:bCs/>
          <w:lang w:val="sr-Cyrl-RS"/>
        </w:rPr>
        <w:t xml:space="preserve">, </w:t>
      </w:r>
      <w:r w:rsidRPr="00D83BFE">
        <w:t xml:space="preserve"> </w:t>
      </w:r>
      <w:r w:rsidRPr="00D83BFE">
        <w:rPr>
          <w:lang w:val="ru-RU"/>
        </w:rPr>
        <w:t>Центра</w:t>
      </w:r>
      <w:r w:rsidRPr="00D83BFE">
        <w:t xml:space="preserve"> </w:t>
      </w:r>
      <w:r w:rsidRPr="00D83BFE">
        <w:rPr>
          <w:lang w:val="ru-RU"/>
        </w:rPr>
        <w:t>за</w:t>
      </w:r>
      <w:r w:rsidRPr="00D83BFE">
        <w:t xml:space="preserve"> </w:t>
      </w:r>
      <w:r w:rsidRPr="00D83BFE">
        <w:rPr>
          <w:lang w:val="ru-RU"/>
        </w:rPr>
        <w:t>смештај</w:t>
      </w:r>
      <w:r w:rsidRPr="00D83BFE">
        <w:t xml:space="preserve"> </w:t>
      </w:r>
      <w:r w:rsidRPr="00D83BFE">
        <w:rPr>
          <w:lang w:val="ru-RU"/>
        </w:rPr>
        <w:t>и</w:t>
      </w:r>
      <w:r w:rsidRPr="00D83BFE">
        <w:t xml:space="preserve"> </w:t>
      </w:r>
      <w:r w:rsidRPr="00D83BFE">
        <w:rPr>
          <w:lang w:val="ru-RU"/>
        </w:rPr>
        <w:t>дневни</w:t>
      </w:r>
      <w:r w:rsidRPr="00D83BFE">
        <w:t xml:space="preserve"> </w:t>
      </w:r>
      <w:r w:rsidRPr="00D83BFE">
        <w:rPr>
          <w:lang w:val="ru-RU"/>
        </w:rPr>
        <w:t>боравак</w:t>
      </w:r>
      <w:r w:rsidRPr="00D83BFE">
        <w:t xml:space="preserve"> </w:t>
      </w:r>
      <w:r w:rsidRPr="00D83BFE">
        <w:rPr>
          <w:lang w:val="ru-RU"/>
        </w:rPr>
        <w:t>деце</w:t>
      </w:r>
      <w:r w:rsidRPr="00D83BFE">
        <w:t xml:space="preserve"> </w:t>
      </w:r>
      <w:r w:rsidRPr="00D83BFE">
        <w:rPr>
          <w:lang w:val="ru-RU"/>
        </w:rPr>
        <w:t>и</w:t>
      </w:r>
      <w:r w:rsidRPr="00D83BFE">
        <w:t xml:space="preserve"> </w:t>
      </w:r>
      <w:r w:rsidRPr="00D83BFE">
        <w:rPr>
          <w:lang w:val="ru-RU"/>
        </w:rPr>
        <w:t>омладине</w:t>
      </w:r>
      <w:r w:rsidRPr="00D83BFE">
        <w:t xml:space="preserve"> </w:t>
      </w:r>
      <w:r w:rsidRPr="00D83BFE">
        <w:rPr>
          <w:lang w:val="ru-RU"/>
        </w:rPr>
        <w:t>ометене</w:t>
      </w:r>
      <w:r w:rsidRPr="00D83BFE">
        <w:t xml:space="preserve"> </w:t>
      </w:r>
      <w:r w:rsidRPr="00D83BFE">
        <w:rPr>
          <w:lang w:val="ru-RU"/>
        </w:rPr>
        <w:t>у</w:t>
      </w:r>
      <w:r w:rsidRPr="00D83BFE">
        <w:t xml:space="preserve"> </w:t>
      </w:r>
      <w:r w:rsidRPr="00D83BFE">
        <w:rPr>
          <w:lang w:val="ru-RU"/>
        </w:rPr>
        <w:t>развоју</w:t>
      </w:r>
      <w:r w:rsidRPr="00D83BFE">
        <w:t>,</w:t>
      </w:r>
      <w:r w:rsidRPr="00D83BFE">
        <w:rPr>
          <w:bCs/>
        </w:rPr>
        <w:t xml:space="preserve"> </w:t>
      </w:r>
      <w:r w:rsidRPr="00D83BFE">
        <w:rPr>
          <w:lang w:val="ru-RU"/>
        </w:rPr>
        <w:t>поштовао</w:t>
      </w:r>
      <w:r w:rsidRPr="00D83BFE">
        <w:t xml:space="preserve"> </w:t>
      </w:r>
      <w:r w:rsidRPr="00D83BFE">
        <w:rPr>
          <w:lang w:val="ru-RU"/>
        </w:rPr>
        <w:t>је</w:t>
      </w:r>
      <w:r w:rsidRPr="00D83BFE">
        <w:t xml:space="preserve"> </w:t>
      </w:r>
      <w:r w:rsidRPr="00D83BFE">
        <w:rPr>
          <w:lang w:val="ru-RU"/>
        </w:rPr>
        <w:t>обавезе</w:t>
      </w:r>
      <w:r w:rsidRPr="00D83BFE">
        <w:t xml:space="preserve"> </w:t>
      </w:r>
      <w:r w:rsidRPr="00D83BFE">
        <w:rPr>
          <w:lang w:val="ru-RU"/>
        </w:rPr>
        <w:t>које</w:t>
      </w:r>
      <w:r w:rsidRPr="00D83BFE">
        <w:t xml:space="preserve"> </w:t>
      </w:r>
      <w:r w:rsidRPr="00D83BFE">
        <w:rPr>
          <w:lang w:val="ru-RU"/>
        </w:rPr>
        <w:t>произлазе</w:t>
      </w:r>
      <w:r w:rsidRPr="00D83BFE">
        <w:t xml:space="preserve"> </w:t>
      </w:r>
      <w:r w:rsidRPr="00D83BFE">
        <w:rPr>
          <w:lang w:val="ru-RU"/>
        </w:rPr>
        <w:t>из</w:t>
      </w:r>
      <w:r w:rsidRPr="00D83BFE">
        <w:t xml:space="preserve"> </w:t>
      </w:r>
      <w:r w:rsidRPr="00D83BFE">
        <w:rPr>
          <w:lang w:val="ru-RU"/>
        </w:rPr>
        <w:t>важећих</w:t>
      </w:r>
      <w:r w:rsidRPr="00D83BFE">
        <w:t xml:space="preserve"> </w:t>
      </w:r>
      <w:r w:rsidRPr="00D83BFE">
        <w:rPr>
          <w:lang w:val="ru-RU"/>
        </w:rPr>
        <w:t>прописа</w:t>
      </w:r>
      <w:r w:rsidRPr="00D83BFE">
        <w:t xml:space="preserve"> </w:t>
      </w:r>
      <w:r w:rsidRPr="00D83BFE">
        <w:rPr>
          <w:lang w:val="ru-RU"/>
        </w:rPr>
        <w:t>о</w:t>
      </w:r>
      <w:r w:rsidRPr="00D83BFE">
        <w:t xml:space="preserve"> </w:t>
      </w:r>
      <w:r w:rsidRPr="00D83BFE">
        <w:rPr>
          <w:lang w:val="ru-RU"/>
        </w:rPr>
        <w:t>заштити</w:t>
      </w:r>
      <w:r w:rsidRPr="00D83BFE">
        <w:t xml:space="preserve"> </w:t>
      </w:r>
      <w:r w:rsidRPr="00D83BFE">
        <w:rPr>
          <w:lang w:val="ru-RU"/>
        </w:rPr>
        <w:t>на</w:t>
      </w:r>
      <w:r w:rsidRPr="00D83BFE">
        <w:t xml:space="preserve"> </w:t>
      </w:r>
      <w:r w:rsidRPr="00D83BFE">
        <w:rPr>
          <w:lang w:val="ru-RU"/>
        </w:rPr>
        <w:t>раду</w:t>
      </w:r>
      <w:r w:rsidRPr="00D83BFE">
        <w:t xml:space="preserve">, </w:t>
      </w:r>
      <w:r w:rsidRPr="00D83BFE">
        <w:rPr>
          <w:lang w:val="ru-RU"/>
        </w:rPr>
        <w:t>запошљавању</w:t>
      </w:r>
      <w:r w:rsidRPr="00D83BFE">
        <w:t xml:space="preserve"> </w:t>
      </w:r>
      <w:r w:rsidRPr="00D83BFE">
        <w:rPr>
          <w:lang w:val="ru-RU"/>
        </w:rPr>
        <w:t>и</w:t>
      </w:r>
      <w:r w:rsidRPr="00D83BFE">
        <w:t xml:space="preserve"> </w:t>
      </w:r>
      <w:r w:rsidRPr="00D83BFE">
        <w:rPr>
          <w:lang w:val="ru-RU"/>
        </w:rPr>
        <w:t>условима</w:t>
      </w:r>
      <w:r w:rsidRPr="00D83BFE">
        <w:t xml:space="preserve"> </w:t>
      </w:r>
      <w:r w:rsidRPr="00D83BFE">
        <w:rPr>
          <w:lang w:val="ru-RU"/>
        </w:rPr>
        <w:t>рада</w:t>
      </w:r>
      <w:r w:rsidRPr="00D83BFE">
        <w:t xml:space="preserve">, </w:t>
      </w:r>
      <w:r w:rsidRPr="00D83BFE">
        <w:rPr>
          <w:lang w:val="ru-RU"/>
        </w:rPr>
        <w:t>заштити</w:t>
      </w:r>
      <w:r w:rsidRPr="00D83BFE">
        <w:t xml:space="preserve"> </w:t>
      </w:r>
      <w:r w:rsidRPr="00D83BFE">
        <w:rPr>
          <w:lang w:val="ru-RU"/>
        </w:rPr>
        <w:t>животне</w:t>
      </w:r>
      <w:r w:rsidRPr="00D83BFE">
        <w:t xml:space="preserve"> </w:t>
      </w:r>
      <w:r w:rsidRPr="00D83BFE">
        <w:rPr>
          <w:lang w:val="ru-RU"/>
        </w:rPr>
        <w:t>средине</w:t>
      </w:r>
      <w:r w:rsidRPr="00D83BFE">
        <w:t xml:space="preserve">, </w:t>
      </w:r>
      <w:r w:rsidRPr="00D83BFE">
        <w:rPr>
          <w:lang w:val="ru-RU"/>
        </w:rPr>
        <w:t>као</w:t>
      </w:r>
      <w:r w:rsidRPr="00D83BFE">
        <w:t xml:space="preserve"> </w:t>
      </w:r>
      <w:r w:rsidRPr="00D83BFE">
        <w:rPr>
          <w:lang w:val="ru-RU"/>
        </w:rPr>
        <w:t>и</w:t>
      </w:r>
      <w:r w:rsidRPr="00D83BFE">
        <w:t xml:space="preserve"> </w:t>
      </w:r>
      <w:r w:rsidRPr="00D83BFE">
        <w:rPr>
          <w:lang w:val="ru-RU"/>
        </w:rPr>
        <w:t>да</w:t>
      </w:r>
      <w:r w:rsidRPr="00D83BFE">
        <w:t xml:space="preserve"> </w:t>
      </w:r>
      <w:r w:rsidRPr="00D83BFE">
        <w:rPr>
          <w:lang w:val="ru-RU"/>
        </w:rPr>
        <w:t>нема</w:t>
      </w:r>
      <w:r w:rsidRPr="00D83BFE">
        <w:t xml:space="preserve"> </w:t>
      </w:r>
      <w:r w:rsidRPr="00D83BFE">
        <w:rPr>
          <w:lang w:val="ru-RU"/>
        </w:rPr>
        <w:t>забрану</w:t>
      </w:r>
      <w:r w:rsidRPr="00D83BFE">
        <w:t xml:space="preserve"> </w:t>
      </w:r>
      <w:r w:rsidRPr="00D83BFE">
        <w:rPr>
          <w:lang w:val="ru-RU"/>
        </w:rPr>
        <w:t>обављања</w:t>
      </w:r>
      <w:r w:rsidRPr="00D83BFE">
        <w:t xml:space="preserve"> </w:t>
      </w:r>
      <w:r w:rsidRPr="00D83BFE">
        <w:rPr>
          <w:lang w:val="ru-RU"/>
        </w:rPr>
        <w:t>делатности</w:t>
      </w:r>
      <w:r w:rsidRPr="00D83BFE">
        <w:t xml:space="preserve"> </w:t>
      </w:r>
      <w:r w:rsidRPr="00D83BFE">
        <w:rPr>
          <w:lang w:val="ru-RU"/>
        </w:rPr>
        <w:t>која</w:t>
      </w:r>
      <w:r w:rsidRPr="00D83BFE">
        <w:t xml:space="preserve"> </w:t>
      </w:r>
      <w:r w:rsidRPr="00D83BFE">
        <w:rPr>
          <w:lang w:val="ru-RU"/>
        </w:rPr>
        <w:t>је</w:t>
      </w:r>
      <w:r w:rsidRPr="00D83BFE">
        <w:t xml:space="preserve"> </w:t>
      </w:r>
      <w:r w:rsidRPr="00D83BFE">
        <w:rPr>
          <w:lang w:val="ru-RU"/>
        </w:rPr>
        <w:t>на</w:t>
      </w:r>
      <w:r w:rsidRPr="00182AF7">
        <w:t xml:space="preserve"> </w:t>
      </w:r>
      <w:r w:rsidRPr="00182AF7">
        <w:rPr>
          <w:lang w:val="ru-RU"/>
        </w:rPr>
        <w:t>снази</w:t>
      </w:r>
      <w:r w:rsidRPr="00182AF7">
        <w:t xml:space="preserve"> </w:t>
      </w:r>
      <w:r w:rsidRPr="00182AF7">
        <w:rPr>
          <w:lang w:val="ru-RU"/>
        </w:rPr>
        <w:t>у</w:t>
      </w:r>
      <w:r w:rsidRPr="00182AF7">
        <w:t xml:space="preserve"> </w:t>
      </w:r>
      <w:r w:rsidRPr="00182AF7">
        <w:rPr>
          <w:lang w:val="ru-RU"/>
        </w:rPr>
        <w:t>време</w:t>
      </w:r>
      <w:r w:rsidRPr="00182AF7">
        <w:t xml:space="preserve"> </w:t>
      </w:r>
      <w:r w:rsidRPr="00182AF7">
        <w:rPr>
          <w:lang w:val="ru-RU"/>
        </w:rPr>
        <w:t>подношења</w:t>
      </w:r>
      <w:r w:rsidRPr="00182AF7">
        <w:t xml:space="preserve"> </w:t>
      </w:r>
      <w:r w:rsidRPr="00182AF7">
        <w:rPr>
          <w:lang w:val="ru-RU"/>
        </w:rPr>
        <w:t>понуде</w:t>
      </w:r>
      <w:r w:rsidRPr="00182AF7">
        <w:t xml:space="preserve">. </w:t>
      </w:r>
    </w:p>
    <w:p w:rsidR="002033A7" w:rsidRDefault="002033A7" w:rsidP="00D83BFE">
      <w:pPr>
        <w:ind w:right="-149"/>
      </w:pPr>
    </w:p>
    <w:p w:rsidR="002033A7" w:rsidRPr="00182AF7" w:rsidRDefault="002033A7" w:rsidP="002033A7"/>
    <w:p w:rsidR="007B1B22" w:rsidRPr="00182AF7" w:rsidRDefault="007B1B22" w:rsidP="002033A7"/>
    <w:p w:rsidR="007B1B22" w:rsidRPr="00182AF7" w:rsidRDefault="007B1B22" w:rsidP="007B1B22">
      <w:pPr>
        <w:autoSpaceDE w:val="0"/>
        <w:autoSpaceDN w:val="0"/>
        <w:adjustRightInd w:val="0"/>
        <w:rPr>
          <w:color w:val="000000"/>
        </w:rPr>
      </w:pPr>
    </w:p>
    <w:p w:rsidR="007B1B22" w:rsidRPr="00182AF7" w:rsidRDefault="007B1B22" w:rsidP="007B1B22">
      <w:pPr>
        <w:autoSpaceDE w:val="0"/>
        <w:autoSpaceDN w:val="0"/>
        <w:adjustRightInd w:val="0"/>
        <w:rPr>
          <w:b/>
          <w:bCs/>
          <w:color w:val="000000"/>
        </w:rPr>
      </w:pPr>
      <w:r w:rsidRPr="00182AF7">
        <w:rPr>
          <w:b/>
          <w:bCs/>
          <w:color w:val="000000"/>
          <w:lang w:val="ru-RU"/>
        </w:rPr>
        <w:t>У</w:t>
      </w:r>
      <w:r w:rsidRPr="00182AF7">
        <w:rPr>
          <w:b/>
          <w:bCs/>
          <w:color w:val="000000"/>
        </w:rPr>
        <w:t xml:space="preserve"> ___________________                                                                    </w:t>
      </w:r>
      <w:r w:rsidRPr="00182AF7">
        <w:rPr>
          <w:b/>
          <w:bCs/>
          <w:color w:val="000000"/>
          <w:lang w:val="ru-RU"/>
        </w:rPr>
        <w:t>Потпис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понуђача</w:t>
      </w:r>
      <w:r w:rsidRPr="00182AF7">
        <w:rPr>
          <w:b/>
          <w:bCs/>
          <w:color w:val="000000"/>
        </w:rPr>
        <w:t xml:space="preserve">: </w:t>
      </w:r>
    </w:p>
    <w:p w:rsidR="00017DB8" w:rsidRDefault="00017DB8" w:rsidP="007B1B22">
      <w:pPr>
        <w:autoSpaceDE w:val="0"/>
        <w:autoSpaceDN w:val="0"/>
        <w:adjustRightInd w:val="0"/>
        <w:rPr>
          <w:b/>
          <w:bCs/>
          <w:color w:val="000000"/>
          <w:lang w:val="ru-RU"/>
        </w:rPr>
      </w:pPr>
    </w:p>
    <w:p w:rsidR="00017DB8" w:rsidRDefault="00017DB8" w:rsidP="007B1B22">
      <w:pPr>
        <w:autoSpaceDE w:val="0"/>
        <w:autoSpaceDN w:val="0"/>
        <w:adjustRightInd w:val="0"/>
        <w:rPr>
          <w:b/>
          <w:bCs/>
          <w:color w:val="000000"/>
          <w:lang w:val="ru-RU"/>
        </w:rPr>
      </w:pPr>
    </w:p>
    <w:p w:rsidR="007B1B22" w:rsidRPr="00182AF7" w:rsidRDefault="007B1B22" w:rsidP="007B1B22">
      <w:pPr>
        <w:autoSpaceDE w:val="0"/>
        <w:autoSpaceDN w:val="0"/>
        <w:adjustRightInd w:val="0"/>
        <w:rPr>
          <w:b/>
          <w:bCs/>
          <w:color w:val="000000"/>
        </w:rPr>
      </w:pPr>
      <w:r w:rsidRPr="00182AF7">
        <w:rPr>
          <w:b/>
          <w:bCs/>
          <w:color w:val="000000"/>
          <w:lang w:val="ru-RU"/>
        </w:rPr>
        <w:t>Дана</w:t>
      </w:r>
      <w:r w:rsidRPr="00182AF7">
        <w:rPr>
          <w:b/>
          <w:bCs/>
          <w:color w:val="000000"/>
        </w:rPr>
        <w:t xml:space="preserve">: ____________________                      </w:t>
      </w:r>
      <w:r w:rsidRPr="00182AF7">
        <w:rPr>
          <w:b/>
          <w:bCs/>
          <w:color w:val="000000"/>
          <w:lang w:val="ru-RU"/>
        </w:rPr>
        <w:t>М</w:t>
      </w:r>
      <w:r w:rsidRPr="00182AF7">
        <w:rPr>
          <w:b/>
          <w:bCs/>
          <w:color w:val="000000"/>
        </w:rPr>
        <w:t>.</w:t>
      </w:r>
      <w:r w:rsidRPr="00182AF7">
        <w:rPr>
          <w:b/>
          <w:bCs/>
          <w:color w:val="000000"/>
          <w:lang w:val="ru-RU"/>
        </w:rPr>
        <w:t>П</w:t>
      </w:r>
      <w:r w:rsidRPr="00182AF7">
        <w:rPr>
          <w:b/>
          <w:bCs/>
          <w:color w:val="000000"/>
        </w:rPr>
        <w:t>.                          _________________</w:t>
      </w:r>
    </w:p>
    <w:p w:rsidR="007B1B22" w:rsidRPr="00182AF7" w:rsidRDefault="007B1B22" w:rsidP="007B1B22">
      <w:pPr>
        <w:autoSpaceDE w:val="0"/>
        <w:autoSpaceDN w:val="0"/>
        <w:adjustRightInd w:val="0"/>
      </w:pPr>
    </w:p>
    <w:p w:rsidR="007B1B22" w:rsidRPr="00182AF7" w:rsidRDefault="007B1B22" w:rsidP="007B1B22">
      <w:pPr>
        <w:autoSpaceDE w:val="0"/>
        <w:autoSpaceDN w:val="0"/>
        <w:adjustRightInd w:val="0"/>
      </w:pPr>
    </w:p>
    <w:p w:rsidR="007B1B22" w:rsidRDefault="007B1B22" w:rsidP="007B1B22">
      <w:pPr>
        <w:autoSpaceDE w:val="0"/>
        <w:autoSpaceDN w:val="0"/>
        <w:adjustRightInd w:val="0"/>
      </w:pPr>
    </w:p>
    <w:p w:rsidR="002033A7" w:rsidRDefault="002033A7" w:rsidP="007B1B22">
      <w:pPr>
        <w:autoSpaceDE w:val="0"/>
        <w:autoSpaceDN w:val="0"/>
        <w:adjustRightInd w:val="0"/>
      </w:pPr>
    </w:p>
    <w:p w:rsidR="002033A7" w:rsidRPr="00182AF7" w:rsidRDefault="002033A7" w:rsidP="007B1B22">
      <w:pPr>
        <w:autoSpaceDE w:val="0"/>
        <w:autoSpaceDN w:val="0"/>
        <w:adjustRightInd w:val="0"/>
      </w:pPr>
    </w:p>
    <w:p w:rsidR="007B1B22" w:rsidRPr="00182AF7" w:rsidRDefault="007B1B22" w:rsidP="007B1B22">
      <w:pPr>
        <w:autoSpaceDE w:val="0"/>
        <w:autoSpaceDN w:val="0"/>
        <w:adjustRightInd w:val="0"/>
        <w:rPr>
          <w:i/>
          <w:iCs/>
          <w:color w:val="000000"/>
        </w:rPr>
      </w:pPr>
      <w:r w:rsidRPr="00182AF7">
        <w:rPr>
          <w:b/>
          <w:bCs/>
          <w:i/>
          <w:iCs/>
          <w:color w:val="000000"/>
          <w:lang w:val="ru-RU"/>
        </w:rPr>
        <w:t>Напомена</w:t>
      </w:r>
      <w:r w:rsidRPr="00182AF7">
        <w:rPr>
          <w:b/>
          <w:bCs/>
          <w:i/>
          <w:iCs/>
          <w:color w:val="000000"/>
        </w:rPr>
        <w:t>:</w:t>
      </w:r>
      <w:r w:rsidRPr="00182AF7">
        <w:rPr>
          <w:b/>
          <w:bCs/>
          <w:i/>
          <w:iCs/>
          <w:color w:val="000000"/>
          <w:u w:val="single"/>
        </w:rPr>
        <w:t xml:space="preserve"> </w:t>
      </w:r>
      <w:r w:rsidRPr="00182AF7">
        <w:rPr>
          <w:b/>
          <w:bCs/>
          <w:i/>
          <w:iCs/>
          <w:color w:val="000000"/>
          <w:u w:val="single"/>
          <w:lang w:val="ru-RU"/>
        </w:rPr>
        <w:t>Уколико</w:t>
      </w:r>
      <w:r w:rsidRPr="00182AF7">
        <w:rPr>
          <w:b/>
          <w:bCs/>
          <w:i/>
          <w:iCs/>
          <w:color w:val="000000"/>
          <w:u w:val="single"/>
        </w:rPr>
        <w:t xml:space="preserve"> </w:t>
      </w:r>
      <w:r w:rsidRPr="00182AF7">
        <w:rPr>
          <w:b/>
          <w:bCs/>
          <w:i/>
          <w:iCs/>
          <w:color w:val="000000"/>
          <w:u w:val="single"/>
          <w:lang w:val="ru-RU"/>
        </w:rPr>
        <w:t>понуду</w:t>
      </w:r>
      <w:r w:rsidRPr="00182AF7">
        <w:rPr>
          <w:b/>
          <w:bCs/>
          <w:i/>
          <w:iCs/>
          <w:color w:val="000000"/>
          <w:u w:val="single"/>
        </w:rPr>
        <w:t xml:space="preserve"> </w:t>
      </w:r>
      <w:r w:rsidRPr="00182AF7">
        <w:rPr>
          <w:b/>
          <w:bCs/>
          <w:i/>
          <w:iCs/>
          <w:color w:val="000000"/>
          <w:u w:val="single"/>
          <w:lang w:val="ru-RU"/>
        </w:rPr>
        <w:t>подноси</w:t>
      </w:r>
      <w:r w:rsidRPr="00182AF7">
        <w:rPr>
          <w:b/>
          <w:bCs/>
          <w:i/>
          <w:iCs/>
          <w:color w:val="000000"/>
          <w:u w:val="single"/>
        </w:rPr>
        <w:t xml:space="preserve"> </w:t>
      </w:r>
      <w:r w:rsidRPr="00182AF7">
        <w:rPr>
          <w:b/>
          <w:bCs/>
          <w:i/>
          <w:iCs/>
          <w:color w:val="000000"/>
          <w:u w:val="single"/>
          <w:lang w:val="ru-RU"/>
        </w:rPr>
        <w:t>група</w:t>
      </w:r>
      <w:r w:rsidRPr="00182AF7">
        <w:rPr>
          <w:b/>
          <w:bCs/>
          <w:i/>
          <w:iCs/>
          <w:color w:val="000000"/>
          <w:u w:val="single"/>
        </w:rPr>
        <w:t xml:space="preserve"> </w:t>
      </w:r>
      <w:r w:rsidRPr="00182AF7">
        <w:rPr>
          <w:b/>
          <w:bCs/>
          <w:i/>
          <w:iCs/>
          <w:color w:val="000000"/>
          <w:u w:val="single"/>
          <w:lang w:val="ru-RU"/>
        </w:rPr>
        <w:t>понуђача</w:t>
      </w:r>
      <w:r w:rsidRPr="00182AF7">
        <w:rPr>
          <w:b/>
          <w:bCs/>
          <w:i/>
          <w:iCs/>
          <w:color w:val="000000"/>
          <w:u w:val="single"/>
        </w:rPr>
        <w:t>,</w:t>
      </w:r>
      <w:r w:rsidRPr="00182AF7">
        <w:rPr>
          <w:b/>
          <w:bCs/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Изјава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мора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бити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потписана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од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стране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овлашћеног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лица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сваког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понуђача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из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групе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понуђача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и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оверена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печатом</w:t>
      </w:r>
      <w:r w:rsidRPr="00182AF7">
        <w:rPr>
          <w:i/>
          <w:iCs/>
          <w:color w:val="000000"/>
        </w:rPr>
        <w:t xml:space="preserve">. </w:t>
      </w:r>
    </w:p>
    <w:p w:rsidR="007B1B22" w:rsidRPr="00182AF7" w:rsidRDefault="007B1B22" w:rsidP="007B1B22">
      <w:pPr>
        <w:autoSpaceDE w:val="0"/>
        <w:autoSpaceDN w:val="0"/>
        <w:adjustRightInd w:val="0"/>
      </w:pPr>
    </w:p>
    <w:p w:rsidR="007B1B22" w:rsidRPr="00182AF7" w:rsidRDefault="007B1B22" w:rsidP="007B1B22">
      <w:pPr>
        <w:autoSpaceDE w:val="0"/>
        <w:autoSpaceDN w:val="0"/>
        <w:adjustRightInd w:val="0"/>
      </w:pPr>
    </w:p>
    <w:p w:rsidR="007B1B22" w:rsidRPr="00182AF7" w:rsidRDefault="007B1B22" w:rsidP="007B1B22">
      <w:pPr>
        <w:autoSpaceDE w:val="0"/>
        <w:autoSpaceDN w:val="0"/>
        <w:adjustRightInd w:val="0"/>
      </w:pPr>
    </w:p>
    <w:p w:rsidR="007B1B22" w:rsidRPr="00182AF7" w:rsidRDefault="007B1B22" w:rsidP="007B1B22">
      <w:pPr>
        <w:autoSpaceDE w:val="0"/>
        <w:autoSpaceDN w:val="0"/>
        <w:adjustRightInd w:val="0"/>
      </w:pPr>
    </w:p>
    <w:p w:rsidR="007B1B22" w:rsidRPr="00182AF7" w:rsidRDefault="007B1B22" w:rsidP="007B1B22">
      <w:pPr>
        <w:autoSpaceDE w:val="0"/>
        <w:autoSpaceDN w:val="0"/>
        <w:adjustRightInd w:val="0"/>
      </w:pPr>
    </w:p>
    <w:sectPr w:rsidR="007B1B22" w:rsidRPr="00182AF7" w:rsidSect="002F79B0">
      <w:pgSz w:w="12240" w:h="15840"/>
      <w:pgMar w:top="1079" w:right="1608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64C" w:rsidRDefault="0038064C" w:rsidP="004008AF">
      <w:r>
        <w:separator/>
      </w:r>
    </w:p>
  </w:endnote>
  <w:endnote w:type="continuationSeparator" w:id="0">
    <w:p w:rsidR="0038064C" w:rsidRDefault="0038064C" w:rsidP="00400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ir-Time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NewRomanPS-BoldMT">
    <w:altName w:val="Times New Roman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2"/>
        <w:szCs w:val="22"/>
      </w:rPr>
      <w:id w:val="-1772150962"/>
      <w:docPartObj>
        <w:docPartGallery w:val="Page Numbers (Bottom of Page)"/>
        <w:docPartUnique/>
      </w:docPartObj>
    </w:sdtPr>
    <w:sdtEndPr>
      <w:rPr>
        <w:i/>
        <w:color w:val="4A442A" w:themeColor="background2" w:themeShade="40"/>
      </w:rPr>
    </w:sdtEndPr>
    <w:sdtContent>
      <w:sdt>
        <w:sdtPr>
          <w:rPr>
            <w:sz w:val="22"/>
            <w:szCs w:val="22"/>
          </w:rPr>
          <w:id w:val="-1705238520"/>
          <w:docPartObj>
            <w:docPartGallery w:val="Page Numbers (Top of Page)"/>
            <w:docPartUnique/>
          </w:docPartObj>
        </w:sdtPr>
        <w:sdtEndPr>
          <w:rPr>
            <w:i/>
            <w:color w:val="4A442A" w:themeColor="background2" w:themeShade="40"/>
          </w:rPr>
        </w:sdtEndPr>
        <w:sdtContent>
          <w:p w:rsidR="0038064C" w:rsidRPr="00702417" w:rsidRDefault="0038064C">
            <w:pPr>
              <w:pStyle w:val="Footer"/>
              <w:rPr>
                <w:b/>
                <w:i/>
                <w:color w:val="4A442A" w:themeColor="background2" w:themeShade="40"/>
                <w:sz w:val="22"/>
                <w:szCs w:val="22"/>
              </w:rPr>
            </w:pPr>
            <w:r w:rsidRPr="00702417">
              <w:rPr>
                <w:i/>
                <w:color w:val="4A442A" w:themeColor="background2" w:themeShade="40"/>
                <w:sz w:val="22"/>
                <w:szCs w:val="22"/>
                <w:lang w:val="sr-Cyrl-RS"/>
              </w:rPr>
              <w:t xml:space="preserve">       </w:t>
            </w:r>
            <w:sdt>
              <w:sdtPr>
                <w:rPr>
                  <w:b/>
                  <w:i/>
                  <w:color w:val="4A442A" w:themeColor="background2" w:themeShade="40"/>
                  <w:sz w:val="22"/>
                  <w:szCs w:val="22"/>
                </w:rPr>
                <w:id w:val="-1699617676"/>
                <w:docPartObj>
                  <w:docPartGallery w:val="Page Numbers (Top of Page)"/>
                  <w:docPartUnique/>
                </w:docPartObj>
              </w:sdtPr>
              <w:sdtContent>
                <w:r w:rsidRPr="00702417">
                  <w:rPr>
                    <w:b/>
                    <w:i/>
                    <w:color w:val="4A442A" w:themeColor="background2" w:themeShade="40"/>
                    <w:sz w:val="22"/>
                    <w:szCs w:val="22"/>
                  </w:rPr>
                  <w:t xml:space="preserve">ЈН </w:t>
                </w:r>
                <w:r>
                  <w:rPr>
                    <w:b/>
                    <w:i/>
                    <w:color w:val="4A442A" w:themeColor="background2" w:themeShade="40"/>
                    <w:sz w:val="22"/>
                    <w:szCs w:val="22"/>
                    <w:lang w:val="sr-Cyrl-RS"/>
                  </w:rPr>
                  <w:t>11</w:t>
                </w:r>
                <w:r w:rsidRPr="00702417">
                  <w:rPr>
                    <w:b/>
                    <w:i/>
                    <w:color w:val="4A442A" w:themeColor="background2" w:themeShade="40"/>
                    <w:sz w:val="22"/>
                    <w:szCs w:val="22"/>
                  </w:rPr>
                  <w:t xml:space="preserve">/16 – </w:t>
                </w:r>
                <w:r>
                  <w:rPr>
                    <w:b/>
                    <w:i/>
                    <w:color w:val="4A442A" w:themeColor="background2" w:themeShade="40"/>
                    <w:sz w:val="22"/>
                    <w:szCs w:val="22"/>
                    <w:lang w:val="sr-Cyrl-RS"/>
                  </w:rPr>
                  <w:t xml:space="preserve">Опрема за „ Предах плус “     </w:t>
                </w:r>
                <w:r w:rsidRPr="00702417">
                  <w:rPr>
                    <w:b/>
                    <w:i/>
                    <w:color w:val="4A442A" w:themeColor="background2" w:themeShade="40"/>
                    <w:sz w:val="22"/>
                    <w:szCs w:val="22"/>
                  </w:rPr>
                  <w:t xml:space="preserve">  </w:t>
                </w:r>
              </w:sdtContent>
            </w:sdt>
            <w:r w:rsidRPr="00702417">
              <w:rPr>
                <w:b/>
                <w:i/>
                <w:color w:val="4A442A" w:themeColor="background2" w:themeShade="40"/>
                <w:sz w:val="22"/>
                <w:szCs w:val="22"/>
                <w:lang w:val="sr-Cyrl-RS"/>
              </w:rPr>
              <w:t xml:space="preserve">                                                   </w:t>
            </w:r>
            <w:r w:rsidRPr="00702417">
              <w:rPr>
                <w:i/>
                <w:color w:val="4A442A" w:themeColor="background2" w:themeShade="40"/>
                <w:sz w:val="22"/>
                <w:szCs w:val="22"/>
                <w:lang w:val="sr-Cyrl-RS"/>
              </w:rPr>
              <w:t xml:space="preserve"> </w:t>
            </w:r>
            <w:r w:rsidRPr="00702417">
              <w:rPr>
                <w:b/>
                <w:bCs/>
                <w:i/>
                <w:color w:val="4A442A" w:themeColor="background2" w:themeShade="40"/>
                <w:sz w:val="22"/>
                <w:szCs w:val="22"/>
              </w:rPr>
              <w:fldChar w:fldCharType="begin"/>
            </w:r>
            <w:r w:rsidRPr="00702417">
              <w:rPr>
                <w:b/>
                <w:bCs/>
                <w:i/>
                <w:color w:val="4A442A" w:themeColor="background2" w:themeShade="40"/>
                <w:sz w:val="22"/>
                <w:szCs w:val="22"/>
              </w:rPr>
              <w:instrText xml:space="preserve"> PAGE </w:instrText>
            </w:r>
            <w:r w:rsidRPr="00702417">
              <w:rPr>
                <w:b/>
                <w:bCs/>
                <w:i/>
                <w:color w:val="4A442A" w:themeColor="background2" w:themeShade="40"/>
                <w:sz w:val="22"/>
                <w:szCs w:val="22"/>
              </w:rPr>
              <w:fldChar w:fldCharType="separate"/>
            </w:r>
            <w:r w:rsidR="00BF484B">
              <w:rPr>
                <w:b/>
                <w:bCs/>
                <w:i/>
                <w:noProof/>
                <w:color w:val="4A442A" w:themeColor="background2" w:themeShade="40"/>
                <w:sz w:val="22"/>
                <w:szCs w:val="22"/>
              </w:rPr>
              <w:t>22</w:t>
            </w:r>
            <w:r w:rsidRPr="00702417">
              <w:rPr>
                <w:b/>
                <w:bCs/>
                <w:i/>
                <w:color w:val="4A442A" w:themeColor="background2" w:themeShade="40"/>
                <w:sz w:val="22"/>
                <w:szCs w:val="22"/>
              </w:rPr>
              <w:fldChar w:fldCharType="end"/>
            </w:r>
            <w:r w:rsidRPr="00702417">
              <w:rPr>
                <w:i/>
                <w:color w:val="4A442A" w:themeColor="background2" w:themeShade="40"/>
                <w:sz w:val="22"/>
                <w:szCs w:val="22"/>
              </w:rPr>
              <w:t xml:space="preserve"> </w:t>
            </w:r>
            <w:r w:rsidRPr="00702417">
              <w:rPr>
                <w:i/>
                <w:color w:val="4A442A" w:themeColor="background2" w:themeShade="40"/>
                <w:sz w:val="22"/>
                <w:szCs w:val="22"/>
                <w:lang w:val="sr-Cyrl-RS"/>
              </w:rPr>
              <w:t>од</w:t>
            </w:r>
            <w:r w:rsidRPr="00702417">
              <w:rPr>
                <w:i/>
                <w:color w:val="4A442A" w:themeColor="background2" w:themeShade="40"/>
                <w:sz w:val="22"/>
                <w:szCs w:val="22"/>
              </w:rPr>
              <w:t xml:space="preserve"> </w:t>
            </w:r>
            <w:r w:rsidRPr="00702417">
              <w:rPr>
                <w:b/>
                <w:bCs/>
                <w:i/>
                <w:color w:val="4A442A" w:themeColor="background2" w:themeShade="40"/>
                <w:sz w:val="22"/>
                <w:szCs w:val="22"/>
              </w:rPr>
              <w:fldChar w:fldCharType="begin"/>
            </w:r>
            <w:r w:rsidRPr="00702417">
              <w:rPr>
                <w:b/>
                <w:bCs/>
                <w:i/>
                <w:color w:val="4A442A" w:themeColor="background2" w:themeShade="40"/>
                <w:sz w:val="22"/>
                <w:szCs w:val="22"/>
              </w:rPr>
              <w:instrText xml:space="preserve"> NUMPAGES  </w:instrText>
            </w:r>
            <w:r w:rsidRPr="00702417">
              <w:rPr>
                <w:b/>
                <w:bCs/>
                <w:i/>
                <w:color w:val="4A442A" w:themeColor="background2" w:themeShade="40"/>
                <w:sz w:val="22"/>
                <w:szCs w:val="22"/>
              </w:rPr>
              <w:fldChar w:fldCharType="separate"/>
            </w:r>
            <w:r w:rsidR="00BF484B">
              <w:rPr>
                <w:b/>
                <w:bCs/>
                <w:i/>
                <w:noProof/>
                <w:color w:val="4A442A" w:themeColor="background2" w:themeShade="40"/>
                <w:sz w:val="22"/>
                <w:szCs w:val="22"/>
              </w:rPr>
              <w:t>44</w:t>
            </w:r>
            <w:r w:rsidRPr="00702417">
              <w:rPr>
                <w:b/>
                <w:bCs/>
                <w:i/>
                <w:color w:val="4A442A" w:themeColor="background2" w:themeShade="40"/>
                <w:sz w:val="22"/>
                <w:szCs w:val="22"/>
              </w:rPr>
              <w:fldChar w:fldCharType="end"/>
            </w:r>
          </w:p>
        </w:sdtContent>
      </w:sdt>
    </w:sdtContent>
  </w:sdt>
  <w:p w:rsidR="0038064C" w:rsidRPr="00702417" w:rsidRDefault="0038064C">
    <w:pPr>
      <w:pStyle w:val="Footer"/>
      <w:rPr>
        <w:color w:val="595959" w:themeColor="text1" w:themeTint="A6"/>
        <w:sz w:val="22"/>
        <w:szCs w:val="22"/>
      </w:rPr>
    </w:pPr>
  </w:p>
  <w:p w:rsidR="0038064C" w:rsidRDefault="0038064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64C" w:rsidRDefault="0038064C" w:rsidP="004008AF">
      <w:r>
        <w:separator/>
      </w:r>
    </w:p>
  </w:footnote>
  <w:footnote w:type="continuationSeparator" w:id="0">
    <w:p w:rsidR="0038064C" w:rsidRDefault="0038064C" w:rsidP="004008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096B8CE"/>
    <w:lvl w:ilvl="0">
      <w:numFmt w:val="bullet"/>
      <w:lvlText w:val="*"/>
      <w:lvlJc w:val="left"/>
    </w:lvl>
  </w:abstractNum>
  <w:abstractNum w:abstractNumId="1" w15:restartNumberingAfterBreak="0">
    <w:nsid w:val="0000121F"/>
    <w:multiLevelType w:val="hybridMultilevel"/>
    <w:tmpl w:val="000073DA"/>
    <w:lvl w:ilvl="0" w:tplc="000058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1238"/>
    <w:multiLevelType w:val="hybridMultilevel"/>
    <w:tmpl w:val="00003B25"/>
    <w:lvl w:ilvl="0" w:tplc="00001E1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5D02899"/>
    <w:multiLevelType w:val="hybridMultilevel"/>
    <w:tmpl w:val="67C2022A"/>
    <w:lvl w:ilvl="0" w:tplc="836ADC1A">
      <w:start w:val="1"/>
      <w:numFmt w:val="bullet"/>
      <w:lvlText w:val="-"/>
      <w:lvlJc w:val="left"/>
      <w:pPr>
        <w:ind w:left="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7FCB6B8">
      <w:start w:val="1"/>
      <w:numFmt w:val="bullet"/>
      <w:lvlText w:val="o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37684E8">
      <w:start w:val="1"/>
      <w:numFmt w:val="bullet"/>
      <w:lvlText w:val="▪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6C08FFA">
      <w:start w:val="1"/>
      <w:numFmt w:val="bullet"/>
      <w:lvlText w:val="•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1622122">
      <w:start w:val="1"/>
      <w:numFmt w:val="bullet"/>
      <w:lvlText w:val="o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78A1D18">
      <w:start w:val="1"/>
      <w:numFmt w:val="bullet"/>
      <w:lvlText w:val="▪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734099A">
      <w:start w:val="1"/>
      <w:numFmt w:val="bullet"/>
      <w:lvlText w:val="•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F4C8D8C">
      <w:start w:val="1"/>
      <w:numFmt w:val="bullet"/>
      <w:lvlText w:val="o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8C8AA0C">
      <w:start w:val="1"/>
      <w:numFmt w:val="bullet"/>
      <w:lvlText w:val="▪"/>
      <w:lvlJc w:val="left"/>
      <w:pPr>
        <w:ind w:left="6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79D50F1"/>
    <w:multiLevelType w:val="hybridMultilevel"/>
    <w:tmpl w:val="F6244A34"/>
    <w:lvl w:ilvl="0" w:tplc="1736D046">
      <w:start w:val="1"/>
      <w:numFmt w:val="bullet"/>
      <w:lvlText w:val="-"/>
      <w:lvlJc w:val="left"/>
      <w:pPr>
        <w:ind w:left="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3AADE64">
      <w:start w:val="1"/>
      <w:numFmt w:val="bullet"/>
      <w:lvlText w:val="o"/>
      <w:lvlJc w:val="left"/>
      <w:pPr>
        <w:ind w:left="1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5EEF1B2">
      <w:start w:val="1"/>
      <w:numFmt w:val="bullet"/>
      <w:lvlText w:val="▪"/>
      <w:lvlJc w:val="left"/>
      <w:pPr>
        <w:ind w:left="1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9C8CC4">
      <w:start w:val="1"/>
      <w:numFmt w:val="bullet"/>
      <w:lvlText w:val="•"/>
      <w:lvlJc w:val="left"/>
      <w:pPr>
        <w:ind w:left="2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2CC6FD8">
      <w:start w:val="1"/>
      <w:numFmt w:val="bullet"/>
      <w:lvlText w:val="o"/>
      <w:lvlJc w:val="left"/>
      <w:pPr>
        <w:ind w:left="3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5BA366A">
      <w:start w:val="1"/>
      <w:numFmt w:val="bullet"/>
      <w:lvlText w:val="▪"/>
      <w:lvlJc w:val="left"/>
      <w:pPr>
        <w:ind w:left="4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4DA9EB4">
      <w:start w:val="1"/>
      <w:numFmt w:val="bullet"/>
      <w:lvlText w:val="•"/>
      <w:lvlJc w:val="left"/>
      <w:pPr>
        <w:ind w:left="4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4E0CC86">
      <w:start w:val="1"/>
      <w:numFmt w:val="bullet"/>
      <w:lvlText w:val="o"/>
      <w:lvlJc w:val="left"/>
      <w:pPr>
        <w:ind w:left="5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A8EC95A">
      <w:start w:val="1"/>
      <w:numFmt w:val="bullet"/>
      <w:lvlText w:val="▪"/>
      <w:lvlJc w:val="left"/>
      <w:pPr>
        <w:ind w:left="6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9397FF8"/>
    <w:multiLevelType w:val="hybridMultilevel"/>
    <w:tmpl w:val="62F24694"/>
    <w:lvl w:ilvl="0" w:tplc="2F38F044">
      <w:start w:val="1"/>
      <w:numFmt w:val="bullet"/>
      <w:lvlText w:val="-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22A17F6">
      <w:start w:val="1"/>
      <w:numFmt w:val="bullet"/>
      <w:lvlText w:val="o"/>
      <w:lvlJc w:val="left"/>
      <w:pPr>
        <w:ind w:left="1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7067520">
      <w:start w:val="1"/>
      <w:numFmt w:val="bullet"/>
      <w:lvlText w:val="▪"/>
      <w:lvlJc w:val="left"/>
      <w:pPr>
        <w:ind w:left="1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D82474C">
      <w:start w:val="1"/>
      <w:numFmt w:val="bullet"/>
      <w:lvlText w:val="•"/>
      <w:lvlJc w:val="left"/>
      <w:pPr>
        <w:ind w:left="2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9B40AB4">
      <w:start w:val="1"/>
      <w:numFmt w:val="bullet"/>
      <w:lvlText w:val="o"/>
      <w:lvlJc w:val="left"/>
      <w:pPr>
        <w:ind w:left="3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9B6A076">
      <w:start w:val="1"/>
      <w:numFmt w:val="bullet"/>
      <w:lvlText w:val="▪"/>
      <w:lvlJc w:val="left"/>
      <w:pPr>
        <w:ind w:left="4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B3C7F96">
      <w:start w:val="1"/>
      <w:numFmt w:val="bullet"/>
      <w:lvlText w:val="•"/>
      <w:lvlJc w:val="left"/>
      <w:pPr>
        <w:ind w:left="4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7CEA24C">
      <w:start w:val="1"/>
      <w:numFmt w:val="bullet"/>
      <w:lvlText w:val="o"/>
      <w:lvlJc w:val="left"/>
      <w:pPr>
        <w:ind w:left="5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BC0CF94">
      <w:start w:val="1"/>
      <w:numFmt w:val="bullet"/>
      <w:lvlText w:val="▪"/>
      <w:lvlJc w:val="left"/>
      <w:pPr>
        <w:ind w:left="6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88B4A50"/>
    <w:multiLevelType w:val="hybridMultilevel"/>
    <w:tmpl w:val="28C222E0"/>
    <w:lvl w:ilvl="0" w:tplc="5E6273E2">
      <w:start w:val="1"/>
      <w:numFmt w:val="bullet"/>
      <w:lvlText w:val="-"/>
      <w:lvlJc w:val="left"/>
      <w:pPr>
        <w:ind w:left="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76855C0">
      <w:start w:val="1"/>
      <w:numFmt w:val="bullet"/>
      <w:lvlText w:val="o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1E81B4">
      <w:start w:val="1"/>
      <w:numFmt w:val="bullet"/>
      <w:lvlText w:val="▪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9AE95F0">
      <w:start w:val="1"/>
      <w:numFmt w:val="bullet"/>
      <w:lvlText w:val="•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2045282">
      <w:start w:val="1"/>
      <w:numFmt w:val="bullet"/>
      <w:lvlText w:val="o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41E8A48">
      <w:start w:val="1"/>
      <w:numFmt w:val="bullet"/>
      <w:lvlText w:val="▪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34A8F66">
      <w:start w:val="1"/>
      <w:numFmt w:val="bullet"/>
      <w:lvlText w:val="•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0AA4586">
      <w:start w:val="1"/>
      <w:numFmt w:val="bullet"/>
      <w:lvlText w:val="o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49C9D6E">
      <w:start w:val="1"/>
      <w:numFmt w:val="bullet"/>
      <w:lvlText w:val="▪"/>
      <w:lvlJc w:val="left"/>
      <w:pPr>
        <w:ind w:left="6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AD771BE"/>
    <w:multiLevelType w:val="hybridMultilevel"/>
    <w:tmpl w:val="A0EAC4BC"/>
    <w:lvl w:ilvl="0" w:tplc="E7985834">
      <w:start w:val="1"/>
      <w:numFmt w:val="bullet"/>
      <w:lvlText w:val="-"/>
      <w:lvlJc w:val="left"/>
      <w:pPr>
        <w:ind w:left="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BA4C712">
      <w:start w:val="1"/>
      <w:numFmt w:val="bullet"/>
      <w:lvlText w:val="o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2A8D6AC">
      <w:start w:val="1"/>
      <w:numFmt w:val="bullet"/>
      <w:lvlText w:val="▪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5789A6E">
      <w:start w:val="1"/>
      <w:numFmt w:val="bullet"/>
      <w:lvlText w:val="•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6F2B95E">
      <w:start w:val="1"/>
      <w:numFmt w:val="bullet"/>
      <w:lvlText w:val="o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B5E3378">
      <w:start w:val="1"/>
      <w:numFmt w:val="bullet"/>
      <w:lvlText w:val="▪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D86C3AA">
      <w:start w:val="1"/>
      <w:numFmt w:val="bullet"/>
      <w:lvlText w:val="•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22C8C8A">
      <w:start w:val="1"/>
      <w:numFmt w:val="bullet"/>
      <w:lvlText w:val="o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D4E6D6">
      <w:start w:val="1"/>
      <w:numFmt w:val="bullet"/>
      <w:lvlText w:val="▪"/>
      <w:lvlJc w:val="left"/>
      <w:pPr>
        <w:ind w:left="6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BCD3179"/>
    <w:multiLevelType w:val="hybridMultilevel"/>
    <w:tmpl w:val="3574FDCC"/>
    <w:lvl w:ilvl="0" w:tplc="09DC9482">
      <w:start w:val="1"/>
      <w:numFmt w:val="bullet"/>
      <w:lvlText w:val="-"/>
      <w:lvlJc w:val="left"/>
      <w:pPr>
        <w:ind w:left="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E18CC48">
      <w:start w:val="1"/>
      <w:numFmt w:val="bullet"/>
      <w:lvlText w:val="o"/>
      <w:lvlJc w:val="left"/>
      <w:pPr>
        <w:ind w:left="1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64010B4">
      <w:start w:val="1"/>
      <w:numFmt w:val="bullet"/>
      <w:lvlText w:val="▪"/>
      <w:lvlJc w:val="left"/>
      <w:pPr>
        <w:ind w:left="1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9CAE1B8">
      <w:start w:val="1"/>
      <w:numFmt w:val="bullet"/>
      <w:lvlText w:val="•"/>
      <w:lvlJc w:val="left"/>
      <w:pPr>
        <w:ind w:left="2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8C2894">
      <w:start w:val="1"/>
      <w:numFmt w:val="bullet"/>
      <w:lvlText w:val="o"/>
      <w:lvlJc w:val="left"/>
      <w:pPr>
        <w:ind w:left="3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C8092C4">
      <w:start w:val="1"/>
      <w:numFmt w:val="bullet"/>
      <w:lvlText w:val="▪"/>
      <w:lvlJc w:val="left"/>
      <w:pPr>
        <w:ind w:left="4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B6C67CC">
      <w:start w:val="1"/>
      <w:numFmt w:val="bullet"/>
      <w:lvlText w:val="•"/>
      <w:lvlJc w:val="left"/>
      <w:pPr>
        <w:ind w:left="4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E965804">
      <w:start w:val="1"/>
      <w:numFmt w:val="bullet"/>
      <w:lvlText w:val="o"/>
      <w:lvlJc w:val="left"/>
      <w:pPr>
        <w:ind w:left="5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5D03A88">
      <w:start w:val="1"/>
      <w:numFmt w:val="bullet"/>
      <w:lvlText w:val="▪"/>
      <w:lvlJc w:val="left"/>
      <w:pPr>
        <w:ind w:left="6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B0A5A30"/>
    <w:multiLevelType w:val="hybridMultilevel"/>
    <w:tmpl w:val="095A2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825C27"/>
    <w:multiLevelType w:val="hybridMultilevel"/>
    <w:tmpl w:val="30103142"/>
    <w:lvl w:ilvl="0" w:tplc="2BE2D45E">
      <w:start w:val="1"/>
      <w:numFmt w:val="bullet"/>
      <w:lvlText w:val="-"/>
      <w:lvlJc w:val="left"/>
      <w:pPr>
        <w:ind w:left="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87EE22C">
      <w:start w:val="1"/>
      <w:numFmt w:val="bullet"/>
      <w:lvlText w:val="o"/>
      <w:lvlJc w:val="left"/>
      <w:pPr>
        <w:ind w:left="1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510B00C">
      <w:start w:val="1"/>
      <w:numFmt w:val="bullet"/>
      <w:lvlText w:val="▪"/>
      <w:lvlJc w:val="left"/>
      <w:pPr>
        <w:ind w:left="1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FF6BD8A">
      <w:start w:val="1"/>
      <w:numFmt w:val="bullet"/>
      <w:lvlText w:val="•"/>
      <w:lvlJc w:val="left"/>
      <w:pPr>
        <w:ind w:left="2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7E47B7E">
      <w:start w:val="1"/>
      <w:numFmt w:val="bullet"/>
      <w:lvlText w:val="o"/>
      <w:lvlJc w:val="left"/>
      <w:pPr>
        <w:ind w:left="3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76E2DC4">
      <w:start w:val="1"/>
      <w:numFmt w:val="bullet"/>
      <w:lvlText w:val="▪"/>
      <w:lvlJc w:val="left"/>
      <w:pPr>
        <w:ind w:left="4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F5C71EC">
      <w:start w:val="1"/>
      <w:numFmt w:val="bullet"/>
      <w:lvlText w:val="•"/>
      <w:lvlJc w:val="left"/>
      <w:pPr>
        <w:ind w:left="4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26A06B6">
      <w:start w:val="1"/>
      <w:numFmt w:val="bullet"/>
      <w:lvlText w:val="o"/>
      <w:lvlJc w:val="left"/>
      <w:pPr>
        <w:ind w:left="5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4761A00">
      <w:start w:val="1"/>
      <w:numFmt w:val="bullet"/>
      <w:lvlText w:val="▪"/>
      <w:lvlJc w:val="left"/>
      <w:pPr>
        <w:ind w:left="6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AE2413A"/>
    <w:multiLevelType w:val="hybridMultilevel"/>
    <w:tmpl w:val="3C029DE0"/>
    <w:lvl w:ilvl="0" w:tplc="050851CA">
      <w:start w:val="1"/>
      <w:numFmt w:val="bullet"/>
      <w:lvlText w:val="-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9A8B676">
      <w:start w:val="1"/>
      <w:numFmt w:val="bullet"/>
      <w:lvlText w:val="o"/>
      <w:lvlJc w:val="left"/>
      <w:pPr>
        <w:ind w:left="1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3CA54CE">
      <w:start w:val="1"/>
      <w:numFmt w:val="bullet"/>
      <w:lvlText w:val="▪"/>
      <w:lvlJc w:val="left"/>
      <w:pPr>
        <w:ind w:left="1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098C8D8">
      <w:start w:val="1"/>
      <w:numFmt w:val="bullet"/>
      <w:lvlText w:val="•"/>
      <w:lvlJc w:val="left"/>
      <w:pPr>
        <w:ind w:left="2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EECC31A">
      <w:start w:val="1"/>
      <w:numFmt w:val="bullet"/>
      <w:lvlText w:val="o"/>
      <w:lvlJc w:val="left"/>
      <w:pPr>
        <w:ind w:left="3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B623380">
      <w:start w:val="1"/>
      <w:numFmt w:val="bullet"/>
      <w:lvlText w:val="▪"/>
      <w:lvlJc w:val="left"/>
      <w:pPr>
        <w:ind w:left="4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A6E42A0">
      <w:start w:val="1"/>
      <w:numFmt w:val="bullet"/>
      <w:lvlText w:val="•"/>
      <w:lvlJc w:val="left"/>
      <w:pPr>
        <w:ind w:left="4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E9820A8">
      <w:start w:val="1"/>
      <w:numFmt w:val="bullet"/>
      <w:lvlText w:val="o"/>
      <w:lvlJc w:val="left"/>
      <w:pPr>
        <w:ind w:left="5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59CF692">
      <w:start w:val="1"/>
      <w:numFmt w:val="bullet"/>
      <w:lvlText w:val="▪"/>
      <w:lvlJc w:val="left"/>
      <w:pPr>
        <w:ind w:left="6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BE64DCA"/>
    <w:multiLevelType w:val="hybridMultilevel"/>
    <w:tmpl w:val="C09242BE"/>
    <w:lvl w:ilvl="0" w:tplc="1BD4F62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146032"/>
    <w:multiLevelType w:val="hybridMultilevel"/>
    <w:tmpl w:val="C9CAF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223E61"/>
    <w:multiLevelType w:val="hybridMultilevel"/>
    <w:tmpl w:val="8ABE15EA"/>
    <w:lvl w:ilvl="0" w:tplc="2A74258C">
      <w:start w:val="1"/>
      <w:numFmt w:val="bullet"/>
      <w:lvlText w:val="-"/>
      <w:lvlJc w:val="left"/>
      <w:pPr>
        <w:ind w:left="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32CF2A8">
      <w:start w:val="1"/>
      <w:numFmt w:val="bullet"/>
      <w:lvlText w:val="o"/>
      <w:lvlJc w:val="left"/>
      <w:pPr>
        <w:ind w:left="1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61E25BC">
      <w:start w:val="1"/>
      <w:numFmt w:val="bullet"/>
      <w:lvlText w:val="▪"/>
      <w:lvlJc w:val="left"/>
      <w:pPr>
        <w:ind w:left="1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2DCB924">
      <w:start w:val="1"/>
      <w:numFmt w:val="bullet"/>
      <w:lvlText w:val="•"/>
      <w:lvlJc w:val="left"/>
      <w:pPr>
        <w:ind w:left="2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4CB0AA">
      <w:start w:val="1"/>
      <w:numFmt w:val="bullet"/>
      <w:lvlText w:val="o"/>
      <w:lvlJc w:val="left"/>
      <w:pPr>
        <w:ind w:left="3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66A204">
      <w:start w:val="1"/>
      <w:numFmt w:val="bullet"/>
      <w:lvlText w:val="▪"/>
      <w:lvlJc w:val="left"/>
      <w:pPr>
        <w:ind w:left="4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9185BEC">
      <w:start w:val="1"/>
      <w:numFmt w:val="bullet"/>
      <w:lvlText w:val="•"/>
      <w:lvlJc w:val="left"/>
      <w:pPr>
        <w:ind w:left="4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2EE3BBC">
      <w:start w:val="1"/>
      <w:numFmt w:val="bullet"/>
      <w:lvlText w:val="o"/>
      <w:lvlJc w:val="left"/>
      <w:pPr>
        <w:ind w:left="5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A9E490A">
      <w:start w:val="1"/>
      <w:numFmt w:val="bullet"/>
      <w:lvlText w:val="▪"/>
      <w:lvlJc w:val="left"/>
      <w:pPr>
        <w:ind w:left="6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B100D39"/>
    <w:multiLevelType w:val="hybridMultilevel"/>
    <w:tmpl w:val="FC26CFB2"/>
    <w:lvl w:ilvl="0" w:tplc="61FC612A">
      <w:start w:val="1"/>
      <w:numFmt w:val="bullet"/>
      <w:lvlText w:val="-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5A0CB48">
      <w:start w:val="1"/>
      <w:numFmt w:val="bullet"/>
      <w:lvlText w:val="o"/>
      <w:lvlJc w:val="left"/>
      <w:pPr>
        <w:ind w:left="1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27E3874">
      <w:start w:val="1"/>
      <w:numFmt w:val="bullet"/>
      <w:lvlText w:val="▪"/>
      <w:lvlJc w:val="left"/>
      <w:pPr>
        <w:ind w:left="1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4BCC912">
      <w:start w:val="1"/>
      <w:numFmt w:val="bullet"/>
      <w:lvlText w:val="•"/>
      <w:lvlJc w:val="left"/>
      <w:pPr>
        <w:ind w:left="2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D8C2090">
      <w:start w:val="1"/>
      <w:numFmt w:val="bullet"/>
      <w:lvlText w:val="o"/>
      <w:lvlJc w:val="left"/>
      <w:pPr>
        <w:ind w:left="3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DD674AA">
      <w:start w:val="1"/>
      <w:numFmt w:val="bullet"/>
      <w:lvlText w:val="▪"/>
      <w:lvlJc w:val="left"/>
      <w:pPr>
        <w:ind w:left="4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B0E76A2">
      <w:start w:val="1"/>
      <w:numFmt w:val="bullet"/>
      <w:lvlText w:val="•"/>
      <w:lvlJc w:val="left"/>
      <w:pPr>
        <w:ind w:left="4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4D8C74C">
      <w:start w:val="1"/>
      <w:numFmt w:val="bullet"/>
      <w:lvlText w:val="o"/>
      <w:lvlJc w:val="left"/>
      <w:pPr>
        <w:ind w:left="5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E12B860">
      <w:start w:val="1"/>
      <w:numFmt w:val="bullet"/>
      <w:lvlText w:val="▪"/>
      <w:lvlJc w:val="left"/>
      <w:pPr>
        <w:ind w:left="6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BA1522E"/>
    <w:multiLevelType w:val="hybridMultilevel"/>
    <w:tmpl w:val="F4702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C70448"/>
    <w:multiLevelType w:val="hybridMultilevel"/>
    <w:tmpl w:val="DBC00DDE"/>
    <w:lvl w:ilvl="0" w:tplc="544E95C0">
      <w:start w:val="1"/>
      <w:numFmt w:val="bullet"/>
      <w:lvlText w:val="-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31E0B10">
      <w:start w:val="1"/>
      <w:numFmt w:val="bullet"/>
      <w:lvlText w:val="o"/>
      <w:lvlJc w:val="left"/>
      <w:pPr>
        <w:ind w:left="1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44EE330">
      <w:start w:val="1"/>
      <w:numFmt w:val="bullet"/>
      <w:lvlText w:val="▪"/>
      <w:lvlJc w:val="left"/>
      <w:pPr>
        <w:ind w:left="1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A0C1948">
      <w:start w:val="1"/>
      <w:numFmt w:val="bullet"/>
      <w:lvlText w:val="•"/>
      <w:lvlJc w:val="left"/>
      <w:pPr>
        <w:ind w:left="2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554D04A">
      <w:start w:val="1"/>
      <w:numFmt w:val="bullet"/>
      <w:lvlText w:val="o"/>
      <w:lvlJc w:val="left"/>
      <w:pPr>
        <w:ind w:left="3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BEA27C0">
      <w:start w:val="1"/>
      <w:numFmt w:val="bullet"/>
      <w:lvlText w:val="▪"/>
      <w:lvlJc w:val="left"/>
      <w:pPr>
        <w:ind w:left="4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FA0F0CA">
      <w:start w:val="1"/>
      <w:numFmt w:val="bullet"/>
      <w:lvlText w:val="•"/>
      <w:lvlJc w:val="left"/>
      <w:pPr>
        <w:ind w:left="4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B767B86">
      <w:start w:val="1"/>
      <w:numFmt w:val="bullet"/>
      <w:lvlText w:val="o"/>
      <w:lvlJc w:val="left"/>
      <w:pPr>
        <w:ind w:left="5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622BBC">
      <w:start w:val="1"/>
      <w:numFmt w:val="bullet"/>
      <w:lvlText w:val="▪"/>
      <w:lvlJc w:val="left"/>
      <w:pPr>
        <w:ind w:left="6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AB84480"/>
    <w:multiLevelType w:val="hybridMultilevel"/>
    <w:tmpl w:val="6060B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>
    <w:abstractNumId w:val="13"/>
  </w:num>
  <w:num w:numId="4">
    <w:abstractNumId w:val="9"/>
  </w:num>
  <w:num w:numId="5">
    <w:abstractNumId w:val="18"/>
  </w:num>
  <w:num w:numId="6">
    <w:abstractNumId w:val="12"/>
  </w:num>
  <w:num w:numId="7">
    <w:abstractNumId w:val="2"/>
  </w:num>
  <w:num w:numId="8">
    <w:abstractNumId w:val="1"/>
  </w:num>
  <w:num w:numId="9">
    <w:abstractNumId w:val="11"/>
  </w:num>
  <w:num w:numId="10">
    <w:abstractNumId w:val="15"/>
  </w:num>
  <w:num w:numId="11">
    <w:abstractNumId w:val="17"/>
  </w:num>
  <w:num w:numId="12">
    <w:abstractNumId w:val="5"/>
  </w:num>
  <w:num w:numId="13">
    <w:abstractNumId w:val="4"/>
  </w:num>
  <w:num w:numId="14">
    <w:abstractNumId w:val="3"/>
  </w:num>
  <w:num w:numId="15">
    <w:abstractNumId w:val="6"/>
  </w:num>
  <w:num w:numId="16">
    <w:abstractNumId w:val="7"/>
  </w:num>
  <w:num w:numId="17">
    <w:abstractNumId w:val="8"/>
  </w:num>
  <w:num w:numId="18">
    <w:abstractNumId w:val="14"/>
  </w:num>
  <w:num w:numId="19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hideSpellingError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177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6478"/>
    <w:rsid w:val="00017DB8"/>
    <w:rsid w:val="000203D5"/>
    <w:rsid w:val="00020D0F"/>
    <w:rsid w:val="000245E8"/>
    <w:rsid w:val="0002557C"/>
    <w:rsid w:val="00025E8A"/>
    <w:rsid w:val="000349D4"/>
    <w:rsid w:val="0004030B"/>
    <w:rsid w:val="0005062D"/>
    <w:rsid w:val="00053BC9"/>
    <w:rsid w:val="00055ABB"/>
    <w:rsid w:val="00060C0F"/>
    <w:rsid w:val="0006138B"/>
    <w:rsid w:val="00062E58"/>
    <w:rsid w:val="00063EE8"/>
    <w:rsid w:val="00066761"/>
    <w:rsid w:val="00073DD0"/>
    <w:rsid w:val="000801CF"/>
    <w:rsid w:val="00097E36"/>
    <w:rsid w:val="000A0CC9"/>
    <w:rsid w:val="000A21CA"/>
    <w:rsid w:val="000A59E5"/>
    <w:rsid w:val="000B49A7"/>
    <w:rsid w:val="000B60E9"/>
    <w:rsid w:val="000D2CF8"/>
    <w:rsid w:val="000D43C3"/>
    <w:rsid w:val="000D7796"/>
    <w:rsid w:val="000E25A1"/>
    <w:rsid w:val="000F009A"/>
    <w:rsid w:val="000F1BC8"/>
    <w:rsid w:val="000F302C"/>
    <w:rsid w:val="00105851"/>
    <w:rsid w:val="00107819"/>
    <w:rsid w:val="00116F9B"/>
    <w:rsid w:val="00131D54"/>
    <w:rsid w:val="00132F6C"/>
    <w:rsid w:val="00136FD3"/>
    <w:rsid w:val="00160A57"/>
    <w:rsid w:val="00162EDE"/>
    <w:rsid w:val="00166475"/>
    <w:rsid w:val="00170C94"/>
    <w:rsid w:val="00182AF7"/>
    <w:rsid w:val="00182F60"/>
    <w:rsid w:val="001847DB"/>
    <w:rsid w:val="00186585"/>
    <w:rsid w:val="00196F2B"/>
    <w:rsid w:val="001A5A9E"/>
    <w:rsid w:val="001A7EFD"/>
    <w:rsid w:val="001B139A"/>
    <w:rsid w:val="001B455A"/>
    <w:rsid w:val="001C1EF3"/>
    <w:rsid w:val="001C646A"/>
    <w:rsid w:val="001E2037"/>
    <w:rsid w:val="001E234F"/>
    <w:rsid w:val="001E2C13"/>
    <w:rsid w:val="001E50DD"/>
    <w:rsid w:val="001E5208"/>
    <w:rsid w:val="0020031F"/>
    <w:rsid w:val="00203339"/>
    <w:rsid w:val="002033A7"/>
    <w:rsid w:val="00205B8F"/>
    <w:rsid w:val="00221F54"/>
    <w:rsid w:val="002271E8"/>
    <w:rsid w:val="0023417B"/>
    <w:rsid w:val="002369CB"/>
    <w:rsid w:val="00236AE3"/>
    <w:rsid w:val="00240ED5"/>
    <w:rsid w:val="00241763"/>
    <w:rsid w:val="002440FE"/>
    <w:rsid w:val="00244E06"/>
    <w:rsid w:val="00246534"/>
    <w:rsid w:val="00252DD9"/>
    <w:rsid w:val="0025587D"/>
    <w:rsid w:val="0025782F"/>
    <w:rsid w:val="00257B0C"/>
    <w:rsid w:val="00266939"/>
    <w:rsid w:val="0026741A"/>
    <w:rsid w:val="00270F09"/>
    <w:rsid w:val="00271A2D"/>
    <w:rsid w:val="002761C1"/>
    <w:rsid w:val="002822F7"/>
    <w:rsid w:val="00287391"/>
    <w:rsid w:val="002979B2"/>
    <w:rsid w:val="002B04F6"/>
    <w:rsid w:val="002B0A3F"/>
    <w:rsid w:val="002B2E35"/>
    <w:rsid w:val="002C388A"/>
    <w:rsid w:val="002C5DAB"/>
    <w:rsid w:val="002C6F0B"/>
    <w:rsid w:val="002D1523"/>
    <w:rsid w:val="002D29EC"/>
    <w:rsid w:val="002D432F"/>
    <w:rsid w:val="002D7DD9"/>
    <w:rsid w:val="002E0311"/>
    <w:rsid w:val="002E1935"/>
    <w:rsid w:val="002E451B"/>
    <w:rsid w:val="002F0237"/>
    <w:rsid w:val="002F2972"/>
    <w:rsid w:val="002F2DE5"/>
    <w:rsid w:val="002F3ED8"/>
    <w:rsid w:val="002F412E"/>
    <w:rsid w:val="002F79B0"/>
    <w:rsid w:val="00300A73"/>
    <w:rsid w:val="00311243"/>
    <w:rsid w:val="00336D3C"/>
    <w:rsid w:val="00342E2E"/>
    <w:rsid w:val="00354B20"/>
    <w:rsid w:val="0036013B"/>
    <w:rsid w:val="00364F77"/>
    <w:rsid w:val="00371C62"/>
    <w:rsid w:val="0038064C"/>
    <w:rsid w:val="00381685"/>
    <w:rsid w:val="00385276"/>
    <w:rsid w:val="00385A2C"/>
    <w:rsid w:val="00391D1F"/>
    <w:rsid w:val="003A5A8E"/>
    <w:rsid w:val="003B4AC1"/>
    <w:rsid w:val="003B5BF8"/>
    <w:rsid w:val="003D265E"/>
    <w:rsid w:val="003D2C4B"/>
    <w:rsid w:val="003D3FF6"/>
    <w:rsid w:val="003D79DF"/>
    <w:rsid w:val="003E580B"/>
    <w:rsid w:val="003F461E"/>
    <w:rsid w:val="003F5AAA"/>
    <w:rsid w:val="003F7CFF"/>
    <w:rsid w:val="004008AF"/>
    <w:rsid w:val="00403F31"/>
    <w:rsid w:val="0040486D"/>
    <w:rsid w:val="00407B39"/>
    <w:rsid w:val="00413441"/>
    <w:rsid w:val="004137A3"/>
    <w:rsid w:val="00413CA7"/>
    <w:rsid w:val="00416B8D"/>
    <w:rsid w:val="00416BF6"/>
    <w:rsid w:val="00417438"/>
    <w:rsid w:val="00420083"/>
    <w:rsid w:val="00426782"/>
    <w:rsid w:val="004316B8"/>
    <w:rsid w:val="00435A82"/>
    <w:rsid w:val="00436026"/>
    <w:rsid w:val="00436B64"/>
    <w:rsid w:val="00444B8B"/>
    <w:rsid w:val="00446A39"/>
    <w:rsid w:val="00450141"/>
    <w:rsid w:val="00451422"/>
    <w:rsid w:val="004537E7"/>
    <w:rsid w:val="004544EC"/>
    <w:rsid w:val="00454ED0"/>
    <w:rsid w:val="00460A98"/>
    <w:rsid w:val="00471C2B"/>
    <w:rsid w:val="00472C13"/>
    <w:rsid w:val="00473C5C"/>
    <w:rsid w:val="004828D8"/>
    <w:rsid w:val="00483721"/>
    <w:rsid w:val="00491638"/>
    <w:rsid w:val="004942BF"/>
    <w:rsid w:val="004C0C4A"/>
    <w:rsid w:val="004C2A36"/>
    <w:rsid w:val="004C2FDC"/>
    <w:rsid w:val="004D14F9"/>
    <w:rsid w:val="004D7CA5"/>
    <w:rsid w:val="004E0FA4"/>
    <w:rsid w:val="004E779F"/>
    <w:rsid w:val="004F172C"/>
    <w:rsid w:val="004F1B61"/>
    <w:rsid w:val="004F2515"/>
    <w:rsid w:val="004F414B"/>
    <w:rsid w:val="00507218"/>
    <w:rsid w:val="00507236"/>
    <w:rsid w:val="00512C8D"/>
    <w:rsid w:val="005244C3"/>
    <w:rsid w:val="0052782D"/>
    <w:rsid w:val="005308EA"/>
    <w:rsid w:val="00531FFD"/>
    <w:rsid w:val="005341BF"/>
    <w:rsid w:val="00537BFE"/>
    <w:rsid w:val="00542918"/>
    <w:rsid w:val="00547369"/>
    <w:rsid w:val="005609B8"/>
    <w:rsid w:val="00562FA6"/>
    <w:rsid w:val="0056404F"/>
    <w:rsid w:val="005650DE"/>
    <w:rsid w:val="00572F8C"/>
    <w:rsid w:val="0058079F"/>
    <w:rsid w:val="00593330"/>
    <w:rsid w:val="00596D10"/>
    <w:rsid w:val="005A360A"/>
    <w:rsid w:val="005B22D5"/>
    <w:rsid w:val="005B7937"/>
    <w:rsid w:val="005D046B"/>
    <w:rsid w:val="005D5DF9"/>
    <w:rsid w:val="005F16C3"/>
    <w:rsid w:val="005F506E"/>
    <w:rsid w:val="0060230D"/>
    <w:rsid w:val="00603ACA"/>
    <w:rsid w:val="00610EFC"/>
    <w:rsid w:val="0061387F"/>
    <w:rsid w:val="00613FF3"/>
    <w:rsid w:val="00621855"/>
    <w:rsid w:val="00623A35"/>
    <w:rsid w:val="0062541F"/>
    <w:rsid w:val="00626B43"/>
    <w:rsid w:val="006300C3"/>
    <w:rsid w:val="0063576A"/>
    <w:rsid w:val="00637A66"/>
    <w:rsid w:val="0064088F"/>
    <w:rsid w:val="006537D8"/>
    <w:rsid w:val="00660DDB"/>
    <w:rsid w:val="00667E7A"/>
    <w:rsid w:val="00673E20"/>
    <w:rsid w:val="006842BE"/>
    <w:rsid w:val="00686071"/>
    <w:rsid w:val="006975D8"/>
    <w:rsid w:val="00697CA8"/>
    <w:rsid w:val="006A1C4C"/>
    <w:rsid w:val="006A3AF4"/>
    <w:rsid w:val="006A6847"/>
    <w:rsid w:val="006C4594"/>
    <w:rsid w:val="006E1254"/>
    <w:rsid w:val="006E5C2D"/>
    <w:rsid w:val="006E6933"/>
    <w:rsid w:val="006F723F"/>
    <w:rsid w:val="007017AE"/>
    <w:rsid w:val="0070196C"/>
    <w:rsid w:val="00702417"/>
    <w:rsid w:val="00703C9D"/>
    <w:rsid w:val="0070695D"/>
    <w:rsid w:val="00707D7C"/>
    <w:rsid w:val="00712A8B"/>
    <w:rsid w:val="007239E1"/>
    <w:rsid w:val="00726B4C"/>
    <w:rsid w:val="00740272"/>
    <w:rsid w:val="00740402"/>
    <w:rsid w:val="007431D9"/>
    <w:rsid w:val="00745245"/>
    <w:rsid w:val="00750FE0"/>
    <w:rsid w:val="00752D47"/>
    <w:rsid w:val="00755764"/>
    <w:rsid w:val="00756AC2"/>
    <w:rsid w:val="00764CDE"/>
    <w:rsid w:val="00767097"/>
    <w:rsid w:val="00770A6A"/>
    <w:rsid w:val="007731D1"/>
    <w:rsid w:val="0077390A"/>
    <w:rsid w:val="00773C65"/>
    <w:rsid w:val="0079647B"/>
    <w:rsid w:val="007B1B22"/>
    <w:rsid w:val="007D15CA"/>
    <w:rsid w:val="007D16F0"/>
    <w:rsid w:val="007D5624"/>
    <w:rsid w:val="00800D8A"/>
    <w:rsid w:val="00802478"/>
    <w:rsid w:val="008067F9"/>
    <w:rsid w:val="008100AA"/>
    <w:rsid w:val="00811232"/>
    <w:rsid w:val="00812555"/>
    <w:rsid w:val="008318ED"/>
    <w:rsid w:val="00843F9E"/>
    <w:rsid w:val="008458CA"/>
    <w:rsid w:val="008473F3"/>
    <w:rsid w:val="00854338"/>
    <w:rsid w:val="00857569"/>
    <w:rsid w:val="00863274"/>
    <w:rsid w:val="0087225A"/>
    <w:rsid w:val="008764C9"/>
    <w:rsid w:val="0088091B"/>
    <w:rsid w:val="00885815"/>
    <w:rsid w:val="008A7786"/>
    <w:rsid w:val="008C6965"/>
    <w:rsid w:val="008C7B36"/>
    <w:rsid w:val="008E356C"/>
    <w:rsid w:val="008E566A"/>
    <w:rsid w:val="008E7525"/>
    <w:rsid w:val="008E7C69"/>
    <w:rsid w:val="008F42DE"/>
    <w:rsid w:val="00900AEC"/>
    <w:rsid w:val="0094014C"/>
    <w:rsid w:val="00955B54"/>
    <w:rsid w:val="00955CF0"/>
    <w:rsid w:val="0095656D"/>
    <w:rsid w:val="00961CBC"/>
    <w:rsid w:val="009732F8"/>
    <w:rsid w:val="00974506"/>
    <w:rsid w:val="00985A04"/>
    <w:rsid w:val="00986834"/>
    <w:rsid w:val="0099583E"/>
    <w:rsid w:val="00996698"/>
    <w:rsid w:val="009967CE"/>
    <w:rsid w:val="00997608"/>
    <w:rsid w:val="009A1851"/>
    <w:rsid w:val="009C14B3"/>
    <w:rsid w:val="009C2DBD"/>
    <w:rsid w:val="009C373D"/>
    <w:rsid w:val="009C635C"/>
    <w:rsid w:val="009D1095"/>
    <w:rsid w:val="009D3C16"/>
    <w:rsid w:val="009D3DAD"/>
    <w:rsid w:val="009E02DA"/>
    <w:rsid w:val="009E3EDE"/>
    <w:rsid w:val="009F62F7"/>
    <w:rsid w:val="00A02E4E"/>
    <w:rsid w:val="00A0485A"/>
    <w:rsid w:val="00A06941"/>
    <w:rsid w:val="00A070BC"/>
    <w:rsid w:val="00A10571"/>
    <w:rsid w:val="00A17241"/>
    <w:rsid w:val="00A17617"/>
    <w:rsid w:val="00A201A5"/>
    <w:rsid w:val="00A31ADD"/>
    <w:rsid w:val="00A31B89"/>
    <w:rsid w:val="00A31C6D"/>
    <w:rsid w:val="00A32380"/>
    <w:rsid w:val="00A37246"/>
    <w:rsid w:val="00A37F75"/>
    <w:rsid w:val="00A408D8"/>
    <w:rsid w:val="00A4357C"/>
    <w:rsid w:val="00A44096"/>
    <w:rsid w:val="00A465C5"/>
    <w:rsid w:val="00A507E8"/>
    <w:rsid w:val="00A5346A"/>
    <w:rsid w:val="00A57343"/>
    <w:rsid w:val="00A6053B"/>
    <w:rsid w:val="00A6420E"/>
    <w:rsid w:val="00A75FC9"/>
    <w:rsid w:val="00A761C1"/>
    <w:rsid w:val="00A95190"/>
    <w:rsid w:val="00A95CC2"/>
    <w:rsid w:val="00AA05A1"/>
    <w:rsid w:val="00AA0F77"/>
    <w:rsid w:val="00AA449A"/>
    <w:rsid w:val="00AA6124"/>
    <w:rsid w:val="00AA7486"/>
    <w:rsid w:val="00AB0E1C"/>
    <w:rsid w:val="00AD125C"/>
    <w:rsid w:val="00AD317B"/>
    <w:rsid w:val="00AD38CA"/>
    <w:rsid w:val="00AD3F86"/>
    <w:rsid w:val="00AD4C87"/>
    <w:rsid w:val="00AD5146"/>
    <w:rsid w:val="00AE31A5"/>
    <w:rsid w:val="00AE4BCD"/>
    <w:rsid w:val="00AF1A03"/>
    <w:rsid w:val="00AF4CDD"/>
    <w:rsid w:val="00AF777E"/>
    <w:rsid w:val="00B01EC0"/>
    <w:rsid w:val="00B04536"/>
    <w:rsid w:val="00B05D7E"/>
    <w:rsid w:val="00B11795"/>
    <w:rsid w:val="00B133F2"/>
    <w:rsid w:val="00B174DB"/>
    <w:rsid w:val="00B3034D"/>
    <w:rsid w:val="00B30C74"/>
    <w:rsid w:val="00B32B1E"/>
    <w:rsid w:val="00B35BF0"/>
    <w:rsid w:val="00B47A84"/>
    <w:rsid w:val="00B5066D"/>
    <w:rsid w:val="00B574C3"/>
    <w:rsid w:val="00B5793E"/>
    <w:rsid w:val="00B631F8"/>
    <w:rsid w:val="00B71E2B"/>
    <w:rsid w:val="00B73ED6"/>
    <w:rsid w:val="00B77380"/>
    <w:rsid w:val="00B8009B"/>
    <w:rsid w:val="00B82CAF"/>
    <w:rsid w:val="00B92B6C"/>
    <w:rsid w:val="00B92FFE"/>
    <w:rsid w:val="00B96E5D"/>
    <w:rsid w:val="00BA0873"/>
    <w:rsid w:val="00BA7A93"/>
    <w:rsid w:val="00BB73A7"/>
    <w:rsid w:val="00BB763F"/>
    <w:rsid w:val="00BC52BF"/>
    <w:rsid w:val="00BD7D84"/>
    <w:rsid w:val="00BE5E46"/>
    <w:rsid w:val="00BE74B0"/>
    <w:rsid w:val="00BF0746"/>
    <w:rsid w:val="00BF3C46"/>
    <w:rsid w:val="00BF484B"/>
    <w:rsid w:val="00C003B0"/>
    <w:rsid w:val="00C0184F"/>
    <w:rsid w:val="00C029B2"/>
    <w:rsid w:val="00C02F76"/>
    <w:rsid w:val="00C0393A"/>
    <w:rsid w:val="00C05259"/>
    <w:rsid w:val="00C07FF9"/>
    <w:rsid w:val="00C1504E"/>
    <w:rsid w:val="00C17B01"/>
    <w:rsid w:val="00C20262"/>
    <w:rsid w:val="00C21A1E"/>
    <w:rsid w:val="00C25507"/>
    <w:rsid w:val="00C269D0"/>
    <w:rsid w:val="00C305D1"/>
    <w:rsid w:val="00C3230C"/>
    <w:rsid w:val="00C347F9"/>
    <w:rsid w:val="00C40ACB"/>
    <w:rsid w:val="00C50B3B"/>
    <w:rsid w:val="00C53B0F"/>
    <w:rsid w:val="00C546E7"/>
    <w:rsid w:val="00C56197"/>
    <w:rsid w:val="00C60198"/>
    <w:rsid w:val="00C60405"/>
    <w:rsid w:val="00C74CCD"/>
    <w:rsid w:val="00C75E71"/>
    <w:rsid w:val="00C83203"/>
    <w:rsid w:val="00C84EB8"/>
    <w:rsid w:val="00C8587A"/>
    <w:rsid w:val="00C921F9"/>
    <w:rsid w:val="00C92E88"/>
    <w:rsid w:val="00C95BCC"/>
    <w:rsid w:val="00C965C4"/>
    <w:rsid w:val="00CA2F71"/>
    <w:rsid w:val="00CA2FF8"/>
    <w:rsid w:val="00CC04A9"/>
    <w:rsid w:val="00CC6478"/>
    <w:rsid w:val="00CE1724"/>
    <w:rsid w:val="00CE18AD"/>
    <w:rsid w:val="00CE2D8B"/>
    <w:rsid w:val="00CF338E"/>
    <w:rsid w:val="00CF3F99"/>
    <w:rsid w:val="00D060DC"/>
    <w:rsid w:val="00D11741"/>
    <w:rsid w:val="00D13436"/>
    <w:rsid w:val="00D136C5"/>
    <w:rsid w:val="00D17318"/>
    <w:rsid w:val="00D178E9"/>
    <w:rsid w:val="00D25C06"/>
    <w:rsid w:val="00D274AC"/>
    <w:rsid w:val="00D30867"/>
    <w:rsid w:val="00D37E2E"/>
    <w:rsid w:val="00D42774"/>
    <w:rsid w:val="00D4652E"/>
    <w:rsid w:val="00D54271"/>
    <w:rsid w:val="00D669F9"/>
    <w:rsid w:val="00D6746A"/>
    <w:rsid w:val="00D67BE7"/>
    <w:rsid w:val="00D71BF0"/>
    <w:rsid w:val="00D724E9"/>
    <w:rsid w:val="00D83BFE"/>
    <w:rsid w:val="00D87E84"/>
    <w:rsid w:val="00D90483"/>
    <w:rsid w:val="00D9128B"/>
    <w:rsid w:val="00DA0ABA"/>
    <w:rsid w:val="00DA1A63"/>
    <w:rsid w:val="00DB5AC8"/>
    <w:rsid w:val="00DC0EAE"/>
    <w:rsid w:val="00DC12D5"/>
    <w:rsid w:val="00DC3CAB"/>
    <w:rsid w:val="00DC551D"/>
    <w:rsid w:val="00DF04AD"/>
    <w:rsid w:val="00DF2D4C"/>
    <w:rsid w:val="00DF5583"/>
    <w:rsid w:val="00E0568B"/>
    <w:rsid w:val="00E07D19"/>
    <w:rsid w:val="00E10FDB"/>
    <w:rsid w:val="00E11679"/>
    <w:rsid w:val="00E24287"/>
    <w:rsid w:val="00E277D3"/>
    <w:rsid w:val="00E31519"/>
    <w:rsid w:val="00E349E7"/>
    <w:rsid w:val="00E37B6D"/>
    <w:rsid w:val="00E42085"/>
    <w:rsid w:val="00E46D78"/>
    <w:rsid w:val="00E55BF6"/>
    <w:rsid w:val="00E57CBF"/>
    <w:rsid w:val="00E60B4F"/>
    <w:rsid w:val="00E61C73"/>
    <w:rsid w:val="00E731EF"/>
    <w:rsid w:val="00E73277"/>
    <w:rsid w:val="00E768D5"/>
    <w:rsid w:val="00E84D17"/>
    <w:rsid w:val="00E978E6"/>
    <w:rsid w:val="00EA1DFE"/>
    <w:rsid w:val="00EA2A4C"/>
    <w:rsid w:val="00EA656B"/>
    <w:rsid w:val="00EB0FCF"/>
    <w:rsid w:val="00EB6D57"/>
    <w:rsid w:val="00EC74D3"/>
    <w:rsid w:val="00ED00AA"/>
    <w:rsid w:val="00EE3FF8"/>
    <w:rsid w:val="00EE43B0"/>
    <w:rsid w:val="00EE61DE"/>
    <w:rsid w:val="00EE68C4"/>
    <w:rsid w:val="00EF0874"/>
    <w:rsid w:val="00EF0964"/>
    <w:rsid w:val="00EF5EC7"/>
    <w:rsid w:val="00F036EC"/>
    <w:rsid w:val="00F039EE"/>
    <w:rsid w:val="00F06C23"/>
    <w:rsid w:val="00F1014C"/>
    <w:rsid w:val="00F13B6C"/>
    <w:rsid w:val="00F23D23"/>
    <w:rsid w:val="00F269BE"/>
    <w:rsid w:val="00F40B98"/>
    <w:rsid w:val="00F40BEB"/>
    <w:rsid w:val="00F4399B"/>
    <w:rsid w:val="00F53AC2"/>
    <w:rsid w:val="00F5703D"/>
    <w:rsid w:val="00F614B9"/>
    <w:rsid w:val="00F73EAE"/>
    <w:rsid w:val="00F803A2"/>
    <w:rsid w:val="00F850AE"/>
    <w:rsid w:val="00F91E22"/>
    <w:rsid w:val="00F94254"/>
    <w:rsid w:val="00F9490F"/>
    <w:rsid w:val="00F9587D"/>
    <w:rsid w:val="00FA0067"/>
    <w:rsid w:val="00FA10F8"/>
    <w:rsid w:val="00FA6D2D"/>
    <w:rsid w:val="00FB4C5D"/>
    <w:rsid w:val="00FB59C6"/>
    <w:rsid w:val="00FC279C"/>
    <w:rsid w:val="00FC70B8"/>
    <w:rsid w:val="00FD0319"/>
    <w:rsid w:val="00FD0CC5"/>
    <w:rsid w:val="00FE1FB6"/>
    <w:rsid w:val="00FE22F0"/>
    <w:rsid w:val="00FF62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761"/>
    <o:shapelayout v:ext="edit">
      <o:idmap v:ext="edit" data="1"/>
    </o:shapelayout>
  </w:shapeDefaults>
  <w:decimalSymbol w:val=","/>
  <w:listSeparator w:val=";"/>
  <w15:docId w15:val="{74815B54-810C-4C57-8AF9-0ADB56E86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1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AA6124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AA6124"/>
    <w:pPr>
      <w:keepNext/>
      <w:jc w:val="center"/>
      <w:outlineLvl w:val="1"/>
    </w:pPr>
    <w:rPr>
      <w:rFonts w:eastAsia="Arial Unicode MS"/>
      <w:b/>
      <w:bCs/>
      <w:sz w:val="22"/>
      <w:szCs w:val="22"/>
      <w:lang w:val="sr-Cyrl-CS"/>
    </w:rPr>
  </w:style>
  <w:style w:type="paragraph" w:styleId="Heading3">
    <w:name w:val="heading 3"/>
    <w:basedOn w:val="Normal"/>
    <w:next w:val="Normal"/>
    <w:link w:val="Heading3Char"/>
    <w:unhideWhenUsed/>
    <w:qFormat/>
    <w:rsid w:val="00AA6124"/>
    <w:pPr>
      <w:keepNext/>
      <w:jc w:val="center"/>
      <w:outlineLvl w:val="2"/>
    </w:pPr>
    <w:rPr>
      <w:rFonts w:eastAsia="Arial Unicode MS"/>
      <w:b/>
      <w:bCs/>
      <w:lang w:val="sr-Cyrl-CS"/>
    </w:rPr>
  </w:style>
  <w:style w:type="paragraph" w:styleId="Heading4">
    <w:name w:val="heading 4"/>
    <w:basedOn w:val="Normal"/>
    <w:next w:val="Normal"/>
    <w:link w:val="Heading4Char"/>
    <w:unhideWhenUsed/>
    <w:qFormat/>
    <w:rsid w:val="007D16F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5346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9">
    <w:name w:val="heading 9"/>
    <w:basedOn w:val="Normal"/>
    <w:next w:val="Normal"/>
    <w:link w:val="Heading9Char"/>
    <w:qFormat/>
    <w:rsid w:val="005308EA"/>
    <w:pPr>
      <w:spacing w:before="240" w:after="60"/>
      <w:outlineLvl w:val="8"/>
    </w:pPr>
    <w:rPr>
      <w:rFonts w:ascii="Arial" w:hAnsi="Arial" w:cs="Arial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A6124"/>
    <w:rPr>
      <w:rFonts w:ascii="Arial" w:eastAsia="Arial Unicode MS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AA6124"/>
    <w:rPr>
      <w:rFonts w:ascii="Times New Roman" w:eastAsia="Arial Unicode MS" w:hAnsi="Times New Roman" w:cs="Times New Roman"/>
      <w:b/>
      <w:bCs/>
      <w:lang w:val="sr-Cyrl-CS"/>
    </w:rPr>
  </w:style>
  <w:style w:type="character" w:customStyle="1" w:styleId="Heading3Char">
    <w:name w:val="Heading 3 Char"/>
    <w:basedOn w:val="DefaultParagraphFont"/>
    <w:link w:val="Heading3"/>
    <w:semiHidden/>
    <w:rsid w:val="00AA6124"/>
    <w:rPr>
      <w:rFonts w:ascii="Times New Roman" w:eastAsia="Arial Unicode MS" w:hAnsi="Times New Roman" w:cs="Times New Roman"/>
      <w:b/>
      <w:bCs/>
      <w:sz w:val="24"/>
      <w:szCs w:val="24"/>
      <w:lang w:val="sr-Cyrl-CS"/>
    </w:rPr>
  </w:style>
  <w:style w:type="character" w:styleId="Hyperlink">
    <w:name w:val="Hyperlink"/>
    <w:uiPriority w:val="99"/>
    <w:unhideWhenUsed/>
    <w:rsid w:val="00AA612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AA612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nhideWhenUsed/>
    <w:rsid w:val="00AA612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A612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A612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612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itle">
    <w:name w:val="Title"/>
    <w:basedOn w:val="Normal"/>
    <w:link w:val="TitleChar"/>
    <w:qFormat/>
    <w:rsid w:val="00AA6124"/>
    <w:pPr>
      <w:jc w:val="center"/>
    </w:pPr>
    <w:rPr>
      <w:b/>
      <w:bCs/>
      <w:lang w:val="sr-Cyrl-CS"/>
    </w:rPr>
  </w:style>
  <w:style w:type="character" w:customStyle="1" w:styleId="TitleChar">
    <w:name w:val="Title Char"/>
    <w:basedOn w:val="DefaultParagraphFont"/>
    <w:link w:val="Title"/>
    <w:rsid w:val="00AA6124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paragraph" w:styleId="BodyText">
    <w:name w:val="Body Text"/>
    <w:basedOn w:val="Normal"/>
    <w:link w:val="BodyTextChar"/>
    <w:unhideWhenUsed/>
    <w:rsid w:val="00AA612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A612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Indent">
    <w:name w:val="Body Text Indent"/>
    <w:basedOn w:val="Normal"/>
    <w:link w:val="BodyTextIndentChar"/>
    <w:unhideWhenUsed/>
    <w:rsid w:val="00AA6124"/>
    <w:pPr>
      <w:ind w:left="120" w:hanging="720"/>
      <w:jc w:val="both"/>
    </w:pPr>
    <w:rPr>
      <w:lang w:val="ru-RU"/>
    </w:rPr>
  </w:style>
  <w:style w:type="character" w:customStyle="1" w:styleId="BodyTextIndentChar">
    <w:name w:val="Body Text Indent Char"/>
    <w:basedOn w:val="DefaultParagraphFont"/>
    <w:link w:val="BodyTextIndent"/>
    <w:semiHidden/>
    <w:rsid w:val="00AA6124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Subtitle">
    <w:name w:val="Subtitle"/>
    <w:basedOn w:val="Normal"/>
    <w:link w:val="SubtitleChar"/>
    <w:qFormat/>
    <w:rsid w:val="00AA6124"/>
    <w:pPr>
      <w:jc w:val="center"/>
    </w:pPr>
    <w:rPr>
      <w:b/>
      <w:bCs/>
      <w:lang w:val="sr-Cyrl-CS"/>
    </w:rPr>
  </w:style>
  <w:style w:type="character" w:customStyle="1" w:styleId="SubtitleChar">
    <w:name w:val="Subtitle Char"/>
    <w:basedOn w:val="DefaultParagraphFont"/>
    <w:link w:val="Subtitle"/>
    <w:rsid w:val="00AA6124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paragraph" w:styleId="BodyTextIndent2">
    <w:name w:val="Body Text Indent 2"/>
    <w:basedOn w:val="Normal"/>
    <w:link w:val="BodyTextIndent2Char"/>
    <w:unhideWhenUsed/>
    <w:rsid w:val="00AA6124"/>
    <w:pPr>
      <w:ind w:left="360" w:firstLine="720"/>
    </w:pPr>
    <w:rPr>
      <w:lang w:val="ru-RU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AA6124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BodyTextIndent3">
    <w:name w:val="Body Text Indent 3"/>
    <w:basedOn w:val="Normal"/>
    <w:link w:val="BodyTextIndent3Char"/>
    <w:semiHidden/>
    <w:unhideWhenUsed/>
    <w:rsid w:val="00AA6124"/>
    <w:pPr>
      <w:ind w:left="-630" w:firstLine="630"/>
      <w:jc w:val="both"/>
    </w:pPr>
    <w:rPr>
      <w:lang w:val="sr-Cyrl-CS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AA6124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BalloonText">
    <w:name w:val="Balloon Text"/>
    <w:basedOn w:val="Normal"/>
    <w:link w:val="BalloonTextChar"/>
    <w:unhideWhenUsed/>
    <w:rsid w:val="00AA61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A6124"/>
    <w:rPr>
      <w:rFonts w:ascii="Tahoma" w:eastAsia="Times New Roman" w:hAnsi="Tahoma" w:cs="Tahoma"/>
      <w:sz w:val="16"/>
      <w:szCs w:val="16"/>
      <w:lang w:val="en-GB"/>
    </w:rPr>
  </w:style>
  <w:style w:type="paragraph" w:styleId="NoSpacing">
    <w:name w:val="No Spacing"/>
    <w:link w:val="NoSpacingChar"/>
    <w:uiPriority w:val="1"/>
    <w:qFormat/>
    <w:rsid w:val="00AA6124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  <w:style w:type="paragraph" w:styleId="ListParagraph">
    <w:name w:val="List Paragraph"/>
    <w:basedOn w:val="Normal"/>
    <w:uiPriority w:val="34"/>
    <w:qFormat/>
    <w:rsid w:val="00AA6124"/>
    <w:pPr>
      <w:ind w:left="720"/>
    </w:pPr>
  </w:style>
  <w:style w:type="paragraph" w:customStyle="1" w:styleId="Style1s">
    <w:name w:val="Style1s"/>
    <w:basedOn w:val="BodyText"/>
    <w:rsid w:val="00AA6124"/>
    <w:pPr>
      <w:tabs>
        <w:tab w:val="left" w:pos="1418"/>
      </w:tabs>
      <w:spacing w:after="0"/>
      <w:jc w:val="both"/>
    </w:pPr>
    <w:rPr>
      <w:rFonts w:ascii="CTimesRoman" w:hAnsi="CTimesRoman"/>
      <w:szCs w:val="20"/>
      <w:lang w:val="sr-Cyrl-CS"/>
    </w:rPr>
  </w:style>
  <w:style w:type="paragraph" w:customStyle="1" w:styleId="Normal1">
    <w:name w:val="Normal1"/>
    <w:basedOn w:val="Normal"/>
    <w:rsid w:val="00AA6124"/>
    <w:pPr>
      <w:spacing w:before="100" w:beforeAutospacing="1" w:after="100" w:afterAutospacing="1"/>
    </w:pPr>
    <w:rPr>
      <w:rFonts w:ascii="Arial" w:hAnsi="Arial" w:cs="Arial"/>
      <w:sz w:val="22"/>
      <w:szCs w:val="22"/>
      <w:lang w:eastAsia="en-GB"/>
    </w:rPr>
  </w:style>
  <w:style w:type="paragraph" w:customStyle="1" w:styleId="Default">
    <w:name w:val="Default"/>
    <w:link w:val="DefaultChar"/>
    <w:qFormat/>
    <w:rsid w:val="00AA612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GB"/>
    </w:rPr>
  </w:style>
  <w:style w:type="table" w:styleId="TableGrid">
    <w:name w:val="Table Grid"/>
    <w:basedOn w:val="TableNormal"/>
    <w:rsid w:val="00AA6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2">
    <w:name w:val="Normal2"/>
    <w:basedOn w:val="Normal"/>
    <w:rsid w:val="002271E8"/>
    <w:pPr>
      <w:spacing w:before="100" w:beforeAutospacing="1" w:after="100" w:afterAutospacing="1"/>
    </w:pPr>
    <w:rPr>
      <w:rFonts w:ascii="Arial" w:hAnsi="Arial" w:cs="Arial"/>
      <w:sz w:val="22"/>
      <w:szCs w:val="22"/>
      <w:lang w:eastAsia="en-GB"/>
    </w:rPr>
  </w:style>
  <w:style w:type="paragraph" w:customStyle="1" w:styleId="Normal3">
    <w:name w:val="Normal3"/>
    <w:basedOn w:val="Normal"/>
    <w:rsid w:val="00AD38CA"/>
    <w:pPr>
      <w:spacing w:before="100" w:beforeAutospacing="1" w:after="100" w:afterAutospacing="1"/>
    </w:pPr>
    <w:rPr>
      <w:rFonts w:ascii="Arial" w:hAnsi="Arial" w:cs="Arial"/>
      <w:sz w:val="22"/>
      <w:szCs w:val="22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2782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2782D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val="en-GB"/>
    </w:rPr>
  </w:style>
  <w:style w:type="character" w:styleId="Emphasis">
    <w:name w:val="Emphasis"/>
    <w:basedOn w:val="DefaultParagraphFont"/>
    <w:uiPriority w:val="20"/>
    <w:qFormat/>
    <w:rsid w:val="00802478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0245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45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45E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45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45E8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D16F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rsid w:val="002C388A"/>
    <w:rPr>
      <w:rFonts w:ascii="Calibri" w:eastAsia="Times New Roman" w:hAnsi="Calibri" w:cs="Times New Roman"/>
      <w:lang w:val="en-GB" w:eastAsia="en-GB"/>
    </w:rPr>
  </w:style>
  <w:style w:type="paragraph" w:customStyle="1" w:styleId="Naslov">
    <w:name w:val="Naslov"/>
    <w:basedOn w:val="Normal"/>
    <w:rsid w:val="002C388A"/>
    <w:pPr>
      <w:overflowPunct w:val="0"/>
      <w:autoSpaceDE w:val="0"/>
      <w:autoSpaceDN w:val="0"/>
      <w:adjustRightInd w:val="0"/>
      <w:jc w:val="center"/>
      <w:textAlignment w:val="baseline"/>
    </w:pPr>
    <w:rPr>
      <w:rFonts w:ascii="Cir-Times" w:hAnsi="Cir-Times"/>
      <w:b/>
      <w:sz w:val="26"/>
      <w:szCs w:val="20"/>
      <w:lang w:val="en-US"/>
    </w:rPr>
  </w:style>
  <w:style w:type="paragraph" w:customStyle="1" w:styleId="Poglavlje">
    <w:name w:val="Poglavlje"/>
    <w:basedOn w:val="Normal"/>
    <w:rsid w:val="002C388A"/>
    <w:pPr>
      <w:overflowPunct w:val="0"/>
      <w:autoSpaceDE w:val="0"/>
      <w:autoSpaceDN w:val="0"/>
      <w:adjustRightInd w:val="0"/>
      <w:jc w:val="both"/>
      <w:textAlignment w:val="baseline"/>
    </w:pPr>
    <w:rPr>
      <w:rFonts w:ascii="Cir-Times" w:hAnsi="Cir-Times"/>
      <w:b/>
      <w:szCs w:val="20"/>
      <w:lang w:val="en-US"/>
    </w:rPr>
  </w:style>
  <w:style w:type="paragraph" w:customStyle="1" w:styleId="Predmer1">
    <w:name w:val="Predmer1"/>
    <w:basedOn w:val="Normal"/>
    <w:rsid w:val="002C388A"/>
    <w:pPr>
      <w:overflowPunct w:val="0"/>
      <w:autoSpaceDE w:val="0"/>
      <w:autoSpaceDN w:val="0"/>
      <w:adjustRightInd w:val="0"/>
      <w:ind w:left="567" w:right="2268" w:hanging="567"/>
      <w:jc w:val="both"/>
      <w:textAlignment w:val="baseline"/>
    </w:pPr>
    <w:rPr>
      <w:rFonts w:ascii="Cir-Times" w:hAnsi="Cir-Times"/>
      <w:szCs w:val="20"/>
      <w:lang w:val="en-US"/>
    </w:rPr>
  </w:style>
  <w:style w:type="paragraph" w:customStyle="1" w:styleId="Predmer2">
    <w:name w:val="Predmer2"/>
    <w:basedOn w:val="Normal"/>
    <w:rsid w:val="002C388A"/>
    <w:pPr>
      <w:tabs>
        <w:tab w:val="right" w:pos="3969"/>
        <w:tab w:val="right" w:pos="4536"/>
        <w:tab w:val="right" w:pos="5671"/>
        <w:tab w:val="center" w:pos="5954"/>
        <w:tab w:val="right" w:pos="7371"/>
        <w:tab w:val="right" w:pos="7939"/>
        <w:tab w:val="decimal" w:pos="9356"/>
      </w:tabs>
      <w:overflowPunct w:val="0"/>
      <w:autoSpaceDE w:val="0"/>
      <w:autoSpaceDN w:val="0"/>
      <w:adjustRightInd w:val="0"/>
      <w:spacing w:after="120"/>
      <w:ind w:left="567"/>
      <w:textAlignment w:val="baseline"/>
    </w:pPr>
    <w:rPr>
      <w:rFonts w:ascii="Cir-Times" w:hAnsi="Cir-Times"/>
      <w:noProof/>
      <w:szCs w:val="20"/>
      <w:lang w:val="en-US"/>
    </w:rPr>
  </w:style>
  <w:style w:type="paragraph" w:customStyle="1" w:styleId="Suma">
    <w:name w:val="Suma"/>
    <w:basedOn w:val="Predmer2"/>
    <w:rsid w:val="002C388A"/>
    <w:pPr>
      <w:pBdr>
        <w:top w:val="double" w:sz="6" w:space="10" w:color="auto"/>
        <w:left w:val="double" w:sz="6" w:space="10" w:color="auto"/>
        <w:bottom w:val="double" w:sz="6" w:space="10" w:color="auto"/>
        <w:right w:val="double" w:sz="6" w:space="10" w:color="auto"/>
      </w:pBdr>
      <w:tabs>
        <w:tab w:val="right" w:pos="2410"/>
        <w:tab w:val="center" w:pos="2836"/>
        <w:tab w:val="center" w:pos="6521"/>
        <w:tab w:val="right" w:pos="8506"/>
      </w:tabs>
      <w:spacing w:after="240"/>
      <w:ind w:right="849"/>
    </w:pPr>
    <w:rPr>
      <w:b/>
    </w:rPr>
  </w:style>
  <w:style w:type="paragraph" w:customStyle="1" w:styleId="Poglavlje1">
    <w:name w:val="Poglavlje1"/>
    <w:basedOn w:val="Poglavlje"/>
    <w:rsid w:val="002C388A"/>
    <w:pPr>
      <w:ind w:left="567" w:hanging="567"/>
      <w:jc w:val="left"/>
    </w:pPr>
  </w:style>
  <w:style w:type="character" w:customStyle="1" w:styleId="DefaultChar">
    <w:name w:val="Default Char"/>
    <w:link w:val="Default"/>
    <w:locked/>
    <w:rsid w:val="002C388A"/>
    <w:rPr>
      <w:rFonts w:ascii="Arial" w:eastAsia="Calibri" w:hAnsi="Arial" w:cs="Arial"/>
      <w:color w:val="000000"/>
      <w:sz w:val="24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270F09"/>
    <w:pPr>
      <w:spacing w:before="100" w:beforeAutospacing="1" w:after="100" w:afterAutospacing="1"/>
    </w:pPr>
    <w:rPr>
      <w:lang w:val="en-US"/>
    </w:rPr>
  </w:style>
  <w:style w:type="character" w:customStyle="1" w:styleId="Heading9Char">
    <w:name w:val="Heading 9 Char"/>
    <w:basedOn w:val="DefaultParagraphFont"/>
    <w:link w:val="Heading9"/>
    <w:rsid w:val="005308EA"/>
    <w:rPr>
      <w:rFonts w:ascii="Arial" w:eastAsia="Times New Roman" w:hAnsi="Arial" w:cs="Arial"/>
    </w:rPr>
  </w:style>
  <w:style w:type="paragraph" w:styleId="BodyText2">
    <w:name w:val="Body Text 2"/>
    <w:basedOn w:val="Normal"/>
    <w:link w:val="BodyText2Char"/>
    <w:rsid w:val="005308EA"/>
    <w:pPr>
      <w:jc w:val="both"/>
    </w:pPr>
    <w:rPr>
      <w:rFonts w:ascii="Arial" w:hAnsi="Arial"/>
      <w:sz w:val="22"/>
      <w:szCs w:val="22"/>
      <w:lang w:val="sr-Cyrl-CS"/>
    </w:rPr>
  </w:style>
  <w:style w:type="character" w:customStyle="1" w:styleId="BodyText2Char">
    <w:name w:val="Body Text 2 Char"/>
    <w:basedOn w:val="DefaultParagraphFont"/>
    <w:link w:val="BodyText2"/>
    <w:rsid w:val="005308EA"/>
    <w:rPr>
      <w:rFonts w:ascii="Arial" w:eastAsia="Times New Roman" w:hAnsi="Arial" w:cs="Times New Roman"/>
      <w:lang w:val="sr-Cyrl-CS"/>
    </w:rPr>
  </w:style>
  <w:style w:type="paragraph" w:styleId="Caption">
    <w:name w:val="caption"/>
    <w:basedOn w:val="Normal"/>
    <w:next w:val="Normal"/>
    <w:qFormat/>
    <w:rsid w:val="005308EA"/>
    <w:pPr>
      <w:autoSpaceDE w:val="0"/>
      <w:autoSpaceDN w:val="0"/>
      <w:adjustRightInd w:val="0"/>
      <w:jc w:val="right"/>
    </w:pPr>
    <w:rPr>
      <w:rFonts w:ascii="Arial" w:hAnsi="Arial" w:cs="Arial"/>
      <w:b/>
      <w:bCs/>
      <w:lang w:val="en-US"/>
    </w:rPr>
  </w:style>
  <w:style w:type="character" w:styleId="PageNumber">
    <w:name w:val="page number"/>
    <w:basedOn w:val="DefaultParagraphFont"/>
    <w:rsid w:val="005308EA"/>
  </w:style>
  <w:style w:type="paragraph" w:customStyle="1" w:styleId="xl23">
    <w:name w:val="xl23"/>
    <w:basedOn w:val="Normal"/>
    <w:rsid w:val="005308EA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lang w:val="en-US"/>
    </w:rPr>
  </w:style>
  <w:style w:type="character" w:customStyle="1" w:styleId="CharChar2">
    <w:name w:val="Char Char2"/>
    <w:locked/>
    <w:rsid w:val="005308EA"/>
    <w:rPr>
      <w:b/>
      <w:bCs/>
      <w:sz w:val="28"/>
      <w:szCs w:val="24"/>
      <w:lang w:val="sr-Cyrl-CS" w:eastAsia="en-US" w:bidi="ar-SA"/>
    </w:rPr>
  </w:style>
  <w:style w:type="character" w:customStyle="1" w:styleId="CharChar3">
    <w:name w:val="Char Char3"/>
    <w:locked/>
    <w:rsid w:val="005308EA"/>
    <w:rPr>
      <w:sz w:val="24"/>
      <w:szCs w:val="24"/>
      <w:lang w:val="en-US" w:eastAsia="en-US" w:bidi="ar-SA"/>
    </w:rPr>
  </w:style>
  <w:style w:type="paragraph" w:customStyle="1" w:styleId="font5">
    <w:name w:val="font5"/>
    <w:basedOn w:val="Normal"/>
    <w:rsid w:val="004F172C"/>
    <w:pPr>
      <w:spacing w:before="100" w:beforeAutospacing="1" w:after="100" w:afterAutospacing="1"/>
    </w:pPr>
    <w:rPr>
      <w:i/>
      <w:iCs/>
      <w:color w:val="000000"/>
      <w:sz w:val="26"/>
      <w:szCs w:val="26"/>
      <w:lang w:val="sr-Latn-CS" w:eastAsia="sr-Latn-CS"/>
    </w:rPr>
  </w:style>
  <w:style w:type="paragraph" w:customStyle="1" w:styleId="font6">
    <w:name w:val="font6"/>
    <w:basedOn w:val="Normal"/>
    <w:rsid w:val="004F172C"/>
    <w:pPr>
      <w:spacing w:before="100" w:beforeAutospacing="1" w:after="100" w:afterAutospacing="1"/>
    </w:pPr>
    <w:rPr>
      <w:rFonts w:ascii="Calibri" w:hAnsi="Calibri" w:cs="Calibri"/>
      <w:i/>
      <w:iCs/>
      <w:color w:val="000000"/>
      <w:sz w:val="26"/>
      <w:szCs w:val="26"/>
      <w:lang w:val="sr-Latn-CS" w:eastAsia="sr-Latn-CS"/>
    </w:rPr>
  </w:style>
  <w:style w:type="paragraph" w:customStyle="1" w:styleId="font7">
    <w:name w:val="font7"/>
    <w:basedOn w:val="Normal"/>
    <w:rsid w:val="004F172C"/>
    <w:pPr>
      <w:spacing w:before="100" w:beforeAutospacing="1" w:after="100" w:afterAutospacing="1"/>
    </w:pPr>
    <w:rPr>
      <w:b/>
      <w:bCs/>
      <w:i/>
      <w:iCs/>
      <w:color w:val="000000"/>
      <w:sz w:val="30"/>
      <w:szCs w:val="30"/>
      <w:u w:val="double"/>
      <w:lang w:val="sr-Latn-CS" w:eastAsia="sr-Latn-CS"/>
    </w:rPr>
  </w:style>
  <w:style w:type="paragraph" w:customStyle="1" w:styleId="xl65">
    <w:name w:val="xl65"/>
    <w:basedOn w:val="Normal"/>
    <w:rsid w:val="004F172C"/>
    <w:pPr>
      <w:spacing w:before="100" w:beforeAutospacing="1" w:after="100" w:afterAutospacing="1"/>
      <w:jc w:val="center"/>
      <w:textAlignment w:val="center"/>
    </w:pPr>
    <w:rPr>
      <w:i/>
      <w:iCs/>
      <w:lang w:val="sr-Latn-CS" w:eastAsia="sr-Latn-CS"/>
    </w:rPr>
  </w:style>
  <w:style w:type="paragraph" w:customStyle="1" w:styleId="xl66">
    <w:name w:val="xl66"/>
    <w:basedOn w:val="Normal"/>
    <w:rsid w:val="004F172C"/>
    <w:pPr>
      <w:spacing w:before="100" w:beforeAutospacing="1" w:after="100" w:afterAutospacing="1"/>
      <w:jc w:val="center"/>
      <w:textAlignment w:val="center"/>
    </w:pPr>
    <w:rPr>
      <w:i/>
      <w:iCs/>
      <w:lang w:val="sr-Latn-CS" w:eastAsia="sr-Latn-CS"/>
    </w:rPr>
  </w:style>
  <w:style w:type="paragraph" w:customStyle="1" w:styleId="xl67">
    <w:name w:val="xl67"/>
    <w:basedOn w:val="Normal"/>
    <w:rsid w:val="004F172C"/>
    <w:pPr>
      <w:spacing w:before="100" w:beforeAutospacing="1" w:after="100" w:afterAutospacing="1"/>
      <w:jc w:val="center"/>
      <w:textAlignment w:val="center"/>
    </w:pPr>
    <w:rPr>
      <w:i/>
      <w:iCs/>
      <w:lang w:val="sr-Latn-CS" w:eastAsia="sr-Latn-CS"/>
    </w:rPr>
  </w:style>
  <w:style w:type="paragraph" w:customStyle="1" w:styleId="xl68">
    <w:name w:val="xl68"/>
    <w:basedOn w:val="Normal"/>
    <w:rsid w:val="004F172C"/>
    <w:pPr>
      <w:spacing w:before="100" w:beforeAutospacing="1" w:after="100" w:afterAutospacing="1"/>
    </w:pPr>
    <w:rPr>
      <w:i/>
      <w:iCs/>
      <w:lang w:val="sr-Latn-CS" w:eastAsia="sr-Latn-CS"/>
    </w:rPr>
  </w:style>
  <w:style w:type="paragraph" w:customStyle="1" w:styleId="xl69">
    <w:name w:val="xl69"/>
    <w:basedOn w:val="Normal"/>
    <w:rsid w:val="004F172C"/>
    <w:pPr>
      <w:spacing w:before="100" w:beforeAutospacing="1" w:after="100" w:afterAutospacing="1"/>
    </w:pPr>
    <w:rPr>
      <w:i/>
      <w:iCs/>
      <w:lang w:val="sr-Latn-CS" w:eastAsia="sr-Latn-CS"/>
    </w:rPr>
  </w:style>
  <w:style w:type="paragraph" w:customStyle="1" w:styleId="xl70">
    <w:name w:val="xl70"/>
    <w:basedOn w:val="Normal"/>
    <w:rsid w:val="004F172C"/>
    <w:pPr>
      <w:shd w:val="clear" w:color="000000" w:fill="FFFFFF"/>
      <w:spacing w:before="100" w:beforeAutospacing="1" w:after="100" w:afterAutospacing="1"/>
    </w:pPr>
    <w:rPr>
      <w:i/>
      <w:iCs/>
      <w:lang w:val="sr-Latn-CS" w:eastAsia="sr-Latn-CS"/>
    </w:rPr>
  </w:style>
  <w:style w:type="paragraph" w:customStyle="1" w:styleId="xl71">
    <w:name w:val="xl71"/>
    <w:basedOn w:val="Normal"/>
    <w:rsid w:val="004F172C"/>
    <w:pPr>
      <w:pBdr>
        <w:bottom w:val="double" w:sz="6" w:space="0" w:color="auto"/>
      </w:pBdr>
      <w:spacing w:before="100" w:beforeAutospacing="1" w:after="100" w:afterAutospacing="1"/>
      <w:jc w:val="center"/>
    </w:pPr>
    <w:rPr>
      <w:b/>
      <w:bCs/>
      <w:i/>
      <w:iCs/>
      <w:lang w:val="sr-Latn-CS" w:eastAsia="sr-Latn-CS"/>
    </w:rPr>
  </w:style>
  <w:style w:type="paragraph" w:customStyle="1" w:styleId="xl72">
    <w:name w:val="xl72"/>
    <w:basedOn w:val="Normal"/>
    <w:rsid w:val="004F1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6"/>
      <w:szCs w:val="26"/>
      <w:lang w:val="sr-Latn-CS" w:eastAsia="sr-Latn-CS"/>
    </w:rPr>
  </w:style>
  <w:style w:type="paragraph" w:customStyle="1" w:styleId="xl73">
    <w:name w:val="xl73"/>
    <w:basedOn w:val="Normal"/>
    <w:rsid w:val="004F1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6"/>
      <w:szCs w:val="26"/>
      <w:lang w:val="sr-Latn-CS" w:eastAsia="sr-Latn-CS"/>
    </w:rPr>
  </w:style>
  <w:style w:type="paragraph" w:customStyle="1" w:styleId="xl74">
    <w:name w:val="xl74"/>
    <w:basedOn w:val="Normal"/>
    <w:rsid w:val="004F1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6"/>
      <w:szCs w:val="26"/>
      <w:lang w:val="sr-Latn-CS" w:eastAsia="sr-Latn-CS"/>
    </w:rPr>
  </w:style>
  <w:style w:type="paragraph" w:customStyle="1" w:styleId="xl75">
    <w:name w:val="xl75"/>
    <w:basedOn w:val="Normal"/>
    <w:rsid w:val="004F1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6"/>
      <w:szCs w:val="26"/>
      <w:lang w:val="sr-Latn-CS" w:eastAsia="sr-Latn-CS"/>
    </w:rPr>
  </w:style>
  <w:style w:type="paragraph" w:customStyle="1" w:styleId="xl76">
    <w:name w:val="xl76"/>
    <w:basedOn w:val="Normal"/>
    <w:rsid w:val="004F1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sz w:val="26"/>
      <w:szCs w:val="26"/>
      <w:lang w:val="sr-Latn-CS" w:eastAsia="sr-Latn-CS"/>
    </w:rPr>
  </w:style>
  <w:style w:type="paragraph" w:customStyle="1" w:styleId="xl77">
    <w:name w:val="xl77"/>
    <w:basedOn w:val="Normal"/>
    <w:rsid w:val="004F1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6"/>
      <w:szCs w:val="26"/>
      <w:lang w:val="sr-Latn-CS" w:eastAsia="sr-Latn-CS"/>
    </w:rPr>
  </w:style>
  <w:style w:type="paragraph" w:customStyle="1" w:styleId="xl78">
    <w:name w:val="xl78"/>
    <w:basedOn w:val="Normal"/>
    <w:rsid w:val="004F1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color w:val="000000"/>
      <w:sz w:val="26"/>
      <w:szCs w:val="26"/>
      <w:lang w:val="sr-Latn-CS" w:eastAsia="sr-Latn-CS"/>
    </w:rPr>
  </w:style>
  <w:style w:type="paragraph" w:customStyle="1" w:styleId="xl79">
    <w:name w:val="xl79"/>
    <w:basedOn w:val="Normal"/>
    <w:rsid w:val="004F1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6"/>
      <w:szCs w:val="26"/>
      <w:lang w:val="sr-Latn-CS" w:eastAsia="sr-Latn-CS"/>
    </w:rPr>
  </w:style>
  <w:style w:type="paragraph" w:customStyle="1" w:styleId="xl80">
    <w:name w:val="xl80"/>
    <w:basedOn w:val="Normal"/>
    <w:rsid w:val="004F1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sz w:val="26"/>
      <w:szCs w:val="26"/>
      <w:lang w:val="sr-Latn-CS" w:eastAsia="sr-Latn-CS"/>
    </w:rPr>
  </w:style>
  <w:style w:type="paragraph" w:customStyle="1" w:styleId="xl81">
    <w:name w:val="xl81"/>
    <w:basedOn w:val="Normal"/>
    <w:rsid w:val="004F1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6"/>
      <w:szCs w:val="26"/>
      <w:lang w:val="sr-Latn-CS" w:eastAsia="sr-Latn-CS"/>
    </w:rPr>
  </w:style>
  <w:style w:type="paragraph" w:customStyle="1" w:styleId="xl82">
    <w:name w:val="xl82"/>
    <w:basedOn w:val="Normal"/>
    <w:rsid w:val="004F1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26"/>
      <w:szCs w:val="26"/>
      <w:lang w:val="sr-Latn-CS" w:eastAsia="sr-Latn-CS"/>
    </w:rPr>
  </w:style>
  <w:style w:type="paragraph" w:customStyle="1" w:styleId="xl83">
    <w:name w:val="xl83"/>
    <w:basedOn w:val="Normal"/>
    <w:rsid w:val="004F172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6"/>
      <w:szCs w:val="26"/>
      <w:lang w:val="sr-Latn-CS" w:eastAsia="sr-Latn-CS"/>
    </w:rPr>
  </w:style>
  <w:style w:type="paragraph" w:customStyle="1" w:styleId="xl84">
    <w:name w:val="xl84"/>
    <w:basedOn w:val="Normal"/>
    <w:rsid w:val="004F172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6"/>
      <w:szCs w:val="26"/>
      <w:lang w:val="sr-Latn-CS" w:eastAsia="sr-Latn-CS"/>
    </w:rPr>
  </w:style>
  <w:style w:type="paragraph" w:customStyle="1" w:styleId="xl85">
    <w:name w:val="xl85"/>
    <w:basedOn w:val="Normal"/>
    <w:rsid w:val="004F172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sz w:val="26"/>
      <w:szCs w:val="26"/>
      <w:lang w:val="sr-Latn-CS" w:eastAsia="sr-Latn-CS"/>
    </w:rPr>
  </w:style>
  <w:style w:type="paragraph" w:customStyle="1" w:styleId="xl86">
    <w:name w:val="xl86"/>
    <w:basedOn w:val="Normal"/>
    <w:rsid w:val="004F172C"/>
    <w:pPr>
      <w:pBdr>
        <w:bottom w:val="single" w:sz="4" w:space="0" w:color="auto"/>
      </w:pBdr>
      <w:spacing w:before="100" w:beforeAutospacing="1" w:after="100" w:afterAutospacing="1"/>
    </w:pPr>
    <w:rPr>
      <w:i/>
      <w:iCs/>
      <w:u w:val="single"/>
      <w:lang w:val="sr-Latn-CS" w:eastAsia="sr-Latn-CS"/>
    </w:rPr>
  </w:style>
  <w:style w:type="paragraph" w:customStyle="1" w:styleId="xl87">
    <w:name w:val="xl87"/>
    <w:basedOn w:val="Normal"/>
    <w:rsid w:val="004F1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FF0000"/>
      <w:sz w:val="26"/>
      <w:szCs w:val="26"/>
      <w:lang w:val="sr-Latn-CS" w:eastAsia="sr-Latn-CS"/>
    </w:rPr>
  </w:style>
  <w:style w:type="paragraph" w:customStyle="1" w:styleId="xl88">
    <w:name w:val="xl88"/>
    <w:basedOn w:val="Normal"/>
    <w:rsid w:val="004F172C"/>
    <w:pPr>
      <w:spacing w:before="100" w:beforeAutospacing="1" w:after="100" w:afterAutospacing="1"/>
    </w:pPr>
    <w:rPr>
      <w:i/>
      <w:iCs/>
      <w:color w:val="FF0000"/>
      <w:lang w:val="sr-Latn-CS" w:eastAsia="sr-Latn-CS"/>
    </w:rPr>
  </w:style>
  <w:style w:type="paragraph" w:customStyle="1" w:styleId="xl89">
    <w:name w:val="xl89"/>
    <w:basedOn w:val="Normal"/>
    <w:rsid w:val="004F1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6"/>
      <w:szCs w:val="26"/>
      <w:lang w:val="sr-Latn-CS" w:eastAsia="sr-Latn-CS"/>
    </w:rPr>
  </w:style>
  <w:style w:type="paragraph" w:customStyle="1" w:styleId="xl90">
    <w:name w:val="xl90"/>
    <w:basedOn w:val="Normal"/>
    <w:rsid w:val="004F1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6"/>
      <w:szCs w:val="26"/>
      <w:lang w:val="sr-Latn-CS" w:eastAsia="sr-Latn-CS"/>
    </w:rPr>
  </w:style>
  <w:style w:type="paragraph" w:customStyle="1" w:styleId="xl91">
    <w:name w:val="xl91"/>
    <w:basedOn w:val="Normal"/>
    <w:rsid w:val="004F1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6"/>
      <w:szCs w:val="26"/>
      <w:lang w:val="sr-Latn-CS" w:eastAsia="sr-Latn-CS"/>
    </w:rPr>
  </w:style>
  <w:style w:type="paragraph" w:customStyle="1" w:styleId="xl92">
    <w:name w:val="xl92"/>
    <w:basedOn w:val="Normal"/>
    <w:rsid w:val="004F1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sz w:val="26"/>
      <w:szCs w:val="26"/>
      <w:lang w:val="sr-Latn-CS" w:eastAsia="sr-Latn-CS"/>
    </w:rPr>
  </w:style>
  <w:style w:type="paragraph" w:customStyle="1" w:styleId="xl93">
    <w:name w:val="xl93"/>
    <w:basedOn w:val="Normal"/>
    <w:rsid w:val="004F172C"/>
    <w:pPr>
      <w:spacing w:before="100" w:beforeAutospacing="1" w:after="100" w:afterAutospacing="1"/>
      <w:jc w:val="center"/>
      <w:textAlignment w:val="center"/>
    </w:pPr>
    <w:rPr>
      <w:i/>
      <w:iCs/>
      <w:lang w:val="sr-Latn-CS" w:eastAsia="sr-Latn-CS"/>
    </w:rPr>
  </w:style>
  <w:style w:type="paragraph" w:customStyle="1" w:styleId="xl94">
    <w:name w:val="xl94"/>
    <w:basedOn w:val="Normal"/>
    <w:rsid w:val="004F172C"/>
    <w:pPr>
      <w:spacing w:before="100" w:beforeAutospacing="1" w:after="100" w:afterAutospacing="1"/>
    </w:pPr>
    <w:rPr>
      <w:i/>
      <w:iCs/>
      <w:lang w:val="sr-Latn-CS" w:eastAsia="sr-Latn-CS"/>
    </w:rPr>
  </w:style>
  <w:style w:type="paragraph" w:customStyle="1" w:styleId="xl95">
    <w:name w:val="xl95"/>
    <w:basedOn w:val="Normal"/>
    <w:rsid w:val="004F1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6"/>
      <w:szCs w:val="26"/>
      <w:lang w:val="sr-Latn-CS" w:eastAsia="sr-Latn-CS"/>
    </w:rPr>
  </w:style>
  <w:style w:type="paragraph" w:customStyle="1" w:styleId="xl96">
    <w:name w:val="xl96"/>
    <w:basedOn w:val="Normal"/>
    <w:rsid w:val="004F1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sz w:val="26"/>
      <w:szCs w:val="26"/>
      <w:lang w:val="sr-Latn-CS" w:eastAsia="sr-Latn-CS"/>
    </w:rPr>
  </w:style>
  <w:style w:type="paragraph" w:customStyle="1" w:styleId="xl97">
    <w:name w:val="xl97"/>
    <w:basedOn w:val="Normal"/>
    <w:rsid w:val="004F1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6"/>
      <w:szCs w:val="26"/>
      <w:lang w:val="sr-Latn-CS" w:eastAsia="sr-Latn-CS"/>
    </w:rPr>
  </w:style>
  <w:style w:type="paragraph" w:customStyle="1" w:styleId="xl98">
    <w:name w:val="xl98"/>
    <w:basedOn w:val="Normal"/>
    <w:rsid w:val="004F1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000000"/>
      <w:sz w:val="26"/>
      <w:szCs w:val="26"/>
      <w:lang w:val="sr-Latn-CS" w:eastAsia="sr-Latn-CS"/>
    </w:rPr>
  </w:style>
  <w:style w:type="paragraph" w:customStyle="1" w:styleId="xl99">
    <w:name w:val="xl99"/>
    <w:basedOn w:val="Normal"/>
    <w:rsid w:val="004F172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6"/>
      <w:szCs w:val="26"/>
      <w:lang w:val="sr-Latn-CS" w:eastAsia="sr-Latn-CS"/>
    </w:rPr>
  </w:style>
  <w:style w:type="paragraph" w:customStyle="1" w:styleId="xl100">
    <w:name w:val="xl100"/>
    <w:basedOn w:val="Normal"/>
    <w:rsid w:val="004F1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lang w:val="sr-Latn-CS" w:eastAsia="sr-Latn-CS"/>
    </w:rPr>
  </w:style>
  <w:style w:type="paragraph" w:customStyle="1" w:styleId="xl101">
    <w:name w:val="xl101"/>
    <w:basedOn w:val="Normal"/>
    <w:rsid w:val="004F1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lang w:val="sr-Latn-CS" w:eastAsia="sr-Latn-CS"/>
    </w:rPr>
  </w:style>
  <w:style w:type="paragraph" w:customStyle="1" w:styleId="xl102">
    <w:name w:val="xl102"/>
    <w:basedOn w:val="Normal"/>
    <w:rsid w:val="004F172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6"/>
      <w:szCs w:val="26"/>
      <w:lang w:val="sr-Latn-CS" w:eastAsia="sr-Latn-CS"/>
    </w:rPr>
  </w:style>
  <w:style w:type="paragraph" w:customStyle="1" w:styleId="xl103">
    <w:name w:val="xl103"/>
    <w:basedOn w:val="Normal"/>
    <w:rsid w:val="004F172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6"/>
      <w:szCs w:val="26"/>
      <w:lang w:val="sr-Latn-CS" w:eastAsia="sr-Latn-CS"/>
    </w:rPr>
  </w:style>
  <w:style w:type="paragraph" w:customStyle="1" w:styleId="xl104">
    <w:name w:val="xl104"/>
    <w:basedOn w:val="Normal"/>
    <w:rsid w:val="004F172C"/>
    <w:pPr>
      <w:spacing w:before="100" w:beforeAutospacing="1" w:after="100" w:afterAutospacing="1"/>
    </w:pPr>
    <w:rPr>
      <w:i/>
      <w:iCs/>
      <w:u w:val="single"/>
      <w:lang w:val="sr-Latn-CS" w:eastAsia="sr-Latn-CS"/>
    </w:rPr>
  </w:style>
  <w:style w:type="paragraph" w:customStyle="1" w:styleId="xl105">
    <w:name w:val="xl105"/>
    <w:basedOn w:val="Normal"/>
    <w:rsid w:val="004F172C"/>
    <w:pPr>
      <w:spacing w:before="100" w:beforeAutospacing="1" w:after="100" w:afterAutospacing="1"/>
      <w:jc w:val="center"/>
    </w:pPr>
    <w:rPr>
      <w:b/>
      <w:bCs/>
      <w:i/>
      <w:iCs/>
      <w:lang w:val="sr-Latn-CS" w:eastAsia="sr-Latn-CS"/>
    </w:rPr>
  </w:style>
  <w:style w:type="paragraph" w:customStyle="1" w:styleId="xl106">
    <w:name w:val="xl106"/>
    <w:basedOn w:val="Normal"/>
    <w:rsid w:val="004F172C"/>
    <w:pPr>
      <w:pBdr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i/>
      <w:iCs/>
      <w:lang w:val="sr-Latn-CS" w:eastAsia="sr-Latn-CS"/>
    </w:rPr>
  </w:style>
  <w:style w:type="paragraph" w:customStyle="1" w:styleId="xl107">
    <w:name w:val="xl107"/>
    <w:basedOn w:val="Normal"/>
    <w:rsid w:val="004F172C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i/>
      <w:iCs/>
      <w:lang w:val="sr-Latn-CS" w:eastAsia="sr-Latn-CS"/>
    </w:rPr>
  </w:style>
  <w:style w:type="paragraph" w:customStyle="1" w:styleId="xl108">
    <w:name w:val="xl108"/>
    <w:basedOn w:val="Normal"/>
    <w:rsid w:val="004F172C"/>
    <w:pPr>
      <w:spacing w:before="100" w:beforeAutospacing="1" w:after="100" w:afterAutospacing="1"/>
      <w:jc w:val="center"/>
      <w:textAlignment w:val="center"/>
    </w:pPr>
    <w:rPr>
      <w:b/>
      <w:bCs/>
      <w:i/>
      <w:iCs/>
      <w:sz w:val="30"/>
      <w:szCs w:val="30"/>
      <w:lang w:val="sr-Latn-CS" w:eastAsia="sr-Latn-CS"/>
    </w:rPr>
  </w:style>
  <w:style w:type="paragraph" w:customStyle="1" w:styleId="xl109">
    <w:name w:val="xl109"/>
    <w:basedOn w:val="Normal"/>
    <w:rsid w:val="004F172C"/>
    <w:pPr>
      <w:spacing w:before="100" w:beforeAutospacing="1" w:after="100" w:afterAutospacing="1"/>
      <w:jc w:val="center"/>
      <w:textAlignment w:val="center"/>
    </w:pPr>
    <w:rPr>
      <w:b/>
      <w:bCs/>
      <w:i/>
      <w:iCs/>
      <w:u w:val="double"/>
      <w:lang w:val="sr-Latn-CS" w:eastAsia="sr-Latn-CS"/>
    </w:rPr>
  </w:style>
  <w:style w:type="paragraph" w:customStyle="1" w:styleId="xl110">
    <w:name w:val="xl110"/>
    <w:basedOn w:val="Normal"/>
    <w:rsid w:val="004F17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6"/>
      <w:szCs w:val="26"/>
      <w:lang w:val="sr-Latn-CS" w:eastAsia="sr-Latn-CS"/>
    </w:rPr>
  </w:style>
  <w:style w:type="paragraph" w:customStyle="1" w:styleId="xl111">
    <w:name w:val="xl111"/>
    <w:basedOn w:val="Normal"/>
    <w:rsid w:val="004F17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6"/>
      <w:szCs w:val="26"/>
      <w:lang w:val="sr-Latn-CS" w:eastAsia="sr-Latn-CS"/>
    </w:rPr>
  </w:style>
  <w:style w:type="paragraph" w:customStyle="1" w:styleId="xl112">
    <w:name w:val="xl112"/>
    <w:basedOn w:val="Normal"/>
    <w:rsid w:val="004F17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6"/>
      <w:szCs w:val="26"/>
      <w:lang w:val="sr-Latn-CS" w:eastAsia="sr-Latn-CS"/>
    </w:rPr>
  </w:style>
  <w:style w:type="paragraph" w:customStyle="1" w:styleId="xl113">
    <w:name w:val="xl113"/>
    <w:basedOn w:val="Normal"/>
    <w:rsid w:val="004F17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6"/>
      <w:szCs w:val="26"/>
      <w:lang w:val="sr-Latn-CS" w:eastAsia="sr-Latn-CS"/>
    </w:rPr>
  </w:style>
  <w:style w:type="paragraph" w:customStyle="1" w:styleId="xl114">
    <w:name w:val="xl114"/>
    <w:basedOn w:val="Normal"/>
    <w:rsid w:val="004F17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sz w:val="26"/>
      <w:szCs w:val="26"/>
      <w:lang w:val="sr-Latn-CS" w:eastAsia="sr-Latn-CS"/>
    </w:rPr>
  </w:style>
  <w:style w:type="paragraph" w:customStyle="1" w:styleId="xl115">
    <w:name w:val="xl115"/>
    <w:basedOn w:val="Normal"/>
    <w:rsid w:val="004F172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6"/>
      <w:szCs w:val="26"/>
      <w:lang w:val="sr-Latn-CS" w:eastAsia="sr-Latn-CS"/>
    </w:rPr>
  </w:style>
  <w:style w:type="paragraph" w:customStyle="1" w:styleId="xl116">
    <w:name w:val="xl116"/>
    <w:basedOn w:val="Normal"/>
    <w:rsid w:val="004F172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lang w:val="sr-Latn-CS" w:eastAsia="sr-Latn-CS"/>
    </w:rPr>
  </w:style>
  <w:style w:type="paragraph" w:customStyle="1" w:styleId="xl117">
    <w:name w:val="xl117"/>
    <w:basedOn w:val="Normal"/>
    <w:rsid w:val="004F172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lang w:val="sr-Latn-CS" w:eastAsia="sr-Latn-CS"/>
    </w:rPr>
  </w:style>
  <w:style w:type="paragraph" w:customStyle="1" w:styleId="xl118">
    <w:name w:val="xl118"/>
    <w:basedOn w:val="Normal"/>
    <w:rsid w:val="004F172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lang w:val="sr-Latn-CS" w:eastAsia="sr-Latn-CS"/>
    </w:rPr>
  </w:style>
  <w:style w:type="paragraph" w:customStyle="1" w:styleId="xl119">
    <w:name w:val="xl119"/>
    <w:basedOn w:val="Normal"/>
    <w:rsid w:val="004F172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lang w:val="sr-Latn-CS" w:eastAsia="sr-Latn-CS"/>
    </w:rPr>
  </w:style>
  <w:style w:type="paragraph" w:customStyle="1" w:styleId="xl120">
    <w:name w:val="xl120"/>
    <w:basedOn w:val="Normal"/>
    <w:rsid w:val="004F172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lang w:val="sr-Latn-CS" w:eastAsia="sr-Latn-CS"/>
    </w:rPr>
  </w:style>
  <w:style w:type="paragraph" w:customStyle="1" w:styleId="xl121">
    <w:name w:val="xl121"/>
    <w:basedOn w:val="Normal"/>
    <w:rsid w:val="004F172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lang w:val="sr-Latn-CS" w:eastAsia="sr-Latn-CS"/>
    </w:rPr>
  </w:style>
  <w:style w:type="paragraph" w:customStyle="1" w:styleId="xl122">
    <w:name w:val="xl122"/>
    <w:basedOn w:val="Normal"/>
    <w:rsid w:val="004F172C"/>
    <w:pPr>
      <w:spacing w:before="100" w:beforeAutospacing="1" w:after="100" w:afterAutospacing="1"/>
      <w:jc w:val="center"/>
      <w:textAlignment w:val="center"/>
    </w:pPr>
    <w:rPr>
      <w:b/>
      <w:bCs/>
      <w:i/>
      <w:iCs/>
      <w:lang w:val="sr-Latn-CS" w:eastAsia="sr-Latn-CS"/>
    </w:rPr>
  </w:style>
  <w:style w:type="paragraph" w:customStyle="1" w:styleId="xl123">
    <w:name w:val="xl123"/>
    <w:basedOn w:val="Normal"/>
    <w:rsid w:val="004F172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6"/>
      <w:szCs w:val="26"/>
      <w:lang w:val="sr-Latn-CS" w:eastAsia="sr-Latn-CS"/>
    </w:rPr>
  </w:style>
  <w:style w:type="paragraph" w:customStyle="1" w:styleId="xl124">
    <w:name w:val="xl124"/>
    <w:basedOn w:val="Normal"/>
    <w:rsid w:val="004F1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6"/>
      <w:szCs w:val="26"/>
      <w:lang w:val="sr-Latn-CS" w:eastAsia="sr-Latn-CS"/>
    </w:rPr>
  </w:style>
  <w:style w:type="table" w:customStyle="1" w:styleId="TableGrid0">
    <w:name w:val="TableGrid"/>
    <w:rsid w:val="00B5793E"/>
    <w:pPr>
      <w:spacing w:after="0" w:line="240" w:lineRule="auto"/>
    </w:pPr>
    <w:rPr>
      <w:rFonts w:eastAsiaTheme="minorEastAsia"/>
      <w:lang w:val="sr-Latn-CS" w:eastAsia="sr-Latn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A5346A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n-GB"/>
    </w:rPr>
  </w:style>
  <w:style w:type="table" w:customStyle="1" w:styleId="TableGrid1">
    <w:name w:val="TableGrid1"/>
    <w:rsid w:val="00AA05A1"/>
    <w:pPr>
      <w:spacing w:after="0" w:line="240" w:lineRule="auto"/>
    </w:pPr>
    <w:rPr>
      <w:rFonts w:eastAsiaTheme="minorEastAsia"/>
      <w:lang w:val="sr-Latn-CS" w:eastAsia="sr-Latn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AA05A1"/>
    <w:pPr>
      <w:spacing w:after="0" w:line="240" w:lineRule="auto"/>
    </w:pPr>
    <w:rPr>
      <w:rFonts w:eastAsiaTheme="minorEastAsia"/>
      <w:lang w:val="sr-Latn-CS" w:eastAsia="sr-Latn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C921F9"/>
    <w:pPr>
      <w:spacing w:after="0" w:line="240" w:lineRule="auto"/>
    </w:pPr>
    <w:rPr>
      <w:rFonts w:eastAsiaTheme="minorEastAsia"/>
      <w:lang w:val="sr-Latn-CS" w:eastAsia="sr-Latn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C921F9"/>
    <w:pPr>
      <w:spacing w:after="0" w:line="240" w:lineRule="auto"/>
    </w:pPr>
    <w:rPr>
      <w:rFonts w:eastAsiaTheme="minorEastAsia"/>
      <w:lang w:val="sr-Latn-CS" w:eastAsia="sr-Latn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C921F9"/>
    <w:pPr>
      <w:spacing w:after="0" w:line="240" w:lineRule="auto"/>
    </w:pPr>
    <w:rPr>
      <w:rFonts w:eastAsiaTheme="minorEastAsia"/>
      <w:lang w:val="sr-Latn-CS" w:eastAsia="sr-Latn-C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bavka@centarbgd.org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kjn.gov.rs/ci/uputstvo-o-uplati-republickeadministrativne-taks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C356F-FCA3-4208-B5B9-3D430BA95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2417</TotalTime>
  <Pages>44</Pages>
  <Words>10684</Words>
  <Characters>60901</Characters>
  <Application>Microsoft Office Word</Application>
  <DocSecurity>0</DocSecurity>
  <Lines>507</Lines>
  <Paragraphs>142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olivera.jovicic</dc:creator>
  <cp:lastModifiedBy>Jadranka</cp:lastModifiedBy>
  <cp:revision>80</cp:revision>
  <cp:lastPrinted>2016-06-07T10:49:00Z</cp:lastPrinted>
  <dcterms:created xsi:type="dcterms:W3CDTF">2016-02-01T08:59:00Z</dcterms:created>
  <dcterms:modified xsi:type="dcterms:W3CDTF">2016-06-07T11:04:00Z</dcterms:modified>
</cp:coreProperties>
</file>